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D567E" w14:textId="77777777" w:rsidR="00F57060" w:rsidRPr="004014F9" w:rsidRDefault="00F57060" w:rsidP="00F57060">
      <w:pPr>
        <w:jc w:val="right"/>
      </w:pPr>
      <w:bookmarkStart w:id="0" w:name="_Hlk76573319"/>
      <w:r w:rsidRPr="004014F9">
        <w:t xml:space="preserve">Приложение № 1 к приказу </w:t>
      </w:r>
    </w:p>
    <w:p w14:paraId="6AEBDC50" w14:textId="77777777" w:rsidR="00F57060" w:rsidRPr="004014F9" w:rsidRDefault="00F57060" w:rsidP="00F57060">
      <w:pPr>
        <w:jc w:val="right"/>
      </w:pPr>
      <w:r w:rsidRPr="004014F9">
        <w:t>АО «Петербургская сбытовая компания»</w:t>
      </w:r>
    </w:p>
    <w:p w14:paraId="0154864C" w14:textId="756FE045" w:rsidR="00F57060" w:rsidRDefault="00F57060" w:rsidP="00F57060">
      <w:pPr>
        <w:jc w:val="right"/>
        <w:rPr>
          <w:b/>
          <w:sz w:val="28"/>
          <w:szCs w:val="28"/>
        </w:rPr>
      </w:pPr>
      <w:r w:rsidRPr="004014F9">
        <w:t>от _____________ №________</w:t>
      </w:r>
    </w:p>
    <w:p w14:paraId="6FF92C05" w14:textId="77777777" w:rsidR="00F57060" w:rsidRDefault="00F57060" w:rsidP="00722930">
      <w:pPr>
        <w:jc w:val="center"/>
        <w:rPr>
          <w:b/>
          <w:sz w:val="28"/>
          <w:szCs w:val="28"/>
        </w:rPr>
      </w:pPr>
    </w:p>
    <w:p w14:paraId="181E7305" w14:textId="22B0B414" w:rsidR="00722930" w:rsidRDefault="00722930" w:rsidP="00722930">
      <w:pPr>
        <w:jc w:val="center"/>
        <w:rPr>
          <w:b/>
          <w:sz w:val="28"/>
          <w:szCs w:val="28"/>
        </w:rPr>
      </w:pPr>
      <w:r w:rsidRPr="00722930">
        <w:rPr>
          <w:b/>
          <w:sz w:val="28"/>
          <w:szCs w:val="28"/>
        </w:rPr>
        <w:t xml:space="preserve">Условия продажи товаров для физических лиц </w:t>
      </w:r>
    </w:p>
    <w:p w14:paraId="632F47ED" w14:textId="77777777" w:rsidR="002A2A81" w:rsidRPr="00722930" w:rsidRDefault="002A2A81" w:rsidP="00722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«Петербургская сбытовая компания»</w:t>
      </w:r>
    </w:p>
    <w:p w14:paraId="27E74962" w14:textId="77777777" w:rsidR="00722930" w:rsidRPr="00272751" w:rsidRDefault="00722930" w:rsidP="00722930"/>
    <w:p w14:paraId="6EF6F8DC" w14:textId="77777777" w:rsidR="00722930" w:rsidRPr="005D7264" w:rsidRDefault="00722930" w:rsidP="00722930">
      <w:pPr>
        <w:rPr>
          <w:b/>
        </w:rPr>
      </w:pPr>
      <w:r w:rsidRPr="005D7264">
        <w:rPr>
          <w:b/>
        </w:rPr>
        <w:t>Термины:</w:t>
      </w:r>
    </w:p>
    <w:p w14:paraId="13B5FBF9" w14:textId="77777777" w:rsidR="008500EF" w:rsidRDefault="008500EF" w:rsidP="00722930">
      <w:pPr>
        <w:rPr>
          <w:b/>
        </w:rPr>
      </w:pPr>
    </w:p>
    <w:p w14:paraId="4790303C" w14:textId="77777777" w:rsidR="008500EF" w:rsidRDefault="00722930" w:rsidP="00722930">
      <w:r w:rsidRPr="005D7264">
        <w:rPr>
          <w:b/>
        </w:rPr>
        <w:t>Клиент</w:t>
      </w:r>
      <w:r w:rsidR="00617508" w:rsidRPr="005D7264">
        <w:t xml:space="preserve"> </w:t>
      </w:r>
      <w:r w:rsidRPr="005D7264">
        <w:t>- полностью дееспособное физическое лицо, размещающее Заказы на сайте </w:t>
      </w:r>
      <w:hyperlink r:id="rId6" w:history="1">
        <w:r w:rsidR="002A2A81" w:rsidRPr="005D7264">
          <w:rPr>
            <w:rStyle w:val="a4"/>
            <w:color w:val="auto"/>
          </w:rPr>
          <w:t>www.</w:t>
        </w:r>
        <w:r w:rsidR="002A2A81" w:rsidRPr="005D7264">
          <w:rPr>
            <w:rStyle w:val="a4"/>
            <w:color w:val="auto"/>
            <w:lang w:val="en-US"/>
          </w:rPr>
          <w:t>pesc</w:t>
        </w:r>
        <w:r w:rsidR="002A2A81" w:rsidRPr="005D7264">
          <w:rPr>
            <w:rStyle w:val="a4"/>
            <w:color w:val="auto"/>
          </w:rPr>
          <w:t>.ru</w:t>
        </w:r>
      </w:hyperlink>
      <w:r w:rsidRPr="005D7264">
        <w:t>, либо указанное в качестве получателя Товара, либо использующее Товары, приобретенные на сайте</w:t>
      </w:r>
      <w:r w:rsidR="00596C43">
        <w:t xml:space="preserve"> </w:t>
      </w:r>
      <w:hyperlink r:id="rId7" w:history="1">
        <w:r w:rsidR="00596C43" w:rsidRPr="001B4C6A">
          <w:rPr>
            <w:rStyle w:val="a4"/>
          </w:rPr>
          <w:t>www.</w:t>
        </w:r>
        <w:r w:rsidR="00596C43" w:rsidRPr="001B4C6A">
          <w:rPr>
            <w:rStyle w:val="a4"/>
            <w:lang w:val="en-US"/>
          </w:rPr>
          <w:t>pesc</w:t>
        </w:r>
        <w:r w:rsidR="00596C43" w:rsidRPr="001B4C6A">
          <w:rPr>
            <w:rStyle w:val="a4"/>
          </w:rPr>
          <w:t>.ru</w:t>
        </w:r>
      </w:hyperlink>
      <w:r w:rsidRPr="005D7264">
        <w:t>, исключительно для личных, семейных, домашних и иных нужд, не связанных с осуществлением предпринимательской деятельности.</w:t>
      </w:r>
    </w:p>
    <w:p w14:paraId="01975128" w14:textId="77777777" w:rsidR="008500EF" w:rsidRDefault="008500EF" w:rsidP="00722930"/>
    <w:p w14:paraId="25111977" w14:textId="79A1735C" w:rsidR="00722930" w:rsidRDefault="002A2A81" w:rsidP="00722930">
      <w:proofErr w:type="spellStart"/>
      <w:r w:rsidRPr="005D7264">
        <w:rPr>
          <w:b/>
          <w:lang w:val="en-US"/>
        </w:rPr>
        <w:t>Pesc</w:t>
      </w:r>
      <w:proofErr w:type="spellEnd"/>
      <w:r w:rsidR="00722930" w:rsidRPr="005D7264">
        <w:rPr>
          <w:b/>
        </w:rPr>
        <w:t>.</w:t>
      </w:r>
      <w:proofErr w:type="spellStart"/>
      <w:r w:rsidR="00722930" w:rsidRPr="005D7264">
        <w:rPr>
          <w:b/>
        </w:rPr>
        <w:t>ru</w:t>
      </w:r>
      <w:proofErr w:type="spellEnd"/>
      <w:r w:rsidR="00617508" w:rsidRPr="005D7264">
        <w:rPr>
          <w:b/>
        </w:rPr>
        <w:t xml:space="preserve"> </w:t>
      </w:r>
      <w:r w:rsidRPr="005D7264">
        <w:t>–</w:t>
      </w:r>
      <w:r w:rsidR="00722930" w:rsidRPr="005D7264">
        <w:t xml:space="preserve"> </w:t>
      </w:r>
      <w:r w:rsidRPr="005D7264">
        <w:t>АО «Петербургская сбытовая компания» (</w:t>
      </w:r>
      <w:r w:rsidR="00C708D8">
        <w:t>д</w:t>
      </w:r>
      <w:r w:rsidRPr="005D7264">
        <w:t>алее –</w:t>
      </w:r>
      <w:r w:rsidR="00C708D8">
        <w:t xml:space="preserve"> </w:t>
      </w:r>
      <w:r w:rsidRPr="005D7264">
        <w:t>ПСК)</w:t>
      </w:r>
      <w:r w:rsidR="00722930" w:rsidRPr="005D7264">
        <w:t xml:space="preserve">. </w:t>
      </w:r>
      <w:r w:rsidRPr="005D7264">
        <w:t>ПСК</w:t>
      </w:r>
      <w:r w:rsidR="00722930" w:rsidRPr="005D7264">
        <w:t>, представляя Товары на Сайте, действует от своего имени по поручению Продавцов.</w:t>
      </w:r>
    </w:p>
    <w:p w14:paraId="1C0AAAF9" w14:textId="2F49BE52" w:rsidR="008500EF" w:rsidRPr="005D7264" w:rsidRDefault="008500EF" w:rsidP="00722930"/>
    <w:p w14:paraId="604DCF09" w14:textId="77777777" w:rsidR="00722930" w:rsidRDefault="00722930" w:rsidP="00722930">
      <w:r w:rsidRPr="005D7264">
        <w:rPr>
          <w:b/>
        </w:rPr>
        <w:t>Продавец</w:t>
      </w:r>
      <w:r w:rsidR="00617508" w:rsidRPr="005D7264">
        <w:rPr>
          <w:b/>
        </w:rPr>
        <w:t xml:space="preserve"> </w:t>
      </w:r>
      <w:r w:rsidRPr="005D7264">
        <w:t>-</w:t>
      </w:r>
      <w:r w:rsidR="00617508" w:rsidRPr="005D7264">
        <w:t xml:space="preserve"> </w:t>
      </w:r>
      <w:r w:rsidR="002A2A81" w:rsidRPr="005D7264">
        <w:t>ПСК</w:t>
      </w:r>
      <w:r w:rsidRPr="005D7264">
        <w:t>, либо иное юридическое лицо или индивидуальный предприниматель, указанное в качестве Продавца на странице Товара, являющиеся собственником соответствующего Товара. </w:t>
      </w:r>
    </w:p>
    <w:p w14:paraId="240C73C9" w14:textId="77777777" w:rsidR="008500EF" w:rsidRPr="005D7264" w:rsidRDefault="008500EF" w:rsidP="00722930"/>
    <w:p w14:paraId="0CC2AA35" w14:textId="77777777" w:rsidR="00722930" w:rsidRDefault="00722930" w:rsidP="00722930">
      <w:r w:rsidRPr="005D7264">
        <w:rPr>
          <w:b/>
        </w:rPr>
        <w:t>Сайт</w:t>
      </w:r>
      <w:r w:rsidR="00617508" w:rsidRPr="005D7264">
        <w:rPr>
          <w:b/>
        </w:rPr>
        <w:t xml:space="preserve"> </w:t>
      </w:r>
      <w:r w:rsidRPr="005D7264">
        <w:rPr>
          <w:b/>
        </w:rPr>
        <w:t>-</w:t>
      </w:r>
      <w:r w:rsidR="00617508" w:rsidRPr="005D7264">
        <w:rPr>
          <w:b/>
        </w:rPr>
        <w:t xml:space="preserve"> </w:t>
      </w:r>
      <w:hyperlink r:id="rId8" w:history="1">
        <w:r w:rsidR="009B04D0" w:rsidRPr="005D7264">
          <w:rPr>
            <w:rStyle w:val="a4"/>
            <w:color w:val="auto"/>
          </w:rPr>
          <w:t>www.</w:t>
        </w:r>
        <w:r w:rsidR="009B04D0" w:rsidRPr="005D7264">
          <w:rPr>
            <w:rStyle w:val="a4"/>
            <w:color w:val="auto"/>
            <w:lang w:val="en-US"/>
          </w:rPr>
          <w:t>pesc</w:t>
        </w:r>
        <w:r w:rsidR="009B04D0" w:rsidRPr="005D7264">
          <w:rPr>
            <w:rStyle w:val="a4"/>
            <w:color w:val="auto"/>
          </w:rPr>
          <w:t>.ru</w:t>
        </w:r>
      </w:hyperlink>
      <w:r w:rsidRPr="005D7264">
        <w:t xml:space="preserve"> - Интернет-сайт, принадлежащий </w:t>
      </w:r>
      <w:r w:rsidR="00493516">
        <w:t>ПСК</w:t>
      </w:r>
      <w:r w:rsidRPr="005D7264">
        <w:t xml:space="preserve">, </w:t>
      </w:r>
      <w:r w:rsidR="00617508" w:rsidRPr="005D7264">
        <w:t xml:space="preserve">размещенный в информационно-телекоммуникационной сети Интернет по адресу: </w:t>
      </w:r>
      <w:hyperlink r:id="rId9" w:history="1">
        <w:r w:rsidR="00617508" w:rsidRPr="005D7264">
          <w:rPr>
            <w:rStyle w:val="a4"/>
            <w:color w:val="auto"/>
          </w:rPr>
          <w:t>https://pesc</w:t>
        </w:r>
      </w:hyperlink>
      <w:r w:rsidR="00617508" w:rsidRPr="005D7264">
        <w:rPr>
          <w:rStyle w:val="a4"/>
          <w:color w:val="auto"/>
        </w:rPr>
        <w:t>.ru</w:t>
      </w:r>
      <w:r w:rsidRPr="005D7264">
        <w:t>. На нем представлены Товары, предлагаемые Продавцом своим Клиентам для оформления Заказов, а также условия оплаты и доставки этих Заказов Клиентам.</w:t>
      </w:r>
    </w:p>
    <w:p w14:paraId="230871F9" w14:textId="77777777" w:rsidR="008500EF" w:rsidRPr="005D7264" w:rsidRDefault="008500EF" w:rsidP="00722930"/>
    <w:p w14:paraId="16091236" w14:textId="77777777" w:rsidR="005D7264" w:rsidRDefault="00722930" w:rsidP="005D7264">
      <w:r w:rsidRPr="005D7264">
        <w:rPr>
          <w:b/>
        </w:rPr>
        <w:t>Товар </w:t>
      </w:r>
      <w:r w:rsidRPr="005D7264">
        <w:t xml:space="preserve">- </w:t>
      </w:r>
      <w:r w:rsidR="005D7264" w:rsidRPr="00F121EE">
        <w:t>объект гражданских прав, не изъятый из гражданского оборота, предназначенный для продажи, обмена и иного введения в оборот и представленный к продаже на Сайте, в качестве товара могут так же выступать различного род</w:t>
      </w:r>
      <w:r w:rsidR="005D7264">
        <w:t>а услуги, оказываемые Продавцом.</w:t>
      </w:r>
    </w:p>
    <w:p w14:paraId="750C504B" w14:textId="520788D1" w:rsidR="005D7264" w:rsidRPr="00F121EE" w:rsidRDefault="005D7264" w:rsidP="005D7264">
      <w:pPr>
        <w:shd w:val="clear" w:color="auto" w:fill="FFFFFF"/>
        <w:spacing w:before="100" w:beforeAutospacing="1" w:after="100" w:afterAutospacing="1"/>
      </w:pPr>
      <w:r w:rsidRPr="005D7264">
        <w:rPr>
          <w:b/>
        </w:rPr>
        <w:t>Аннуляция Заказа или Товара</w:t>
      </w:r>
      <w:r w:rsidRPr="00F121EE">
        <w:t> – техническое действие Продавца, не подразумевающее отказ Продавца от исполнения договора, которое осуществляется на Сайте и констатирует факт того, что некоторые Товары в составе Заказа (аннуляция Товара) либо все Товары в составе Заказа (аннуляция Заказа) не переданы Клиенту по текущему Заказу. Продавец обязан уведомить зарегистрированных Клиентов обо всех случаях аннуляции, в том числе в случаях отказа от Товаров по инициативе Клиента</w:t>
      </w:r>
      <w:r w:rsidR="007E3560">
        <w:t>,</w:t>
      </w:r>
      <w:r w:rsidRPr="00F121EE">
        <w:t xml:space="preserve"> путем направления электронного сообщения об аннуляции по электронному адресу, указанному Клиентом при регистрации.</w:t>
      </w:r>
    </w:p>
    <w:p w14:paraId="747153AA" w14:textId="77777777" w:rsidR="00722930" w:rsidRPr="00272751" w:rsidRDefault="00722930" w:rsidP="00722930">
      <w:r w:rsidRPr="008500EF">
        <w:rPr>
          <w:b/>
        </w:rPr>
        <w:t>Склад Продавца</w:t>
      </w:r>
      <w:r w:rsidR="009C76C5" w:rsidRPr="008500EF">
        <w:t xml:space="preserve"> </w:t>
      </w:r>
      <w:r w:rsidRPr="00272751">
        <w:t>– склад, с которого Продавец производит отгрузку Заказов.</w:t>
      </w:r>
    </w:p>
    <w:p w14:paraId="3AA39BDE" w14:textId="77777777" w:rsidR="00975715" w:rsidRPr="00F121EE" w:rsidRDefault="00055F20" w:rsidP="0097571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B1B1B"/>
          <w:sz w:val="21"/>
          <w:szCs w:val="21"/>
          <w:lang w:eastAsia="ru-RU"/>
        </w:rPr>
      </w:pPr>
      <w:r w:rsidRPr="008500EF">
        <w:rPr>
          <w:b/>
        </w:rPr>
        <w:t>Служба доставки</w:t>
      </w:r>
      <w:r w:rsidRPr="00F121EE">
        <w:t> - третье лицо, оказывающее по договору с Продавцом услуги по доставке Заказов</w:t>
      </w:r>
      <w:r w:rsidR="00975715">
        <w:t xml:space="preserve">. </w:t>
      </w:r>
      <w:r w:rsidR="00975715" w:rsidRPr="00F121EE">
        <w:t>Доставка может осуществляться также непосредственно Продавцом.</w:t>
      </w:r>
    </w:p>
    <w:p w14:paraId="319F57E9" w14:textId="77777777" w:rsidR="00722930" w:rsidRPr="00272751" w:rsidRDefault="00722930" w:rsidP="00722930">
      <w:r w:rsidRPr="00722930">
        <w:rPr>
          <w:b/>
        </w:rPr>
        <w:t>Внешний сайт</w:t>
      </w:r>
      <w:r w:rsidR="009C76C5">
        <w:t xml:space="preserve"> </w:t>
      </w:r>
      <w:r w:rsidRPr="00272751">
        <w:t>- сайт в глобальной сети Интернет, ссылка на который размещена на сайте</w:t>
      </w:r>
      <w:r w:rsidR="009C76C5">
        <w:t xml:space="preserve"> </w:t>
      </w:r>
      <w:hyperlink r:id="rId10" w:history="1">
        <w:r w:rsidR="00887A9E" w:rsidRPr="00040CAF">
          <w:rPr>
            <w:rStyle w:val="a4"/>
          </w:rPr>
          <w:t>www.</w:t>
        </w:r>
        <w:r w:rsidR="00887A9E" w:rsidRPr="00040CAF">
          <w:rPr>
            <w:rStyle w:val="a4"/>
            <w:lang w:val="en-US"/>
          </w:rPr>
          <w:t>pesc</w:t>
        </w:r>
        <w:r w:rsidR="00887A9E" w:rsidRPr="00040CAF">
          <w:rPr>
            <w:rStyle w:val="a4"/>
          </w:rPr>
          <w:t>.</w:t>
        </w:r>
        <w:proofErr w:type="spellStart"/>
        <w:r w:rsidR="00887A9E" w:rsidRPr="00040CAF">
          <w:rPr>
            <w:rStyle w:val="a4"/>
          </w:rPr>
          <w:t>ru</w:t>
        </w:r>
        <w:proofErr w:type="spellEnd"/>
      </w:hyperlink>
      <w:r w:rsidRPr="00272751">
        <w:t>.</w:t>
      </w:r>
    </w:p>
    <w:p w14:paraId="48FC4B54" w14:textId="77777777" w:rsidR="00722930" w:rsidRPr="00272751" w:rsidRDefault="00722930" w:rsidP="00722930"/>
    <w:p w14:paraId="11E2AC83" w14:textId="77777777" w:rsidR="00722930" w:rsidRPr="00722930" w:rsidRDefault="00722930" w:rsidP="00722930">
      <w:pPr>
        <w:pStyle w:val="a3"/>
        <w:numPr>
          <w:ilvl w:val="0"/>
          <w:numId w:val="2"/>
        </w:numPr>
        <w:rPr>
          <w:b/>
        </w:rPr>
      </w:pPr>
      <w:r w:rsidRPr="00722930">
        <w:rPr>
          <w:b/>
        </w:rPr>
        <w:t>ОБЩИЕ ПОЛОЖЕНИЯ</w:t>
      </w:r>
    </w:p>
    <w:p w14:paraId="4000CCA5" w14:textId="77777777" w:rsidR="00722930" w:rsidRPr="00722930" w:rsidRDefault="00722930" w:rsidP="00722930">
      <w:pPr>
        <w:pStyle w:val="a3"/>
        <w:rPr>
          <w:b/>
        </w:rPr>
      </w:pPr>
    </w:p>
    <w:p w14:paraId="79B7B27A" w14:textId="77777777" w:rsidR="00722930" w:rsidRPr="00272751" w:rsidRDefault="00722930" w:rsidP="009C76C5">
      <w:pPr>
        <w:pStyle w:val="a3"/>
        <w:numPr>
          <w:ilvl w:val="1"/>
          <w:numId w:val="2"/>
        </w:numPr>
        <w:ind w:left="0" w:firstLine="0"/>
      </w:pPr>
      <w:r w:rsidRPr="00272751">
        <w:t xml:space="preserve">Сайт принадлежит и администрируется </w:t>
      </w:r>
      <w:r w:rsidR="00887A9E">
        <w:t>ПСК</w:t>
      </w:r>
      <w:r w:rsidRPr="00272751">
        <w:t>.</w:t>
      </w:r>
    </w:p>
    <w:p w14:paraId="1746D8AD" w14:textId="77777777" w:rsidR="00722930" w:rsidRPr="00272751" w:rsidRDefault="006123B1" w:rsidP="009C76C5">
      <w:pPr>
        <w:pStyle w:val="a3"/>
        <w:numPr>
          <w:ilvl w:val="1"/>
          <w:numId w:val="2"/>
        </w:numPr>
        <w:ind w:left="0" w:firstLine="0"/>
      </w:pPr>
      <w:r>
        <w:t>З</w:t>
      </w:r>
      <w:r w:rsidR="00722930" w:rsidRPr="00272751">
        <w:t>аказывая Товары через</w:t>
      </w:r>
      <w:r w:rsidR="009C76C5">
        <w:t xml:space="preserve"> Сайт</w:t>
      </w:r>
      <w:r w:rsidR="00722930" w:rsidRPr="00272751">
        <w:t>, Клиент соглашается с Условиями продажи товаров (далее - Условия), изложенными ниже.</w:t>
      </w:r>
    </w:p>
    <w:p w14:paraId="13F31D1F" w14:textId="77777777" w:rsidR="00722930" w:rsidRPr="00272751" w:rsidRDefault="00722930" w:rsidP="009C76C5">
      <w:pPr>
        <w:pStyle w:val="a3"/>
        <w:numPr>
          <w:ilvl w:val="1"/>
          <w:numId w:val="2"/>
        </w:numPr>
        <w:ind w:left="0" w:firstLine="0"/>
      </w:pPr>
      <w:r w:rsidRPr="00272751">
        <w:lastRenderedPageBreak/>
        <w:t>Настоящие Условия, а также информация о Товаре, представленная на Сайте, являются публичной офертой в соответствии со ст.435 и ч.2 ст.437 ГК РФ. </w:t>
      </w:r>
    </w:p>
    <w:p w14:paraId="70B0F18B" w14:textId="77777777" w:rsidR="00722930" w:rsidRPr="00272751" w:rsidRDefault="00722930" w:rsidP="009C76C5">
      <w:pPr>
        <w:pStyle w:val="a3"/>
        <w:numPr>
          <w:ilvl w:val="1"/>
          <w:numId w:val="2"/>
        </w:numPr>
        <w:ind w:left="0" w:firstLine="0"/>
      </w:pPr>
      <w:r w:rsidRPr="00272751">
        <w:t>К отношениям между Клиентом и Продавцом применяются положения ГК РФ о розничной купле-продаже (§ 2 глава 30), а также Закон РФ "О защите прав потребителей" от 07.02.1992 № 2300-1 и иные правовые акты, принятые в соответствии с ними, а также положения глав 10 и 49 ГК РФ, а также нормативно-правовых актов РФ, регулирующих оборот отдельных видов товаров (если применимо).</w:t>
      </w:r>
    </w:p>
    <w:p w14:paraId="4F2F660B" w14:textId="77777777" w:rsidR="00722930" w:rsidRPr="00272751" w:rsidRDefault="00722930" w:rsidP="009C76C5">
      <w:pPr>
        <w:pStyle w:val="a3"/>
        <w:numPr>
          <w:ilvl w:val="1"/>
          <w:numId w:val="2"/>
        </w:numPr>
        <w:ind w:left="0" w:firstLine="0"/>
      </w:pPr>
      <w:r w:rsidRPr="00272751">
        <w:t xml:space="preserve">Продавец оставляет за собой право вносить изменения в настоящие Условия, в связи с чем, Клиент обязуется регулярно отслеживать изменения в Условиях, размещенных в разделе </w:t>
      </w:r>
      <w:r w:rsidRPr="00E74202">
        <w:rPr>
          <w:color w:val="0070C0"/>
        </w:rPr>
        <w:t>"</w:t>
      </w:r>
      <w:r w:rsidR="008500EF" w:rsidRPr="00E74202">
        <w:rPr>
          <w:color w:val="0070C0"/>
        </w:rPr>
        <w:t>______________</w:t>
      </w:r>
      <w:r w:rsidRPr="00E74202">
        <w:rPr>
          <w:color w:val="0070C0"/>
        </w:rPr>
        <w:t>".</w:t>
      </w:r>
    </w:p>
    <w:p w14:paraId="6C03B8E3" w14:textId="5E6B3026" w:rsidR="00746862" w:rsidRPr="00F1594B" w:rsidRDefault="00975715" w:rsidP="00F1594B">
      <w:pPr>
        <w:pStyle w:val="a3"/>
        <w:numPr>
          <w:ilvl w:val="1"/>
          <w:numId w:val="2"/>
        </w:numPr>
        <w:ind w:left="0" w:firstLine="0"/>
      </w:pPr>
      <w:r w:rsidRPr="00F1594B">
        <w:t>Клиент соглашается с полным текстом Условий со всеми приложениями и дополнительными разделами на Сайте, регистрируясь в Личном кабинете, оформляя Заказы.</w:t>
      </w:r>
    </w:p>
    <w:p w14:paraId="406EDBD0" w14:textId="5122FC78" w:rsidR="00722930" w:rsidRDefault="00722930" w:rsidP="00F1594B">
      <w:pPr>
        <w:pStyle w:val="a3"/>
        <w:numPr>
          <w:ilvl w:val="1"/>
          <w:numId w:val="2"/>
        </w:numPr>
        <w:ind w:left="0" w:firstLine="0"/>
      </w:pPr>
      <w:r w:rsidRPr="00F1594B">
        <w:t>Клиент соглашается с условиями продажи выбранных им товаров (условия индивидуального договора купли-продажи) нажатием кнопки "</w:t>
      </w:r>
      <w:r w:rsidR="00975715" w:rsidRPr="00F1594B">
        <w:t>Оплатить</w:t>
      </w:r>
      <w:r w:rsidRPr="00F1594B">
        <w:t xml:space="preserve">" на последнем этапе оформления Заказа на Сайте. </w:t>
      </w:r>
      <w:r w:rsidR="00891936">
        <w:t>Договор</w:t>
      </w:r>
      <w:r w:rsidR="00746862">
        <w:t xml:space="preserve"> считается заключенным между Клиентом и Продавцом после оплаты товара</w:t>
      </w:r>
      <w:r w:rsidRPr="00F1594B">
        <w:t>.</w:t>
      </w:r>
    </w:p>
    <w:p w14:paraId="2B90E5C2" w14:textId="15D06259" w:rsidR="00746862" w:rsidRPr="00F1594B" w:rsidRDefault="00746862" w:rsidP="00F1594B">
      <w:pPr>
        <w:pStyle w:val="a3"/>
        <w:numPr>
          <w:ilvl w:val="1"/>
          <w:numId w:val="2"/>
        </w:numPr>
        <w:ind w:left="0" w:firstLine="0"/>
      </w:pPr>
      <w:r w:rsidRPr="00F1594B">
        <w:t xml:space="preserve">Обязательства </w:t>
      </w:r>
      <w:r>
        <w:t>П</w:t>
      </w:r>
      <w:r w:rsidRPr="00F1594B">
        <w:t xml:space="preserve">родавца по передаче товара и иные обязательства, связанные с передачей товара, возникают с момента </w:t>
      </w:r>
      <w:r>
        <w:t>оплаты товара Клиентом.</w:t>
      </w:r>
    </w:p>
    <w:p w14:paraId="55A82F90" w14:textId="77777777" w:rsidR="00722930" w:rsidRPr="00272751" w:rsidRDefault="00722930" w:rsidP="00F1594B">
      <w:pPr>
        <w:pStyle w:val="a3"/>
        <w:numPr>
          <w:ilvl w:val="1"/>
          <w:numId w:val="2"/>
        </w:numPr>
        <w:ind w:left="0" w:firstLine="0"/>
      </w:pPr>
      <w:r w:rsidRPr="00272751">
        <w:t xml:space="preserve">В случае проведения стимулирующих мероприятий - акций, в условиях акций, размещаемых на Сайте, могут быть установлены специальные положения, регулирующие порядок оформления </w:t>
      </w:r>
      <w:r w:rsidR="008A0BC6">
        <w:t>З</w:t>
      </w:r>
      <w:r w:rsidRPr="00272751">
        <w:t xml:space="preserve">аказа и возврата </w:t>
      </w:r>
      <w:r w:rsidR="008A0BC6">
        <w:t>Т</w:t>
      </w:r>
      <w:r w:rsidRPr="00272751">
        <w:t>овара. При этом</w:t>
      </w:r>
      <w:r w:rsidR="008A0BC6">
        <w:t>,</w:t>
      </w:r>
      <w:r w:rsidRPr="00272751">
        <w:t xml:space="preserve"> условия акций являются неотъемлемой частью настоящих Условий продажи и подлежат применению для лиц, участвующих в акциях. Оформление акционного Заказа и/или выполнение иных условий участия в акции, означает согласие Клиента с условиями соответствующей акции. </w:t>
      </w:r>
    </w:p>
    <w:p w14:paraId="30359BAD" w14:textId="7EFA70C5" w:rsidR="00722930" w:rsidRDefault="00722930" w:rsidP="00F1594B">
      <w:pPr>
        <w:pStyle w:val="a3"/>
        <w:numPr>
          <w:ilvl w:val="1"/>
          <w:numId w:val="2"/>
        </w:numPr>
        <w:ind w:left="0" w:firstLine="0"/>
      </w:pPr>
      <w:r w:rsidRPr="00DC6CC5">
        <w:t>Регистрируясь на Сайте (включая домены второго уровня)</w:t>
      </w:r>
      <w:r w:rsidR="00DC6CC5" w:rsidRPr="00DC6CC5">
        <w:t xml:space="preserve"> с принятием Согласия на обработку персональных данных </w:t>
      </w:r>
      <w:hyperlink r:id="rId11" w:history="1">
        <w:r w:rsidR="00DC6CC5">
          <w:rPr>
            <w:rStyle w:val="a4"/>
          </w:rPr>
          <w:t>https://pesc.ru/privacy/</w:t>
        </w:r>
      </w:hyperlink>
      <w:r w:rsidRPr="00D77701">
        <w:rPr>
          <w:color w:val="0070C0"/>
        </w:rPr>
        <w:t xml:space="preserve">, </w:t>
      </w:r>
      <w:r w:rsidRPr="00272751">
        <w:t xml:space="preserve">Клиент в соответствии с ч. 1 ст. 18 Федерального закона «О рекламе», предоставляет свое предварительное согласие на получение сообщений рекламного характера (в форме СМС и/или </w:t>
      </w:r>
      <w:proofErr w:type="spellStart"/>
      <w:r w:rsidRPr="00272751">
        <w:t>пуш</w:t>
      </w:r>
      <w:proofErr w:type="spellEnd"/>
      <w:r w:rsidRPr="00272751">
        <w:t xml:space="preserve">-уведомлений и/или посредством приложений и/или мессенджеров для смартфонов и/или телефонных звонков и/или иным образом на указанный Клиентом номер телефона, адрес электронной почты) </w:t>
      </w:r>
      <w:r w:rsidR="00D77701">
        <w:t>ПСК</w:t>
      </w:r>
      <w:r w:rsidR="001E3B21">
        <w:t xml:space="preserve"> </w:t>
      </w:r>
      <w:r w:rsidRPr="00272751">
        <w:t>и их партнеров. В случае нежелания получать сообщения рекламного характера Клиенту следует изменить настройки подписки в соответствующем разделе личного кабинета.</w:t>
      </w:r>
    </w:p>
    <w:p w14:paraId="13A21910" w14:textId="77777777" w:rsidR="00722930" w:rsidRPr="00272751" w:rsidRDefault="00722930" w:rsidP="00722930">
      <w:r w:rsidRPr="00272751">
        <w:t> </w:t>
      </w:r>
    </w:p>
    <w:p w14:paraId="4CA82CCA" w14:textId="77777777" w:rsidR="00722930" w:rsidRDefault="007A63E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РЕГИСТРАЦИЯ НА САЙТЕ</w:t>
      </w:r>
    </w:p>
    <w:p w14:paraId="6ACB2124" w14:textId="77777777" w:rsidR="00D77701" w:rsidRDefault="00D77701" w:rsidP="00D77701">
      <w:pPr>
        <w:pStyle w:val="a3"/>
        <w:rPr>
          <w:b/>
        </w:rPr>
      </w:pPr>
    </w:p>
    <w:p w14:paraId="0DC3412A" w14:textId="56A72454" w:rsidR="007A63E0" w:rsidRPr="00F121EE" w:rsidRDefault="007A63E0" w:rsidP="00F57060">
      <w:pPr>
        <w:pStyle w:val="a3"/>
        <w:numPr>
          <w:ilvl w:val="1"/>
          <w:numId w:val="21"/>
        </w:numPr>
        <w:shd w:val="clear" w:color="auto" w:fill="FFFFFF"/>
        <w:ind w:left="0" w:firstLine="0"/>
      </w:pPr>
      <w:r w:rsidRPr="00F121EE">
        <w:t>Для оформления Заказа Клиенту необходимо зарегистрироваться на Сайте.</w:t>
      </w:r>
    </w:p>
    <w:p w14:paraId="16A7AF11" w14:textId="77777777" w:rsidR="007A63E0" w:rsidRPr="00F121EE" w:rsidRDefault="007A63E0" w:rsidP="00F1594B">
      <w:pPr>
        <w:pStyle w:val="a3"/>
        <w:numPr>
          <w:ilvl w:val="1"/>
          <w:numId w:val="21"/>
        </w:numPr>
        <w:shd w:val="clear" w:color="auto" w:fill="FFFFFF"/>
        <w:ind w:left="0" w:firstLine="0"/>
      </w:pPr>
      <w:r w:rsidRPr="00F121EE">
        <w:t>Продавец не несет ответственности за точность и правильность информации, предоставляемой Клиентом при регистрации.</w:t>
      </w:r>
    </w:p>
    <w:p w14:paraId="39F3EB9A" w14:textId="77777777" w:rsidR="007A63E0" w:rsidRPr="00F121EE" w:rsidRDefault="007A63E0" w:rsidP="00F1594B">
      <w:pPr>
        <w:pStyle w:val="a3"/>
        <w:numPr>
          <w:ilvl w:val="1"/>
          <w:numId w:val="21"/>
        </w:numPr>
        <w:shd w:val="clear" w:color="auto" w:fill="FFFFFF"/>
        <w:ind w:left="0" w:firstLine="0"/>
      </w:pPr>
      <w:r w:rsidRPr="00F121EE">
        <w:t xml:space="preserve">Клиент обязуется не сообщать третьим лицам логин и пароль, указанные при регистрации. В случае возникновения у Клиента подозрений относительно безопасности его логина и пароля или возможности их несанкционированного использования третьими лицами, Клиент обязуется незамедлительно уведомить об этом Продавца, направив электронное письмо в </w:t>
      </w:r>
      <w:r w:rsidRPr="00D77701">
        <w:t>market</w:t>
      </w:r>
      <w:r>
        <w:t>@</w:t>
      </w:r>
      <w:r w:rsidRPr="00D77701">
        <w:t>pesc</w:t>
      </w:r>
      <w:r w:rsidRPr="007A63E0">
        <w:t>.</w:t>
      </w:r>
      <w:r w:rsidRPr="00F121EE">
        <w:t>ru</w:t>
      </w:r>
    </w:p>
    <w:p w14:paraId="5DA25746" w14:textId="77777777" w:rsidR="007A63E0" w:rsidRPr="00F121EE" w:rsidRDefault="007A63E0" w:rsidP="00F1594B">
      <w:pPr>
        <w:pStyle w:val="a3"/>
        <w:numPr>
          <w:ilvl w:val="1"/>
          <w:numId w:val="21"/>
        </w:numPr>
        <w:shd w:val="clear" w:color="auto" w:fill="FFFFFF"/>
        <w:ind w:left="0" w:firstLine="0"/>
      </w:pPr>
      <w:r w:rsidRPr="00F121EE">
        <w:t xml:space="preserve">Регистрируясь на Сайте, Клиент соглашается с получением сообщений сервисного характера, направляемых на адрес электронной почты, указанный </w:t>
      </w:r>
      <w:r>
        <w:t>при регистрации, а так</w:t>
      </w:r>
      <w:r w:rsidRPr="00F121EE">
        <w:t xml:space="preserve">же посредством смс-сообщений и через Службу по работе с клиентами, о состоянии заказа и корзины покупок. Под сервисными сообщениями следует понимать направляемые на адрес электронной почты, указанный при регистрации на Сайте, а также посредством смс-сообщений и/или </w:t>
      </w:r>
      <w:proofErr w:type="spellStart"/>
      <w:r w:rsidRPr="00F121EE">
        <w:t>push</w:t>
      </w:r>
      <w:proofErr w:type="spellEnd"/>
      <w:r w:rsidRPr="00F121EE">
        <w:t>-уведомлений и через Службу по работе с клиентами на номер телефона, указанный при регистрации и/или при оформлении Заказа, о состоянии Заказа, товарах в корзине Клиента и/или добавленных</w:t>
      </w:r>
      <w:r w:rsidR="00C12459">
        <w:t xml:space="preserve"> Клиентом в </w:t>
      </w:r>
      <w:r w:rsidR="00D77701">
        <w:t>к</w:t>
      </w:r>
      <w:r w:rsidR="00EB56FC">
        <w:t>о</w:t>
      </w:r>
      <w:r w:rsidR="00D77701">
        <w:t>р</w:t>
      </w:r>
      <w:r w:rsidR="00EB56FC">
        <w:t>зину</w:t>
      </w:r>
      <w:r w:rsidR="00C12459">
        <w:t xml:space="preserve">. </w:t>
      </w:r>
      <w:r w:rsidRPr="00F121EE">
        <w:t>Отказ Клиента от получения указанных сообщений невозможен по техническим причинам.</w:t>
      </w:r>
    </w:p>
    <w:p w14:paraId="37FAFA96" w14:textId="77777777" w:rsidR="004623C4" w:rsidRPr="007A63E0" w:rsidRDefault="004623C4" w:rsidP="00722930">
      <w:pPr>
        <w:rPr>
          <w:b/>
        </w:rPr>
      </w:pPr>
    </w:p>
    <w:p w14:paraId="326C2462" w14:textId="77777777" w:rsidR="00722930" w:rsidRDefault="00722930" w:rsidP="00F1594B">
      <w:pPr>
        <w:pStyle w:val="a3"/>
        <w:numPr>
          <w:ilvl w:val="0"/>
          <w:numId w:val="21"/>
        </w:numPr>
        <w:rPr>
          <w:b/>
        </w:rPr>
      </w:pPr>
      <w:r w:rsidRPr="004623C4">
        <w:rPr>
          <w:b/>
        </w:rPr>
        <w:lastRenderedPageBreak/>
        <w:t>ОФОРМЛЕНИЕ И СРОКИ ВЫПОЛНЕНИЯ ЗАКАЗА</w:t>
      </w:r>
    </w:p>
    <w:p w14:paraId="79BC9FE9" w14:textId="77777777" w:rsidR="00D77701" w:rsidRDefault="00D77701" w:rsidP="00D77701">
      <w:pPr>
        <w:pStyle w:val="a3"/>
        <w:rPr>
          <w:b/>
        </w:rPr>
      </w:pPr>
    </w:p>
    <w:p w14:paraId="544FA574" w14:textId="77777777" w:rsidR="00305FA0" w:rsidRPr="00F121EE" w:rsidRDefault="00305FA0" w:rsidP="00F1594B">
      <w:pPr>
        <w:pStyle w:val="a3"/>
        <w:numPr>
          <w:ilvl w:val="1"/>
          <w:numId w:val="21"/>
        </w:numPr>
        <w:shd w:val="clear" w:color="auto" w:fill="FFFFFF"/>
        <w:ind w:left="0" w:firstLine="0"/>
      </w:pPr>
      <w:r w:rsidRPr="00F121EE">
        <w:t xml:space="preserve">Заказ Клиента может быть оформлен следующими способами: </w:t>
      </w:r>
      <w:r w:rsidR="00D77701">
        <w:t xml:space="preserve">самостоятельно </w:t>
      </w:r>
      <w:r w:rsidRPr="00F121EE">
        <w:t xml:space="preserve">Клиентом на Сайте, </w:t>
      </w:r>
      <w:r w:rsidRPr="00992557">
        <w:t xml:space="preserve">сотрудником ПСК при посещении </w:t>
      </w:r>
      <w:r w:rsidR="002E28A2" w:rsidRPr="00992557">
        <w:t>К</w:t>
      </w:r>
      <w:r w:rsidRPr="00992557">
        <w:t>лиент</w:t>
      </w:r>
      <w:r w:rsidR="002E28A2" w:rsidRPr="00992557">
        <w:t>ом</w:t>
      </w:r>
      <w:r w:rsidRPr="00992557">
        <w:t xml:space="preserve"> офисов обслуживания ПСК в местах или</w:t>
      </w:r>
      <w:r>
        <w:t xml:space="preserve"> по телефонному звонку </w:t>
      </w:r>
      <w:r w:rsidR="00EA507E">
        <w:t>К</w:t>
      </w:r>
      <w:r>
        <w:t>лиента</w:t>
      </w:r>
      <w:r w:rsidRPr="00F121EE">
        <w:t>.</w:t>
      </w:r>
    </w:p>
    <w:p w14:paraId="0E8B3E11" w14:textId="77777777" w:rsidR="00722930" w:rsidRPr="00272751" w:rsidRDefault="00722930" w:rsidP="00F1594B">
      <w:pPr>
        <w:pStyle w:val="a3"/>
        <w:numPr>
          <w:ilvl w:val="1"/>
          <w:numId w:val="21"/>
        </w:numPr>
        <w:shd w:val="clear" w:color="auto" w:fill="FFFFFF"/>
        <w:ind w:left="0" w:firstLine="0"/>
      </w:pPr>
      <w:r w:rsidRPr="00272751">
        <w:t xml:space="preserve">При оформлении Заказа Клиент должен пройти </w:t>
      </w:r>
      <w:r w:rsidRPr="002E28A2">
        <w:t xml:space="preserve">процедуру </w:t>
      </w:r>
      <w:r w:rsidR="002E28A2" w:rsidRPr="002E28A2">
        <w:t>регистрации</w:t>
      </w:r>
      <w:r w:rsidRPr="002E28A2">
        <w:t xml:space="preserve"> </w:t>
      </w:r>
      <w:r w:rsidRPr="00272751">
        <w:t>и указать следующую информацию:</w:t>
      </w:r>
    </w:p>
    <w:p w14:paraId="0ED8CD5F" w14:textId="77777777" w:rsidR="00722930" w:rsidRPr="002E28A2" w:rsidRDefault="00722930" w:rsidP="00722930">
      <w:r w:rsidRPr="002E28A2">
        <w:t>Ф.И.О. и номер телефона Клиента;</w:t>
      </w:r>
    </w:p>
    <w:p w14:paraId="2E4B7C05" w14:textId="77777777" w:rsidR="00722930" w:rsidRPr="002E28A2" w:rsidRDefault="00722930" w:rsidP="00722930">
      <w:r w:rsidRPr="002E28A2">
        <w:t>Ф.И.О. и номер телефона Получателя Заказа (если он отличается от Клиента)</w:t>
      </w:r>
    </w:p>
    <w:p w14:paraId="20E1A2BC" w14:textId="77777777" w:rsidR="002E28A2" w:rsidRPr="002E28A2" w:rsidRDefault="002E28A2" w:rsidP="00722930">
      <w:r w:rsidRPr="002E28A2">
        <w:t>Адрес электронной почты Клиента</w:t>
      </w:r>
    </w:p>
    <w:p w14:paraId="0B2CD4C0" w14:textId="77777777" w:rsidR="00722930" w:rsidRPr="002E28A2" w:rsidRDefault="00722930" w:rsidP="00722930">
      <w:r w:rsidRPr="002E28A2">
        <w:t>Адрес доставки Заказа.</w:t>
      </w:r>
    </w:p>
    <w:p w14:paraId="51EA840B" w14:textId="77777777" w:rsidR="00722930" w:rsidRPr="00272751" w:rsidRDefault="00722930" w:rsidP="00F1594B">
      <w:pPr>
        <w:pStyle w:val="a3"/>
        <w:numPr>
          <w:ilvl w:val="1"/>
          <w:numId w:val="21"/>
        </w:numPr>
        <w:shd w:val="clear" w:color="auto" w:fill="FFFFFF"/>
        <w:ind w:left="0" w:firstLine="0"/>
      </w:pPr>
      <w:r w:rsidRPr="00272751">
        <w:t xml:space="preserve">Если Клиентом оформлен Заказ на Товар в количестве, </w:t>
      </w:r>
      <w:r w:rsidRPr="00992557">
        <w:t xml:space="preserve">превышающем </w:t>
      </w:r>
      <w:r w:rsidR="002E28A2" w:rsidRPr="00992557">
        <w:t>5</w:t>
      </w:r>
      <w:r w:rsidRPr="00992557">
        <w:t xml:space="preserve"> единиц одного наименования Товара, </w:t>
      </w:r>
      <w:r w:rsidR="004379ED" w:rsidRPr="00992557">
        <w:t>и,</w:t>
      </w:r>
      <w:r w:rsidRPr="00992557">
        <w:t xml:space="preserve"> если на складе у Продавца отсутствует необходимое количество</w:t>
      </w:r>
      <w:r w:rsidRPr="00272751">
        <w:t xml:space="preserve"> заказанного Товара, Продавец информирует об этом Клиента посредством направления электронного сообщения. Сообщение направляется по электронному адр</w:t>
      </w:r>
      <w:r w:rsidR="002E28A2">
        <w:t xml:space="preserve">есу, указанному при регистрации. </w:t>
      </w:r>
      <w:r w:rsidRPr="00272751">
        <w:t>Клиент вправе согласиться принять Товар в количестве, имеющемся в наличии у Продавца, либо аннулировать данную позицию Товара из Заказа. В случае неполучения ответа Клиента в течение 14 дней Продавец оставляет за собой право аннулировать данный Товар из Заказа.</w:t>
      </w:r>
    </w:p>
    <w:p w14:paraId="2CD87FFA" w14:textId="77777777" w:rsidR="00722930" w:rsidRPr="00320AB1" w:rsidRDefault="00722930" w:rsidP="00F1594B">
      <w:pPr>
        <w:pStyle w:val="a3"/>
        <w:numPr>
          <w:ilvl w:val="2"/>
          <w:numId w:val="21"/>
        </w:numPr>
        <w:ind w:left="0" w:firstLine="0"/>
      </w:pPr>
      <w:r w:rsidRPr="00C74B26">
        <w:t>Продавец вправе аннулировать Заказы Клиента, содержащие Товары, от которых ранее Клиент о</w:t>
      </w:r>
      <w:r w:rsidRPr="00320AB1">
        <w:t xml:space="preserve">тказался </w:t>
      </w:r>
      <w:r w:rsidR="002E28A2" w:rsidRPr="00320AB1">
        <w:t>3</w:t>
      </w:r>
      <w:r w:rsidRPr="00320AB1">
        <w:t xml:space="preserve"> и более раз, указав причины, не связанные с наличием недостатков в этих Товарах.</w:t>
      </w:r>
    </w:p>
    <w:p w14:paraId="08B25578" w14:textId="77777777" w:rsidR="00722930" w:rsidRPr="00C74B26" w:rsidRDefault="00722930" w:rsidP="00F1594B">
      <w:pPr>
        <w:pStyle w:val="a3"/>
        <w:numPr>
          <w:ilvl w:val="2"/>
          <w:numId w:val="21"/>
        </w:numPr>
        <w:ind w:left="0" w:firstLine="0"/>
      </w:pPr>
      <w:r w:rsidRPr="00320AB1">
        <w:t>Продавец вправе отказать в заключении договора и оформлении Заказа, если у Клиента уже оформлены и не получены другие ранее оформленные Заказы</w:t>
      </w:r>
      <w:r w:rsidR="002E28A2" w:rsidRPr="00320AB1">
        <w:t>.</w:t>
      </w:r>
    </w:p>
    <w:p w14:paraId="3C85802F" w14:textId="77777777" w:rsidR="00722930" w:rsidRPr="00992557" w:rsidRDefault="002E28A2" w:rsidP="00F1594B">
      <w:pPr>
        <w:pStyle w:val="a3"/>
        <w:numPr>
          <w:ilvl w:val="1"/>
          <w:numId w:val="21"/>
        </w:numPr>
        <w:shd w:val="clear" w:color="auto" w:fill="FFFFFF"/>
        <w:ind w:left="0" w:firstLine="0"/>
      </w:pPr>
      <w:r w:rsidRPr="00992557">
        <w:t xml:space="preserve">После оформления заказа </w:t>
      </w:r>
      <w:r w:rsidR="00992557" w:rsidRPr="00992557">
        <w:t>сотрудник</w:t>
      </w:r>
      <w:r w:rsidRPr="00992557">
        <w:t xml:space="preserve"> ПСК подтверждает Заказ посредством телефонного звонка по номеру, указному при оформлении заказа, информирует о наличие товара, и об ожидаемых сроках поставки Товара. </w:t>
      </w:r>
      <w:r w:rsidR="00722930" w:rsidRPr="00992557">
        <w:t xml:space="preserve">Конечные сроки получения Заказа Клиентом зависят от адреса и региона доставки, работы конкретной Службы доставки, </w:t>
      </w:r>
      <w:r w:rsidR="00722930" w:rsidRPr="00A84ED2">
        <w:t>и напрямую не зависят от Продавца.</w:t>
      </w:r>
    </w:p>
    <w:p w14:paraId="68936FA0" w14:textId="77777777" w:rsidR="002E28A2" w:rsidRPr="00992557" w:rsidRDefault="002E28A2" w:rsidP="00F1594B">
      <w:pPr>
        <w:pStyle w:val="a3"/>
        <w:numPr>
          <w:ilvl w:val="1"/>
          <w:numId w:val="21"/>
        </w:numPr>
        <w:shd w:val="clear" w:color="auto" w:fill="FFFFFF"/>
        <w:ind w:left="0" w:firstLine="0"/>
      </w:pPr>
      <w:r>
        <w:t xml:space="preserve">В случае </w:t>
      </w:r>
      <w:r w:rsidRPr="00992557">
        <w:t xml:space="preserve">если </w:t>
      </w:r>
      <w:r w:rsidR="00992557" w:rsidRPr="00992557">
        <w:t>сотрудник</w:t>
      </w:r>
      <w:r w:rsidRPr="00992557">
        <w:t>у ПСК не удается связаться</w:t>
      </w:r>
      <w:r>
        <w:t xml:space="preserve"> с Клиентом по номеру телефона, </w:t>
      </w:r>
      <w:r w:rsidRPr="00992557">
        <w:t xml:space="preserve">указанному при заказе в течение </w:t>
      </w:r>
      <w:r w:rsidR="00992557" w:rsidRPr="00992557">
        <w:t>2</w:t>
      </w:r>
      <w:r w:rsidRPr="00992557">
        <w:t xml:space="preserve"> </w:t>
      </w:r>
      <w:r w:rsidR="00992557" w:rsidRPr="00992557">
        <w:t xml:space="preserve">рабочих </w:t>
      </w:r>
      <w:r w:rsidRPr="00992557">
        <w:t>дней, Продавец оставляет за собой право аннулировать данный Заказа.</w:t>
      </w:r>
    </w:p>
    <w:p w14:paraId="7B2E442F" w14:textId="0E614B8C" w:rsidR="002E28A2" w:rsidRPr="00272751" w:rsidRDefault="002E28A2" w:rsidP="00F1594B">
      <w:pPr>
        <w:pStyle w:val="a3"/>
        <w:numPr>
          <w:ilvl w:val="1"/>
          <w:numId w:val="21"/>
        </w:numPr>
        <w:shd w:val="clear" w:color="auto" w:fill="FFFFFF"/>
        <w:ind w:left="0" w:firstLine="0"/>
      </w:pPr>
      <w:r>
        <w:t xml:space="preserve">После подтверждения </w:t>
      </w:r>
      <w:r w:rsidR="00255215" w:rsidRPr="00992557">
        <w:t>З</w:t>
      </w:r>
      <w:r w:rsidRPr="00992557">
        <w:t xml:space="preserve">аказа </w:t>
      </w:r>
      <w:r w:rsidR="00992557" w:rsidRPr="00992557">
        <w:t>сотруднико</w:t>
      </w:r>
      <w:r w:rsidRPr="00992557">
        <w:t>м ПСК Клиент</w:t>
      </w:r>
      <w:r>
        <w:t xml:space="preserve"> может перейти к оплате выбранного </w:t>
      </w:r>
      <w:r w:rsidR="00255215">
        <w:t>З</w:t>
      </w:r>
      <w:r>
        <w:t>аказ</w:t>
      </w:r>
      <w:r w:rsidR="00A84ED2">
        <w:t>а</w:t>
      </w:r>
      <w:r>
        <w:t xml:space="preserve"> на </w:t>
      </w:r>
      <w:r w:rsidR="00255215">
        <w:t>С</w:t>
      </w:r>
      <w:r>
        <w:t>айте.</w:t>
      </w:r>
    </w:p>
    <w:p w14:paraId="38FAB0F7" w14:textId="77777777" w:rsidR="00722930" w:rsidRPr="00DC6CC5" w:rsidRDefault="00722930" w:rsidP="00F1594B">
      <w:pPr>
        <w:pStyle w:val="a3"/>
        <w:numPr>
          <w:ilvl w:val="1"/>
          <w:numId w:val="21"/>
        </w:numPr>
        <w:shd w:val="clear" w:color="auto" w:fill="FFFFFF"/>
        <w:ind w:left="0" w:firstLine="0"/>
      </w:pPr>
      <w:r w:rsidRPr="00272751">
        <w:t xml:space="preserve">Все информационные материалы о Товарах, представленные на Сайте, носят справочный характер и не могут в полной мере передавать достоверную информацию о свойствах и характеристиках Товара, включая цвета, размеры и формы. В случае возникновения у Клиента вопросов, </w:t>
      </w:r>
      <w:r w:rsidRPr="00DC6CC5">
        <w:t>касающихся свойств и характеристик Товара, перед оформлением Заказа Клиент должен обратиться к </w:t>
      </w:r>
      <w:r w:rsidR="00450AFF" w:rsidRPr="00DC6CC5">
        <w:t>Pesc.ru.</w:t>
      </w:r>
    </w:p>
    <w:p w14:paraId="045C2582" w14:textId="463C5931" w:rsidR="00722930" w:rsidRPr="00272751" w:rsidRDefault="00722930" w:rsidP="00EA507E">
      <w:pPr>
        <w:pStyle w:val="a3"/>
        <w:numPr>
          <w:ilvl w:val="1"/>
          <w:numId w:val="16"/>
        </w:numPr>
        <w:ind w:left="0" w:firstLine="0"/>
      </w:pPr>
      <w:r w:rsidRPr="00DC6CC5">
        <w:t>Если в соответствии с</w:t>
      </w:r>
      <w:r w:rsidRPr="00272751">
        <w:t xml:space="preserve"> требованиями</w:t>
      </w:r>
      <w:r w:rsidR="00255215">
        <w:t xml:space="preserve"> действующего </w:t>
      </w:r>
      <w:r w:rsidRPr="00272751">
        <w:t xml:space="preserve">законодательства необходима проверка работоспособности Товара перед передачей его Клиенту, такая проверка осуществляется на </w:t>
      </w:r>
      <w:r w:rsidR="00A84ED2" w:rsidRPr="00272751">
        <w:t>Складе</w:t>
      </w:r>
      <w:r w:rsidRPr="00272751">
        <w:t xml:space="preserve"> Продавца до передачи Товара в Службу Доставки. </w:t>
      </w:r>
    </w:p>
    <w:p w14:paraId="5E179942" w14:textId="77777777" w:rsidR="00450AFF" w:rsidRDefault="00450AFF" w:rsidP="00722930">
      <w:pPr>
        <w:rPr>
          <w:color w:val="00B0F0"/>
        </w:rPr>
      </w:pPr>
    </w:p>
    <w:p w14:paraId="4A5F592F" w14:textId="77777777" w:rsidR="00450AFF" w:rsidRDefault="00450AFF" w:rsidP="00F1594B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АННУЛЯЦИЯ ЗАКАЗА ИЛИ ТОВАРА</w:t>
      </w:r>
    </w:p>
    <w:p w14:paraId="46ED429B" w14:textId="77777777" w:rsidR="00722930" w:rsidRPr="005231E4" w:rsidRDefault="00722930" w:rsidP="00722930">
      <w:pPr>
        <w:rPr>
          <w:color w:val="00B0F0"/>
        </w:rPr>
      </w:pPr>
    </w:p>
    <w:p w14:paraId="172108AE" w14:textId="77777777" w:rsidR="00294B99" w:rsidRDefault="00722930" w:rsidP="003E602D">
      <w:pPr>
        <w:pStyle w:val="a3"/>
        <w:numPr>
          <w:ilvl w:val="1"/>
          <w:numId w:val="19"/>
        </w:numPr>
        <w:ind w:left="0" w:firstLine="0"/>
      </w:pPr>
      <w:r w:rsidRPr="00272751">
        <w:t>Аннуляция Заказа или Товара производится по инициативе Клиента либо Продавца. Продавец аннулирует Заказ в случае существенного изменения обстоятельств, из которых Клиент и Продавец исходили при оформлении Заказа, и которые сделали исполнение Заказа невозможным.</w:t>
      </w:r>
    </w:p>
    <w:p w14:paraId="6956C2EA" w14:textId="77777777" w:rsidR="00294B99" w:rsidRDefault="00722930" w:rsidP="003E602D">
      <w:pPr>
        <w:pStyle w:val="a3"/>
        <w:numPr>
          <w:ilvl w:val="1"/>
          <w:numId w:val="19"/>
        </w:numPr>
        <w:ind w:left="0" w:firstLine="0"/>
      </w:pPr>
      <w:r w:rsidRPr="00272751">
        <w:t xml:space="preserve">Если исполнение </w:t>
      </w:r>
      <w:r w:rsidR="00E927AB">
        <w:t>З</w:t>
      </w:r>
      <w:r w:rsidRPr="00272751">
        <w:t xml:space="preserve">аказа со стороны Продавца стало невозможным по причинам, не зависящим от воли Клиента или Продавца (в случае закрытия региона доставки Службой доставки, изменения таможенных правил и процедур, закрытия Пункта выдачи заказов, </w:t>
      </w:r>
      <w:r w:rsidRPr="00272751">
        <w:lastRenderedPageBreak/>
        <w:t xml:space="preserve">выбранного Клиентом в качестве способа доставки, и других обстоятельств, препятствующих передаче Товара согласованным способом, в том числе в случае утери </w:t>
      </w:r>
      <w:r w:rsidR="00E927AB">
        <w:t>З</w:t>
      </w:r>
      <w:r w:rsidRPr="00272751">
        <w:t xml:space="preserve">аказа при доставке, отсутствии </w:t>
      </w:r>
      <w:r w:rsidR="007F53AF">
        <w:t xml:space="preserve">данного </w:t>
      </w:r>
      <w:r w:rsidRPr="00272751">
        <w:t xml:space="preserve">Товара у </w:t>
      </w:r>
      <w:r w:rsidRPr="00C74B26">
        <w:t>поставщика</w:t>
      </w:r>
      <w:r w:rsidRPr="00272751">
        <w:t>, не поступлени</w:t>
      </w:r>
      <w:r w:rsidR="00961247">
        <w:t>я</w:t>
      </w:r>
      <w:r w:rsidRPr="00272751">
        <w:t xml:space="preserve"> Товаров на </w:t>
      </w:r>
      <w:r w:rsidR="00961247">
        <w:t>С</w:t>
      </w:r>
      <w:r w:rsidRPr="00272751">
        <w:t xml:space="preserve">клад Продавца, отсутствия Товаров на </w:t>
      </w:r>
      <w:r w:rsidR="00961247">
        <w:t>С</w:t>
      </w:r>
      <w:r w:rsidRPr="00272751">
        <w:t xml:space="preserve">кладе в виду выявленного при обработке </w:t>
      </w:r>
      <w:r w:rsidR="00961247">
        <w:t>З</w:t>
      </w:r>
      <w:r w:rsidRPr="00272751">
        <w:t xml:space="preserve">аказа брака, </w:t>
      </w:r>
      <w:proofErr w:type="spellStart"/>
      <w:r w:rsidRPr="00272751">
        <w:t>пересорта</w:t>
      </w:r>
      <w:proofErr w:type="spellEnd"/>
      <w:r w:rsidRPr="00272751">
        <w:t xml:space="preserve"> или неработоспособности Товара и т.п.), </w:t>
      </w:r>
      <w:r w:rsidRPr="00A84ED2">
        <w:t>Продавец</w:t>
      </w:r>
      <w:r w:rsidRPr="00272751">
        <w:t xml:space="preserve"> аннулирует </w:t>
      </w:r>
      <w:r w:rsidR="004379ED">
        <w:t>З</w:t>
      </w:r>
      <w:r w:rsidRPr="00272751">
        <w:t xml:space="preserve">аказ и уведомляет Клиента, а Клиент вправе согласовать новые условия доставки Товаров путем оформления нового </w:t>
      </w:r>
      <w:r w:rsidR="004379ED">
        <w:t>З</w:t>
      </w:r>
      <w:r w:rsidRPr="00272751">
        <w:t xml:space="preserve">аказа, если на момент оформления </w:t>
      </w:r>
      <w:r w:rsidR="004379ED">
        <w:t>З</w:t>
      </w:r>
      <w:r w:rsidRPr="00272751">
        <w:t xml:space="preserve">аказа Товар есть в продаже. </w:t>
      </w:r>
    </w:p>
    <w:p w14:paraId="408084B1" w14:textId="77777777" w:rsidR="001F00B0" w:rsidRPr="00E67EAB" w:rsidRDefault="00722930" w:rsidP="003E602D">
      <w:pPr>
        <w:pStyle w:val="a3"/>
        <w:numPr>
          <w:ilvl w:val="1"/>
          <w:numId w:val="19"/>
        </w:numPr>
        <w:ind w:left="0" w:firstLine="0"/>
      </w:pPr>
      <w:r w:rsidRPr="00C74B26">
        <w:t xml:space="preserve">Если на момент оформления </w:t>
      </w:r>
      <w:r w:rsidR="004379ED" w:rsidRPr="00C74B26">
        <w:t>З</w:t>
      </w:r>
      <w:r w:rsidRPr="00C74B26">
        <w:t xml:space="preserve">аказа цена </w:t>
      </w:r>
      <w:r w:rsidR="004379ED" w:rsidRPr="00C74B26">
        <w:t>Т</w:t>
      </w:r>
      <w:r w:rsidRPr="00C74B26">
        <w:t xml:space="preserve">овара увеличилась, а предыдущий </w:t>
      </w:r>
      <w:r w:rsidR="004379ED" w:rsidRPr="00EE69AF">
        <w:t>З</w:t>
      </w:r>
      <w:r w:rsidRPr="00EE69AF">
        <w:t xml:space="preserve">аказ был аннулирован не по причине брака, компенсация разницы в цене на день оформления нового </w:t>
      </w:r>
      <w:r w:rsidR="004379ED" w:rsidRPr="00E67EAB">
        <w:t>З</w:t>
      </w:r>
      <w:r w:rsidRPr="00E67EAB">
        <w:t>аказа не начисляется.</w:t>
      </w:r>
    </w:p>
    <w:p w14:paraId="1D6F538B" w14:textId="68C53A43" w:rsidR="006327BB" w:rsidRPr="00951DD4" w:rsidRDefault="00722930" w:rsidP="006327BB">
      <w:pPr>
        <w:rPr>
          <w:strike/>
          <w:color w:val="0070C0"/>
        </w:rPr>
      </w:pPr>
      <w:r w:rsidRPr="00272751">
        <w:t>Клиент вправе изменить решение о покупке</w:t>
      </w:r>
      <w:r w:rsidR="004379ED">
        <w:t xml:space="preserve"> и</w:t>
      </w:r>
      <w:r w:rsidRPr="00272751">
        <w:t xml:space="preserve"> отказаться от заказанного Товара в любое время до </w:t>
      </w:r>
      <w:r w:rsidRPr="00DC6CC5">
        <w:t>его</w:t>
      </w:r>
      <w:r w:rsidR="00294B99" w:rsidRPr="00DC6CC5">
        <w:t xml:space="preserve"> оплаты или передачи в </w:t>
      </w:r>
      <w:r w:rsidR="00961247" w:rsidRPr="00DC6CC5">
        <w:t>С</w:t>
      </w:r>
      <w:r w:rsidR="00294B99" w:rsidRPr="00DC6CC5">
        <w:t>лужбу доставки</w:t>
      </w:r>
      <w:r w:rsidRPr="00DC6CC5">
        <w:t>.</w:t>
      </w:r>
      <w:r w:rsidR="00294B99" w:rsidRPr="00DC6CC5">
        <w:t xml:space="preserve"> </w:t>
      </w:r>
    </w:p>
    <w:p w14:paraId="52E4BBC9" w14:textId="77777777" w:rsidR="006037C3" w:rsidRPr="003D09B8" w:rsidRDefault="00722930" w:rsidP="003E602D">
      <w:pPr>
        <w:pStyle w:val="a3"/>
        <w:numPr>
          <w:ilvl w:val="1"/>
          <w:numId w:val="19"/>
        </w:numPr>
        <w:ind w:left="0" w:firstLine="0"/>
      </w:pPr>
      <w:r w:rsidRPr="003D09B8">
        <w:t xml:space="preserve">По предоплаченному Заказу стоимость доставки подлежит возврату в случае, если Заказ </w:t>
      </w:r>
      <w:r w:rsidRPr="00DC6CC5">
        <w:t xml:space="preserve">был отменен (аннулирован) </w:t>
      </w:r>
      <w:r w:rsidR="006327BB" w:rsidRPr="00DC6CC5">
        <w:t xml:space="preserve">до передачи </w:t>
      </w:r>
      <w:r w:rsidR="006327BB" w:rsidRPr="003D09B8">
        <w:t>его в службу доставки.</w:t>
      </w:r>
    </w:p>
    <w:p w14:paraId="2C04E204" w14:textId="77777777" w:rsidR="000B4A3A" w:rsidRDefault="000B4A3A" w:rsidP="003E602D">
      <w:pPr>
        <w:pStyle w:val="a3"/>
        <w:numPr>
          <w:ilvl w:val="1"/>
          <w:numId w:val="19"/>
        </w:numPr>
        <w:ind w:left="0" w:firstLine="0"/>
      </w:pPr>
      <w:r w:rsidRPr="006037C3">
        <w:t>При аннуляции предоплаченного Заказа или Товара</w:t>
      </w:r>
      <w:r>
        <w:t xml:space="preserve"> после передачи его в </w:t>
      </w:r>
      <w:r w:rsidR="00961247">
        <w:t>С</w:t>
      </w:r>
      <w:r>
        <w:t xml:space="preserve">лужбу доставки стоимость товара подлежит возврату за минусом стоимости доставки до пункта выдачи и стоимости возврата на </w:t>
      </w:r>
      <w:r w:rsidR="00386FED">
        <w:t>С</w:t>
      </w:r>
      <w:r>
        <w:t xml:space="preserve">клад </w:t>
      </w:r>
      <w:r w:rsidR="00386FED">
        <w:t>П</w:t>
      </w:r>
      <w:r>
        <w:t xml:space="preserve">родавца. </w:t>
      </w:r>
    </w:p>
    <w:p w14:paraId="525F7EAE" w14:textId="77777777" w:rsidR="006037C3" w:rsidRDefault="006037C3" w:rsidP="003E602D">
      <w:pPr>
        <w:pStyle w:val="a3"/>
        <w:numPr>
          <w:ilvl w:val="1"/>
          <w:numId w:val="19"/>
        </w:numPr>
        <w:ind w:left="0" w:firstLine="0"/>
      </w:pPr>
      <w:r w:rsidRPr="006037C3">
        <w:t>При аннуляции предоплаченного Заказа или Товара, стоимость ан</w:t>
      </w:r>
      <w:r w:rsidR="000B4A3A">
        <w:t>нулированных Товаров и Заказов</w:t>
      </w:r>
      <w:r w:rsidRPr="006037C3">
        <w:t>, возвраща</w:t>
      </w:r>
      <w:r w:rsidR="00386FED">
        <w:t>е</w:t>
      </w:r>
      <w:r w:rsidRPr="006037C3">
        <w:t>тся</w:t>
      </w:r>
      <w:r w:rsidR="003D09B8">
        <w:t xml:space="preserve"> по заявлению Клиента</w:t>
      </w:r>
      <w:r w:rsidRPr="006037C3">
        <w:t xml:space="preserve"> на банковскую карту, с которой производилась оплата Заказа.</w:t>
      </w:r>
    </w:p>
    <w:p w14:paraId="348BC123" w14:textId="77777777" w:rsidR="006037C3" w:rsidRDefault="006037C3" w:rsidP="006037C3">
      <w:pPr>
        <w:pStyle w:val="a3"/>
      </w:pPr>
    </w:p>
    <w:p w14:paraId="707D3314" w14:textId="77777777" w:rsidR="004623C4" w:rsidRPr="00DC6CC5" w:rsidRDefault="00722930" w:rsidP="003E602D">
      <w:pPr>
        <w:pStyle w:val="a3"/>
        <w:numPr>
          <w:ilvl w:val="0"/>
          <w:numId w:val="19"/>
        </w:numPr>
        <w:rPr>
          <w:b/>
        </w:rPr>
      </w:pPr>
      <w:r w:rsidRPr="00DC6CC5">
        <w:rPr>
          <w:b/>
        </w:rPr>
        <w:t>ДОСТАВКА</w:t>
      </w:r>
    </w:p>
    <w:p w14:paraId="0E1D7E87" w14:textId="77777777" w:rsidR="004623C4" w:rsidRPr="00272751" w:rsidRDefault="004623C4" w:rsidP="004623C4">
      <w:pPr>
        <w:pStyle w:val="a3"/>
      </w:pPr>
    </w:p>
    <w:p w14:paraId="1C8BC90D" w14:textId="77777777" w:rsidR="00312069" w:rsidRDefault="00722930" w:rsidP="00A2143F">
      <w:pPr>
        <w:pStyle w:val="a3"/>
        <w:numPr>
          <w:ilvl w:val="1"/>
          <w:numId w:val="17"/>
        </w:numPr>
        <w:ind w:left="0" w:firstLine="0"/>
      </w:pPr>
      <w:r w:rsidRPr="00272751">
        <w:t xml:space="preserve">Доставку </w:t>
      </w:r>
      <w:r w:rsidRPr="00DC6CC5">
        <w:t>осуществляет </w:t>
      </w:r>
      <w:proofErr w:type="spellStart"/>
      <w:r w:rsidR="00312069" w:rsidRPr="00DC6CC5">
        <w:rPr>
          <w:lang w:val="en-US"/>
        </w:rPr>
        <w:t>Pesc</w:t>
      </w:r>
      <w:proofErr w:type="spellEnd"/>
      <w:r w:rsidRPr="00DC6CC5">
        <w:t>.</w:t>
      </w:r>
      <w:proofErr w:type="spellStart"/>
      <w:r w:rsidRPr="00DC6CC5">
        <w:t>ru</w:t>
      </w:r>
      <w:proofErr w:type="spellEnd"/>
      <w:r w:rsidRPr="00DC6CC5">
        <w:t xml:space="preserve"> свои</w:t>
      </w:r>
      <w:r w:rsidR="00312069" w:rsidRPr="00DC6CC5">
        <w:t xml:space="preserve">ми силами, или Служба доставки </w:t>
      </w:r>
      <w:proofErr w:type="spellStart"/>
      <w:r w:rsidR="00312069" w:rsidRPr="00DC6CC5">
        <w:rPr>
          <w:lang w:val="en-US"/>
        </w:rPr>
        <w:t>Pesc</w:t>
      </w:r>
      <w:proofErr w:type="spellEnd"/>
      <w:r w:rsidRPr="00DC6CC5">
        <w:t>.</w:t>
      </w:r>
      <w:proofErr w:type="spellStart"/>
      <w:r w:rsidRPr="00DC6CC5">
        <w:t>ru</w:t>
      </w:r>
      <w:proofErr w:type="spellEnd"/>
      <w:r w:rsidRPr="00DC6CC5">
        <w:t>, или Служба доставки Продавца. Способы доставки Товаров указаны</w:t>
      </w:r>
      <w:r w:rsidR="00062619" w:rsidRPr="00DC6CC5">
        <w:t xml:space="preserve"> </w:t>
      </w:r>
      <w:hyperlink r:id="rId12" w:history="1">
        <w:r w:rsidRPr="00DC6CC5">
          <w:t>на Сайте</w:t>
        </w:r>
      </w:hyperlink>
      <w:r w:rsidRPr="00DC6CC5">
        <w:t>.</w:t>
      </w:r>
      <w:r w:rsidR="00062619" w:rsidRPr="00DC6CC5">
        <w:t xml:space="preserve"> </w:t>
      </w:r>
      <w:r w:rsidRPr="00DC6CC5">
        <w:t>Согласованным способом доставки считается способ, выбранный Клиентом из доступных способов доставки при</w:t>
      </w:r>
      <w:r w:rsidRPr="00272751">
        <w:t xml:space="preserve"> оформлении Заказа.</w:t>
      </w:r>
    </w:p>
    <w:p w14:paraId="39ACC08E" w14:textId="77777777" w:rsidR="00312069" w:rsidRDefault="00722930" w:rsidP="00A2143F">
      <w:pPr>
        <w:pStyle w:val="a3"/>
        <w:numPr>
          <w:ilvl w:val="1"/>
          <w:numId w:val="17"/>
        </w:numPr>
        <w:ind w:left="0" w:firstLine="0"/>
      </w:pPr>
      <w:r w:rsidRPr="00272751">
        <w:t>Территория доставки Товаров ограничена, в т</w:t>
      </w:r>
      <w:r w:rsidR="00312069">
        <w:t>ом числе административными границами Санкт-Петербурга и Ленинградской области.</w:t>
      </w:r>
    </w:p>
    <w:p w14:paraId="3363D058" w14:textId="77777777" w:rsidR="00312069" w:rsidRDefault="00722930" w:rsidP="00A2143F">
      <w:pPr>
        <w:pStyle w:val="a3"/>
        <w:numPr>
          <w:ilvl w:val="1"/>
          <w:numId w:val="17"/>
        </w:numPr>
        <w:ind w:left="0" w:firstLine="0"/>
      </w:pPr>
      <w:r w:rsidRPr="00272751">
        <w:t>Продавец приложит все усилия для соблюдения сроков доставки, указанных на Сайте, тем не менее, задержки в доставке возможны ввиду непредвиденных обстоятельств, произошедших не по вине Продавца.</w:t>
      </w:r>
    </w:p>
    <w:p w14:paraId="173C81C2" w14:textId="77777777" w:rsidR="00312069" w:rsidRDefault="00722930" w:rsidP="00A2143F">
      <w:pPr>
        <w:pStyle w:val="a3"/>
        <w:numPr>
          <w:ilvl w:val="1"/>
          <w:numId w:val="17"/>
        </w:numPr>
        <w:ind w:left="0" w:firstLine="0"/>
      </w:pPr>
      <w:r w:rsidRPr="00272751">
        <w:t>Риск случайной гибели или случайного повреждения Товара переходит к Клиенту с момента передачи ему Заказа. В случае недоставки Заказа Продавец возмещает Клиенту стоимость предоплаченного Клиентом Заказа и доставки после получения подтверждения утраты Заказа от Службы доставки.</w:t>
      </w:r>
    </w:p>
    <w:p w14:paraId="074AB563" w14:textId="77777777" w:rsidR="00312069" w:rsidRDefault="001E0C1B" w:rsidP="00A2143F">
      <w:pPr>
        <w:pStyle w:val="a3"/>
        <w:numPr>
          <w:ilvl w:val="1"/>
          <w:numId w:val="17"/>
        </w:numPr>
        <w:ind w:left="0" w:firstLine="0"/>
      </w:pPr>
      <w:hyperlink r:id="rId13" w:history="1">
        <w:r w:rsidR="00722930" w:rsidRPr="00272751">
          <w:t>Стоимость доставки</w:t>
        </w:r>
      </w:hyperlink>
      <w:r w:rsidR="00D84C93">
        <w:t xml:space="preserve"> </w:t>
      </w:r>
      <w:r w:rsidR="00722930" w:rsidRPr="00272751">
        <w:t>каждого Заказа рассчитывается индивидуал</w:t>
      </w:r>
      <w:r w:rsidR="00312069">
        <w:t>ьно, исходя из его веса, района</w:t>
      </w:r>
      <w:r w:rsidR="00722930" w:rsidRPr="00272751">
        <w:t xml:space="preserve"> и способа доставки, </w:t>
      </w:r>
      <w:r w:rsidR="00312069">
        <w:t>а</w:t>
      </w:r>
      <w:r w:rsidR="00722930" w:rsidRPr="00272751">
        <w:t xml:space="preserve"> иногда и формы оплаты, и указывается на последнем этапе оформления Заказа на Сайте.</w:t>
      </w:r>
    </w:p>
    <w:p w14:paraId="581D5C7F" w14:textId="77777777" w:rsidR="00312069" w:rsidRDefault="00312069" w:rsidP="00A2143F">
      <w:pPr>
        <w:pStyle w:val="a3"/>
        <w:numPr>
          <w:ilvl w:val="1"/>
          <w:numId w:val="17"/>
        </w:numPr>
        <w:ind w:left="0" w:firstLine="0"/>
      </w:pPr>
      <w:r w:rsidRPr="00F121EE">
        <w:t>При доставке Заказ вручается Клиенту либо его представителю по доверенности, оформленной согласно действующему законодательству Российской Федерации и удостоверенной нотариально.</w:t>
      </w:r>
    </w:p>
    <w:p w14:paraId="7972638D" w14:textId="77777777" w:rsidR="00312069" w:rsidRDefault="00312069" w:rsidP="00A2143F">
      <w:pPr>
        <w:pStyle w:val="a3"/>
        <w:numPr>
          <w:ilvl w:val="1"/>
          <w:numId w:val="17"/>
        </w:numPr>
        <w:ind w:left="0" w:firstLine="0"/>
      </w:pPr>
      <w:r w:rsidRPr="00F121EE">
        <w:t xml:space="preserve">Во избежание случаев мошенничества, а также для выполнения взятых на себя в пункте </w:t>
      </w:r>
      <w:r w:rsidRPr="003D09B8">
        <w:t>4.6. Условий обязательств, при вручении предоплаченного Заказа лицо, осуществляющее доставку Заказа, вправе затребовать документ, удостоверяющий личность Получателя. Продавец</w:t>
      </w:r>
      <w:r w:rsidRPr="00F121EE">
        <w:t xml:space="preserve"> гарантирует конфиденциальность и защиту персональной информаци</w:t>
      </w:r>
      <w:r>
        <w:t xml:space="preserve">и </w:t>
      </w:r>
      <w:r w:rsidRPr="00DC6CC5">
        <w:t>Получателя (п.</w:t>
      </w:r>
      <w:r w:rsidR="00A2143F" w:rsidRPr="00DC6CC5">
        <w:t xml:space="preserve"> </w:t>
      </w:r>
      <w:r w:rsidRPr="00DC6CC5">
        <w:t>9.3.1.</w:t>
      </w:r>
      <w:r>
        <w:t xml:space="preserve"> Условий).</w:t>
      </w:r>
    </w:p>
    <w:p w14:paraId="34621C3F" w14:textId="77777777" w:rsidR="00312069" w:rsidRDefault="00312069" w:rsidP="00A2143F">
      <w:pPr>
        <w:pStyle w:val="a3"/>
        <w:numPr>
          <w:ilvl w:val="1"/>
          <w:numId w:val="17"/>
        </w:numPr>
        <w:ind w:left="0" w:firstLine="0"/>
      </w:pPr>
      <w:r w:rsidRPr="00F121EE">
        <w:t>При передаче Заказа Клиент в присутствии лица, осуществляющего доставку Заказа, должен проверить внешний вид и упаковку Заказа, количество Товаров в Заказе, внешний вид и упаковку Тов</w:t>
      </w:r>
      <w:r>
        <w:t>аров, комплектность, ассортимент.</w:t>
      </w:r>
    </w:p>
    <w:p w14:paraId="32E278D3" w14:textId="77777777" w:rsidR="00312069" w:rsidRPr="00F121EE" w:rsidRDefault="00312069" w:rsidP="00A2143F">
      <w:pPr>
        <w:pStyle w:val="a3"/>
        <w:numPr>
          <w:ilvl w:val="1"/>
          <w:numId w:val="17"/>
        </w:numPr>
        <w:ind w:left="0" w:firstLine="0"/>
      </w:pPr>
      <w:r w:rsidRPr="00F121EE">
        <w:t xml:space="preserve">Неполучение Заказа в оговоренные сроки считается отказом Клиента от договора купли-продажи и является основанием для аннулирования Заказа Продавцом. Если неполученный Заказ </w:t>
      </w:r>
      <w:r w:rsidRPr="00F121EE">
        <w:lastRenderedPageBreak/>
        <w:t>был предоплачен, денежные средства возвращаются Клиенту в п</w:t>
      </w:r>
      <w:r>
        <w:t>орядке, предусмотренном в пунктах</w:t>
      </w:r>
      <w:r w:rsidRPr="00F121EE">
        <w:t xml:space="preserve"> </w:t>
      </w:r>
      <w:r>
        <w:t>4.</w:t>
      </w:r>
      <w:r w:rsidR="00A2143F">
        <w:t>4</w:t>
      </w:r>
      <w:r>
        <w:t>-4.</w:t>
      </w:r>
      <w:r w:rsidR="00A2143F">
        <w:t>6</w:t>
      </w:r>
      <w:r w:rsidRPr="00F121EE">
        <w:t xml:space="preserve"> Условий.</w:t>
      </w:r>
    </w:p>
    <w:p w14:paraId="35420B9F" w14:textId="77777777" w:rsidR="006A50D1" w:rsidRPr="005231E4" w:rsidRDefault="006A50D1" w:rsidP="00722930">
      <w:pPr>
        <w:rPr>
          <w:color w:val="0070C0"/>
        </w:rPr>
      </w:pPr>
    </w:p>
    <w:p w14:paraId="41C4ABDA" w14:textId="77777777" w:rsidR="00722930" w:rsidRDefault="00722930" w:rsidP="00A2143F">
      <w:pPr>
        <w:pStyle w:val="a3"/>
        <w:numPr>
          <w:ilvl w:val="0"/>
          <w:numId w:val="17"/>
        </w:numPr>
        <w:rPr>
          <w:b/>
        </w:rPr>
      </w:pPr>
      <w:r w:rsidRPr="004623C4">
        <w:rPr>
          <w:b/>
        </w:rPr>
        <w:t>ОПЛАТА ТОВАРА</w:t>
      </w:r>
    </w:p>
    <w:p w14:paraId="3101A2E9" w14:textId="77777777" w:rsidR="004623C4" w:rsidRPr="004623C4" w:rsidRDefault="004623C4" w:rsidP="004623C4">
      <w:pPr>
        <w:pStyle w:val="a3"/>
        <w:rPr>
          <w:b/>
        </w:rPr>
      </w:pPr>
    </w:p>
    <w:p w14:paraId="1FCFC895" w14:textId="77777777" w:rsidR="00722930" w:rsidRPr="00176EA5" w:rsidRDefault="00722930" w:rsidP="00A2143F">
      <w:pPr>
        <w:pStyle w:val="a3"/>
        <w:numPr>
          <w:ilvl w:val="1"/>
          <w:numId w:val="17"/>
        </w:numPr>
        <w:ind w:left="0" w:firstLine="0"/>
      </w:pPr>
      <w:r w:rsidRPr="00176EA5">
        <w:t>Цена Товара, указанная на Сайте, может быть изменена Продавцом в одностороннем порядке. Цена Товара действительна на момент нажатия кнопки "</w:t>
      </w:r>
      <w:r w:rsidR="0078608A" w:rsidRPr="00176EA5">
        <w:t>Оплатить</w:t>
      </w:r>
      <w:r w:rsidRPr="00176EA5">
        <w:t>" на последнем этапе оформления Заказа. При этом цена на заказанный Клиентом Товар изменению не подлежит.</w:t>
      </w:r>
    </w:p>
    <w:p w14:paraId="014EC4BD" w14:textId="77777777" w:rsidR="00722930" w:rsidRPr="00DC6CC5" w:rsidRDefault="00722930" w:rsidP="00A2143F">
      <w:pPr>
        <w:pStyle w:val="a3"/>
        <w:numPr>
          <w:ilvl w:val="1"/>
          <w:numId w:val="17"/>
        </w:numPr>
        <w:ind w:left="0" w:firstLine="0"/>
      </w:pPr>
      <w:r w:rsidRPr="00272751">
        <w:t>Заказ принимается в обработку только после зачисления денежных средств Клиента на расчетный счет Продавца. При этом Товар под Заказ резе</w:t>
      </w:r>
      <w:r w:rsidR="0078608A">
        <w:t xml:space="preserve">рвируется </w:t>
      </w:r>
      <w:r w:rsidRPr="00272751">
        <w:t xml:space="preserve">на 3 часа с </w:t>
      </w:r>
      <w:r w:rsidR="0078608A">
        <w:t xml:space="preserve">того </w:t>
      </w:r>
      <w:r w:rsidRPr="00272751">
        <w:t>момента</w:t>
      </w:r>
      <w:r w:rsidR="0078608A">
        <w:t>, как Заказ становится активным для оплаты</w:t>
      </w:r>
      <w:r w:rsidRPr="00272751">
        <w:t xml:space="preserve">. По истечении указанного срока резервирование </w:t>
      </w:r>
      <w:r w:rsidRPr="00DC6CC5">
        <w:t>отменяется</w:t>
      </w:r>
      <w:r w:rsidR="00D84C93" w:rsidRPr="00DC6CC5">
        <w:t>,</w:t>
      </w:r>
      <w:r w:rsidRPr="00DC6CC5">
        <w:t xml:space="preserve"> и Продавец не может гарантировать доступность Товара на складе Продавца, вследствие чего могут увеличиться сроки обработки Заказа либо Заказ может быть аннулирован Продавцом полностью или частично.</w:t>
      </w:r>
    </w:p>
    <w:p w14:paraId="45DE3A83" w14:textId="77777777" w:rsidR="00722930" w:rsidRPr="00DC6CC5" w:rsidRDefault="00722930" w:rsidP="00A2143F">
      <w:pPr>
        <w:pStyle w:val="a3"/>
        <w:numPr>
          <w:ilvl w:val="1"/>
          <w:numId w:val="17"/>
        </w:numPr>
        <w:ind w:left="0" w:firstLine="0"/>
      </w:pPr>
      <w:r w:rsidRPr="00DC6CC5">
        <w:t>Особенности оплаты Товара с помощью банковских карт, а также электронных средств платежа с привязкой к банковским картам.</w:t>
      </w:r>
    </w:p>
    <w:p w14:paraId="797781BD" w14:textId="77777777" w:rsidR="00722930" w:rsidRPr="00272751" w:rsidRDefault="00722930" w:rsidP="00A2143F">
      <w:pPr>
        <w:pStyle w:val="a3"/>
        <w:numPr>
          <w:ilvl w:val="2"/>
          <w:numId w:val="17"/>
        </w:numPr>
        <w:ind w:left="0" w:firstLine="0"/>
      </w:pPr>
      <w:r w:rsidRPr="00DC6CC5">
        <w:t>В соответствии с положением ЦБ РФ</w:t>
      </w:r>
      <w:r w:rsidRPr="00272751">
        <w:t xml:space="preserve"> "Об эмиссии банковских карт и об операциях, совершаемых с использованием платежных карт" от 24.12.2004 №266-П операции по банковским картам совершаются держателем карты либо лицом, уполномоченным на основании доверенности, оформленной в соответствии с законодательством.</w:t>
      </w:r>
    </w:p>
    <w:p w14:paraId="78B92645" w14:textId="77777777" w:rsidR="00722930" w:rsidRPr="00272751" w:rsidRDefault="00722930" w:rsidP="00A2143F">
      <w:pPr>
        <w:pStyle w:val="a3"/>
        <w:numPr>
          <w:ilvl w:val="2"/>
          <w:numId w:val="17"/>
        </w:numPr>
        <w:ind w:left="0" w:firstLine="0"/>
      </w:pPr>
      <w:r w:rsidRPr="00272751">
        <w:t>Авторизация операций по банковским картам осуществляется банком. Если у банка есть основания полагать, что операция носит мошеннический характер, то банк вправе отказать в осуществлении данной операции. Мошеннические операции с банковскими картами попадают под действие статьи 159 УК РФ. Согласно ст.159 УК РФ мошенничеством считается хищение чужого имущества или приобретение права на чужое имущество путем обмана или злоупотребления доверием и наказывается штрафом в размере до 120 000 рублей или в размере заработной платы или иного дохода осужденного за период до 1 года, либо обязательными работами на срок до 360 часов, либо исправительными работами на срок до 1 года, либо арестом на срок до 4 месяцев, либо ограничением свободы на срок до 2 лет, либо принудительными работами на срок до 2 лет, либо лишением свободы на срок до 2 лет.</w:t>
      </w:r>
    </w:p>
    <w:p w14:paraId="71FE1395" w14:textId="77777777" w:rsidR="00722930" w:rsidRPr="00272751" w:rsidRDefault="00722930" w:rsidP="00A2143F">
      <w:pPr>
        <w:pStyle w:val="a3"/>
        <w:numPr>
          <w:ilvl w:val="2"/>
          <w:numId w:val="17"/>
        </w:numPr>
        <w:ind w:left="0" w:firstLine="0"/>
      </w:pPr>
      <w:r w:rsidRPr="00272751">
        <w:t>Во избежание случаев различного рода неправомерного использования банковских карт при оплате, все Заказы, оформленные на Сайте и предоплаченные банковской картой, проверяются Продавцом. Продавец оставляет за собой право без объяснения причины аннулировать Заказ. Стоимость Заказа возвращается на банковскую карту владельца.</w:t>
      </w:r>
    </w:p>
    <w:p w14:paraId="3B423856" w14:textId="77777777" w:rsidR="00722930" w:rsidRPr="00272751" w:rsidRDefault="00722930" w:rsidP="007A3941">
      <w:pPr>
        <w:pStyle w:val="a3"/>
        <w:numPr>
          <w:ilvl w:val="2"/>
          <w:numId w:val="17"/>
        </w:numPr>
        <w:ind w:left="0" w:firstLine="0"/>
      </w:pPr>
      <w:r w:rsidRPr="00272751">
        <w:t xml:space="preserve">Прием и обработка платежей с использованием банковских карт проводится провайдером электронных </w:t>
      </w:r>
      <w:r w:rsidRPr="00DC6CC5">
        <w:t>платежей ASSIST,</w:t>
      </w:r>
      <w:r w:rsidRPr="00272751">
        <w:t xml:space="preserve"> либо иным провайдером электронных платежей. Продавец не осуществляет обработку, в том числе сбор и хранение данных банковских карт Клиентов.</w:t>
      </w:r>
    </w:p>
    <w:p w14:paraId="767802CC" w14:textId="77777777" w:rsidR="00722930" w:rsidRPr="00272751" w:rsidRDefault="00722930" w:rsidP="007A3941">
      <w:pPr>
        <w:pStyle w:val="a3"/>
        <w:numPr>
          <w:ilvl w:val="2"/>
          <w:numId w:val="17"/>
        </w:numPr>
        <w:ind w:left="0" w:firstLine="0"/>
      </w:pPr>
      <w:r w:rsidRPr="00272751">
        <w:t>Осуществляя платеж банковской картой на Сайте</w:t>
      </w:r>
      <w:r w:rsidR="004B2766">
        <w:t xml:space="preserve"> </w:t>
      </w:r>
      <w:r w:rsidRPr="00272751">
        <w:t>Клиент соглашается с направлением ему кассового чека в электронной форме (ссылки на кассовый чек с возможностью скачать его в формате PDF) на электронную почту. Кассовый чек в печатной форме в таком случае не предоставляется.</w:t>
      </w:r>
    </w:p>
    <w:p w14:paraId="751037DA" w14:textId="77777777" w:rsidR="004623C4" w:rsidRPr="00272751" w:rsidRDefault="004623C4" w:rsidP="00722930"/>
    <w:p w14:paraId="0A3BAE32" w14:textId="77777777" w:rsidR="00722930" w:rsidRDefault="00A06311" w:rsidP="00394EEF">
      <w:pPr>
        <w:pStyle w:val="a3"/>
        <w:numPr>
          <w:ilvl w:val="0"/>
          <w:numId w:val="17"/>
        </w:numPr>
        <w:rPr>
          <w:b/>
        </w:rPr>
      </w:pPr>
      <w:r>
        <w:rPr>
          <w:b/>
        </w:rPr>
        <w:t xml:space="preserve">ВОЗВРАТ И ОБМЕН </w:t>
      </w:r>
      <w:r w:rsidR="00722930" w:rsidRPr="004623C4">
        <w:rPr>
          <w:b/>
        </w:rPr>
        <w:t>ТОВАРА</w:t>
      </w:r>
    </w:p>
    <w:p w14:paraId="2E965B5A" w14:textId="77777777" w:rsidR="004623C4" w:rsidRPr="004623C4" w:rsidRDefault="004623C4" w:rsidP="004623C4">
      <w:pPr>
        <w:pStyle w:val="a3"/>
        <w:rPr>
          <w:b/>
        </w:rPr>
      </w:pPr>
    </w:p>
    <w:p w14:paraId="593B6575" w14:textId="77777777" w:rsidR="00722930" w:rsidRPr="00272751" w:rsidRDefault="00722930" w:rsidP="00394EEF">
      <w:pPr>
        <w:pStyle w:val="a3"/>
        <w:numPr>
          <w:ilvl w:val="1"/>
          <w:numId w:val="17"/>
        </w:numPr>
        <w:ind w:left="0" w:firstLine="0"/>
      </w:pPr>
      <w:r w:rsidRPr="00272751">
        <w:t>Возврат и обмен Товаров надлежащего качества.</w:t>
      </w:r>
    </w:p>
    <w:p w14:paraId="56B02A92" w14:textId="77777777" w:rsidR="00A06311" w:rsidRDefault="00A06311" w:rsidP="00394EEF">
      <w:pPr>
        <w:pStyle w:val="a3"/>
        <w:numPr>
          <w:ilvl w:val="2"/>
          <w:numId w:val="17"/>
        </w:numPr>
        <w:ind w:left="0" w:firstLine="0"/>
      </w:pPr>
      <w:r w:rsidRPr="00F121EE">
        <w:t>Клиент вправе изменить решение о покупке и отказаться от заказанного Товара в любое время до его получения, а после получения Товара – в соответствии с Законом Российской Федерации от 07/02/1992 №</w:t>
      </w:r>
      <w:r w:rsidR="00394EEF">
        <w:t xml:space="preserve"> </w:t>
      </w:r>
      <w:r w:rsidRPr="00F121EE">
        <w:t>2300-1 «О защите прав потребителей»</w:t>
      </w:r>
      <w:r w:rsidR="00394EEF">
        <w:t>.</w:t>
      </w:r>
    </w:p>
    <w:p w14:paraId="3F5E008D" w14:textId="77777777" w:rsidR="00722930" w:rsidRPr="00272751" w:rsidRDefault="00722930" w:rsidP="00394EEF">
      <w:pPr>
        <w:pStyle w:val="a3"/>
        <w:numPr>
          <w:ilvl w:val="2"/>
          <w:numId w:val="17"/>
        </w:numPr>
        <w:ind w:left="0" w:firstLine="0"/>
      </w:pPr>
      <w:r w:rsidRPr="00272751">
        <w:t xml:space="preserve">Обмен или возврат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 и т.д., а также при наличии документа, подтверждающего факт и условия </w:t>
      </w:r>
      <w:r w:rsidRPr="00272751">
        <w:lastRenderedPageBreak/>
        <w:t>покупки указанного Товара. При обнаружении следов эксплуатации Товара Продавец оставляет за собой право отказать в возврате денежных средств по данному основанию.</w:t>
      </w:r>
    </w:p>
    <w:p w14:paraId="1447EF13" w14:textId="46A60AF7" w:rsidR="00722930" w:rsidRPr="00EE69AF" w:rsidRDefault="00722930" w:rsidP="00F1594B">
      <w:pPr>
        <w:pStyle w:val="a3"/>
        <w:numPr>
          <w:ilvl w:val="2"/>
          <w:numId w:val="17"/>
        </w:numPr>
        <w:autoSpaceDE w:val="0"/>
        <w:autoSpaceDN w:val="0"/>
        <w:adjustRightInd w:val="0"/>
        <w:ind w:left="0" w:firstLine="0"/>
      </w:pPr>
      <w:r w:rsidRPr="00EE69AF">
        <w:t>Не</w:t>
      </w:r>
      <w:r w:rsidR="004623C4" w:rsidRPr="00EE69AF">
        <w:t xml:space="preserve"> </w:t>
      </w:r>
      <w:r w:rsidR="00D2497E" w:rsidRPr="00EE69AF">
        <w:t>п</w:t>
      </w:r>
      <w:r w:rsidRPr="00EE69AF">
        <w:t>одлежат обмену и возврату Товары</w:t>
      </w:r>
      <w:r w:rsidR="00AB2A48">
        <w:t>, перечень которых утвержден постановлением Правительства Российской Федерации от 31.12.2020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</w:t>
      </w:r>
      <w:r w:rsidRPr="00EE69AF">
        <w:t xml:space="preserve">. </w:t>
      </w:r>
    </w:p>
    <w:p w14:paraId="26AB7B2E" w14:textId="77777777" w:rsidR="00722930" w:rsidRPr="00C97699" w:rsidRDefault="00722930" w:rsidP="00394EEF">
      <w:pPr>
        <w:pStyle w:val="a3"/>
        <w:numPr>
          <w:ilvl w:val="2"/>
          <w:numId w:val="17"/>
        </w:numPr>
        <w:ind w:left="0" w:firstLine="0"/>
      </w:pPr>
      <w:r w:rsidRPr="00272751">
        <w:t>Обмен Товара надлежащего качества осуществля</w:t>
      </w:r>
      <w:r w:rsidR="00C97699">
        <w:t xml:space="preserve">ется путем возврата </w:t>
      </w:r>
      <w:r w:rsidR="00C97699" w:rsidRPr="00DC6CC5">
        <w:t>Товара в Pesc</w:t>
      </w:r>
      <w:r w:rsidRPr="00DC6CC5">
        <w:t>.ru с</w:t>
      </w:r>
      <w:r w:rsidRPr="00272751">
        <w:t xml:space="preserve"> последующей аннуляци</w:t>
      </w:r>
      <w:r w:rsidR="00394EEF">
        <w:t>ей</w:t>
      </w:r>
      <w:r w:rsidRPr="00272751">
        <w:t xml:space="preserve"> Заказа или Товара, затем оформления нового Заказа. При этом аннуляция является техническим действием и не подразумевает отказ Продавца от исполнения договора. Денежные средства возвращаются Клиенту в полном объеме. Если на момент обращения Клиента аналогичный Товар отсутствует в продаже у Продавца, Клиент вправе отказаться от исполнения договора купли-продажи и потребовать возврата уплаченной за указанный Товар денежной суммы. Продавец возвращает денежную сумму за возвращенный Товар в установленный Законом срок.</w:t>
      </w:r>
      <w:r w:rsidR="00C97699" w:rsidRPr="00C97699">
        <w:t xml:space="preserve"> </w:t>
      </w:r>
      <w:r w:rsidR="00C97699">
        <w:t>Возврат денежных средств осуществляется в соответствии с пунктами 4.</w:t>
      </w:r>
      <w:r w:rsidR="00F95C90">
        <w:t>4</w:t>
      </w:r>
      <w:r w:rsidR="00C97699">
        <w:t>-4.</w:t>
      </w:r>
      <w:r w:rsidR="00F95C90">
        <w:t>6</w:t>
      </w:r>
      <w:r w:rsidR="00C97699">
        <w:t xml:space="preserve"> Условий. </w:t>
      </w:r>
    </w:p>
    <w:p w14:paraId="1BA14DEF" w14:textId="77777777" w:rsidR="00722930" w:rsidRPr="00272751" w:rsidRDefault="00722930" w:rsidP="00394EEF">
      <w:pPr>
        <w:pStyle w:val="a3"/>
        <w:numPr>
          <w:ilvl w:val="2"/>
          <w:numId w:val="17"/>
        </w:numPr>
        <w:ind w:left="0" w:firstLine="0"/>
      </w:pPr>
      <w:r w:rsidRPr="00272751">
        <w:t xml:space="preserve">При покупке комплекта </w:t>
      </w:r>
      <w:r w:rsidR="00F95C90">
        <w:t>Т</w:t>
      </w:r>
      <w:r w:rsidRPr="00272751">
        <w:t xml:space="preserve">оваров по акции, в рамках которой была предоставлена скидка на один из </w:t>
      </w:r>
      <w:r w:rsidR="00F95C90">
        <w:t>Т</w:t>
      </w:r>
      <w:r w:rsidRPr="00272751">
        <w:t xml:space="preserve">оваров или все </w:t>
      </w:r>
      <w:r w:rsidR="00F95C90">
        <w:t>Т</w:t>
      </w:r>
      <w:r w:rsidRPr="00272751">
        <w:t xml:space="preserve">овары в комплекте, </w:t>
      </w:r>
      <w:r w:rsidR="00F95C90">
        <w:t>Т</w:t>
      </w:r>
      <w:r w:rsidRPr="00272751">
        <w:t xml:space="preserve">овары надлежащего качества могут быть возвращены только в составе комплекта. Возврат отдельных </w:t>
      </w:r>
      <w:r w:rsidR="00F95C90">
        <w:t>Т</w:t>
      </w:r>
      <w:r w:rsidRPr="00272751">
        <w:t>оваров из комплекта невозможен, если иное не предусмотрено в правилах проведения акции.</w:t>
      </w:r>
    </w:p>
    <w:p w14:paraId="16378279" w14:textId="77777777" w:rsidR="00722930" w:rsidRPr="00272751" w:rsidRDefault="00C97699" w:rsidP="00F95C90">
      <w:pPr>
        <w:pStyle w:val="a3"/>
        <w:numPr>
          <w:ilvl w:val="1"/>
          <w:numId w:val="17"/>
        </w:numPr>
        <w:ind w:left="0" w:firstLine="0"/>
      </w:pPr>
      <w:r>
        <w:t>Возврат и</w:t>
      </w:r>
      <w:r w:rsidR="00722930" w:rsidRPr="00272751">
        <w:t xml:space="preserve"> обмен Товаров ненадлежащего качества.</w:t>
      </w:r>
    </w:p>
    <w:p w14:paraId="6A951BB8" w14:textId="77777777" w:rsidR="00722930" w:rsidRPr="00272751" w:rsidRDefault="00722930" w:rsidP="00F95C90">
      <w:pPr>
        <w:pStyle w:val="a3"/>
        <w:numPr>
          <w:ilvl w:val="2"/>
          <w:numId w:val="17"/>
        </w:numPr>
        <w:ind w:left="0" w:firstLine="0"/>
      </w:pPr>
      <w:r w:rsidRPr="00272751">
        <w:t>Клиент может возвратить Товар ненадлежащего качества изготовителю</w:t>
      </w:r>
      <w:r w:rsidR="00C97699">
        <w:t xml:space="preserve"> или Продавцу</w:t>
      </w:r>
      <w:r w:rsidRPr="00272751">
        <w:t xml:space="preserve"> и потребовать возврата уплаченной денежной суммы, а также потребовать замены Товара ненадлежащего качества либо устранения недостатков в следующие сроки:</w:t>
      </w:r>
    </w:p>
    <w:p w14:paraId="755551C9" w14:textId="77777777" w:rsidR="00722930" w:rsidRPr="00272751" w:rsidRDefault="00722930" w:rsidP="00722930">
      <w:r w:rsidRPr="00272751">
        <w:t xml:space="preserve">Для технически сложных </w:t>
      </w:r>
      <w:r w:rsidR="00F95C90">
        <w:t>Т</w:t>
      </w:r>
      <w:r w:rsidRPr="00272751">
        <w:t>оваров - в течение 15 дней с даты покупки. По истечении указанного срока возврат и обмен возможен в одном из следующих случаев:</w:t>
      </w:r>
    </w:p>
    <w:p w14:paraId="652F7418" w14:textId="77777777" w:rsidR="00722930" w:rsidRPr="00272751" w:rsidRDefault="00722930" w:rsidP="00F95C90">
      <w:pPr>
        <w:pStyle w:val="a3"/>
        <w:numPr>
          <w:ilvl w:val="0"/>
          <w:numId w:val="18"/>
        </w:numPr>
      </w:pPr>
      <w:r w:rsidRPr="00272751">
        <w:t>обнаружение</w:t>
      </w:r>
      <w:r w:rsidR="00E724AE">
        <w:t xml:space="preserve"> </w:t>
      </w:r>
      <w:r w:rsidRPr="00272751">
        <w:t>существенного недостатка</w:t>
      </w:r>
      <w:r w:rsidR="00E724AE">
        <w:t xml:space="preserve"> </w:t>
      </w:r>
      <w:r w:rsidR="007676B1">
        <w:t>Т</w:t>
      </w:r>
      <w:r w:rsidRPr="00272751">
        <w:t>овара;</w:t>
      </w:r>
    </w:p>
    <w:p w14:paraId="6885A218" w14:textId="77777777" w:rsidR="00722930" w:rsidRPr="00272751" w:rsidRDefault="00722930" w:rsidP="00F95C90">
      <w:pPr>
        <w:pStyle w:val="a3"/>
        <w:numPr>
          <w:ilvl w:val="0"/>
          <w:numId w:val="18"/>
        </w:numPr>
      </w:pPr>
      <w:r w:rsidRPr="00272751">
        <w:t xml:space="preserve">нарушение сроков устранения недостатков </w:t>
      </w:r>
      <w:r w:rsidR="007676B1">
        <w:t>Т</w:t>
      </w:r>
      <w:r w:rsidRPr="00272751">
        <w:t>овара;</w:t>
      </w:r>
    </w:p>
    <w:p w14:paraId="69A869B4" w14:textId="77777777" w:rsidR="00722930" w:rsidRPr="00272751" w:rsidRDefault="00722930" w:rsidP="00F95C90">
      <w:pPr>
        <w:pStyle w:val="a3"/>
        <w:numPr>
          <w:ilvl w:val="0"/>
          <w:numId w:val="18"/>
        </w:numPr>
      </w:pPr>
      <w:r w:rsidRPr="00272751">
        <w:t xml:space="preserve">невозможность использования </w:t>
      </w:r>
      <w:r w:rsidR="007676B1">
        <w:t>Т</w:t>
      </w:r>
      <w:r w:rsidRPr="00272751">
        <w:t>овара в течение каждого</w:t>
      </w:r>
      <w:r w:rsidR="00E724AE">
        <w:t xml:space="preserve"> </w:t>
      </w:r>
      <w:hyperlink r:id="rId14" w:anchor="dst100235" w:tgtFrame="_blank" w:history="1">
        <w:r w:rsidRPr="00272751">
          <w:t>года</w:t>
        </w:r>
      </w:hyperlink>
      <w:r w:rsidR="00E724AE">
        <w:t xml:space="preserve"> </w:t>
      </w:r>
      <w:r w:rsidRPr="00272751">
        <w:t>гарантийного срока в совокупности более чем 30 дней вследствие неоднократного устранения его различных недостатков.</w:t>
      </w:r>
    </w:p>
    <w:p w14:paraId="7CEC094F" w14:textId="44F45894" w:rsidR="00722930" w:rsidRPr="00272751" w:rsidRDefault="00722930" w:rsidP="00F1594B">
      <w:pPr>
        <w:autoSpaceDE w:val="0"/>
        <w:autoSpaceDN w:val="0"/>
        <w:adjustRightInd w:val="0"/>
      </w:pPr>
      <w:r w:rsidRPr="00272751">
        <w:t xml:space="preserve">Перечень технически сложных </w:t>
      </w:r>
      <w:r w:rsidR="007676B1">
        <w:t>Т</w:t>
      </w:r>
      <w:r w:rsidRPr="00272751">
        <w:t xml:space="preserve">оваров (установлен </w:t>
      </w:r>
      <w:r w:rsidR="00B81CE0">
        <w:t>п</w:t>
      </w:r>
      <w:r w:rsidRPr="00272751">
        <w:t>остановлением Правительства РФ от 10</w:t>
      </w:r>
      <w:r w:rsidR="00B81CE0">
        <w:t>.11.</w:t>
      </w:r>
      <w:r w:rsidRPr="00272751">
        <w:t xml:space="preserve">2011 № 924 </w:t>
      </w:r>
      <w:r w:rsidR="00B81CE0">
        <w:t>«Об утверждении перечня технически сложных товаров»</w:t>
      </w:r>
      <w:r w:rsidR="00B81CE0" w:rsidRPr="00272751">
        <w:t>)</w:t>
      </w:r>
      <w:r w:rsidR="00B81CE0">
        <w:t>.</w:t>
      </w:r>
    </w:p>
    <w:p w14:paraId="25456047" w14:textId="77777777" w:rsidR="00722930" w:rsidRPr="00272751" w:rsidRDefault="00722930" w:rsidP="00722930">
      <w:r w:rsidRPr="00272751">
        <w:t xml:space="preserve">Для </w:t>
      </w:r>
      <w:r w:rsidR="007676B1">
        <w:t>Т</w:t>
      </w:r>
      <w:r w:rsidRPr="00272751">
        <w:t>оваров, на которые установлен гарантийный срок</w:t>
      </w:r>
      <w:r w:rsidR="00F95C90">
        <w:t xml:space="preserve"> </w:t>
      </w:r>
      <w:r w:rsidRPr="00272751">
        <w:t>- в течение гарантийного срока, срока годности.</w:t>
      </w:r>
    </w:p>
    <w:p w14:paraId="718B5490" w14:textId="77777777" w:rsidR="00722930" w:rsidRPr="00272751" w:rsidRDefault="00722930" w:rsidP="00722930">
      <w:r w:rsidRPr="00437A63">
        <w:t xml:space="preserve">Для </w:t>
      </w:r>
      <w:r w:rsidR="007676B1">
        <w:t>Т</w:t>
      </w:r>
      <w:r w:rsidRPr="00437A63">
        <w:t xml:space="preserve">оваров, на которые не установлен гарантийный срок - в пределах 2-х лет со дня получения </w:t>
      </w:r>
      <w:r w:rsidR="007676B1">
        <w:t>Т</w:t>
      </w:r>
      <w:r w:rsidRPr="00437A63">
        <w:t xml:space="preserve">овара при условии предоставления экспертного заключения о том, что недостаток возник до передачи </w:t>
      </w:r>
      <w:r w:rsidR="007676B1">
        <w:t>Т</w:t>
      </w:r>
      <w:r w:rsidRPr="00437A63">
        <w:t xml:space="preserve">овара </w:t>
      </w:r>
      <w:r w:rsidR="007676B1">
        <w:t>К</w:t>
      </w:r>
      <w:r w:rsidRPr="00437A63">
        <w:t xml:space="preserve">лиенту или по причинам, возникшим до этого </w:t>
      </w:r>
      <w:r w:rsidRPr="007676B1">
        <w:t>момента.</w:t>
      </w:r>
    </w:p>
    <w:p w14:paraId="0938112D" w14:textId="77777777" w:rsidR="00722930" w:rsidRPr="00272751" w:rsidRDefault="00722930" w:rsidP="00ED0473">
      <w:pPr>
        <w:pStyle w:val="a3"/>
        <w:numPr>
          <w:ilvl w:val="2"/>
          <w:numId w:val="17"/>
        </w:numPr>
        <w:ind w:left="0" w:firstLine="0"/>
      </w:pPr>
      <w:r w:rsidRPr="00272751">
        <w:t>При обнаружении брака в срок, указанный в п.</w:t>
      </w:r>
      <w:r w:rsidR="00ED0473">
        <w:t xml:space="preserve"> 7</w:t>
      </w:r>
      <w:r w:rsidRPr="00272751">
        <w:t>.2.1 Условий, Клиент возвращает Товар изготовителю или</w:t>
      </w:r>
      <w:r w:rsidR="00437A63">
        <w:t xml:space="preserve"> Продавцу</w:t>
      </w:r>
      <w:r w:rsidR="00ED0473">
        <w:t>.</w:t>
      </w:r>
      <w:r w:rsidR="00437A63">
        <w:t xml:space="preserve"> </w:t>
      </w:r>
      <w:r w:rsidRPr="00272751">
        <w:t>Товар должен быть возвращен вместе с гарантийным талоном (при наличии) и копией Акта (заключения) Сервисного центра.</w:t>
      </w:r>
    </w:p>
    <w:p w14:paraId="46F79E60" w14:textId="77777777" w:rsidR="00722930" w:rsidRPr="00272751" w:rsidRDefault="00722930" w:rsidP="00ED0473">
      <w:pPr>
        <w:pStyle w:val="a3"/>
        <w:numPr>
          <w:ilvl w:val="2"/>
          <w:numId w:val="17"/>
        </w:numPr>
        <w:ind w:left="0" w:firstLine="0"/>
      </w:pPr>
      <w:r w:rsidRPr="00272751">
        <w:t xml:space="preserve">При возврате Клиентом Товара ненадлежащего качества Продавец возвращает ему стоимость возвращенного Товара, а </w:t>
      </w:r>
      <w:r w:rsidRPr="003359BE">
        <w:t>также расходы на доставку от Клиента возвращенного</w:t>
      </w:r>
      <w:r w:rsidRPr="00272751">
        <w:t xml:space="preserve"> Товара в срок не позднее чем через 10 дней с даты получения Продавцом Товара ненадлежащего качества, при условии, что недостаток Товара является производственным и возник не по вине </w:t>
      </w:r>
      <w:r w:rsidR="00E724AE">
        <w:t>К</w:t>
      </w:r>
      <w:r w:rsidRPr="00272751">
        <w:t xml:space="preserve">лиента. В случае если в Заказе </w:t>
      </w:r>
      <w:r w:rsidR="00E724AE">
        <w:t>К</w:t>
      </w:r>
      <w:r w:rsidRPr="00272751">
        <w:t xml:space="preserve">лиента присутствуют </w:t>
      </w:r>
      <w:r w:rsidR="00E724AE">
        <w:t>Т</w:t>
      </w:r>
      <w:r w:rsidRPr="00272751">
        <w:t>овары надлежащего качества, стоимость доставки не компенсируется.</w:t>
      </w:r>
    </w:p>
    <w:p w14:paraId="2483971A" w14:textId="77777777" w:rsidR="00722930" w:rsidRPr="00272751" w:rsidRDefault="00722930" w:rsidP="00ED0473">
      <w:pPr>
        <w:pStyle w:val="a3"/>
        <w:numPr>
          <w:ilvl w:val="2"/>
          <w:numId w:val="17"/>
        </w:numPr>
        <w:ind w:left="0" w:firstLine="0"/>
      </w:pPr>
      <w:r w:rsidRPr="003359BE">
        <w:t>Обмен Товара ненадлежащего качества осущест</w:t>
      </w:r>
      <w:r w:rsidR="00CF051D" w:rsidRPr="003359BE">
        <w:t>вляется путем возврата Товара Продавцу</w:t>
      </w:r>
      <w:r w:rsidRPr="003359BE">
        <w:t xml:space="preserve"> с последующей аннуляци</w:t>
      </w:r>
      <w:r w:rsidR="00E724AE" w:rsidRPr="003359BE">
        <w:t>ей</w:t>
      </w:r>
      <w:r w:rsidRPr="003359BE">
        <w:t xml:space="preserve"> Заказа или Товара, затем оформления нового Заказа. При этом </w:t>
      </w:r>
      <w:r w:rsidRPr="003359BE">
        <w:lastRenderedPageBreak/>
        <w:t>аннуляция является техническим действием и не подразумевает отказ Продавца от исполнения</w:t>
      </w:r>
      <w:r w:rsidRPr="00272751">
        <w:t xml:space="preserve"> договора. Денежные средства возвращаются Клиенту в полном объеме. Если на момент обращения Клиента аналогичный Товар отсутствует в продаже у Продавца, Клиент вправе отказаться от исполнения договора купли-продажи и потребовать возврата уплаченной за указанный Товар денежной суммы. Продавец возвращает денежную сумму за возвращенный Товар в установленный Законом срок.</w:t>
      </w:r>
    </w:p>
    <w:p w14:paraId="67488C32" w14:textId="77777777" w:rsidR="00722930" w:rsidRDefault="00722930" w:rsidP="00ED0473">
      <w:pPr>
        <w:pStyle w:val="a3"/>
        <w:numPr>
          <w:ilvl w:val="2"/>
          <w:numId w:val="17"/>
        </w:numPr>
        <w:ind w:left="0" w:firstLine="0"/>
      </w:pPr>
      <w:r w:rsidRPr="00272751">
        <w:t xml:space="preserve">При покупке комплекта </w:t>
      </w:r>
      <w:r w:rsidR="00E724AE">
        <w:t>Т</w:t>
      </w:r>
      <w:r w:rsidRPr="00272751">
        <w:t xml:space="preserve">оваров по акции, в рамках которой была предоставлена скидка на один из </w:t>
      </w:r>
      <w:r w:rsidR="00E724AE">
        <w:t>Т</w:t>
      </w:r>
      <w:r w:rsidRPr="00272751">
        <w:t xml:space="preserve">оваров или все </w:t>
      </w:r>
      <w:r w:rsidR="00E724AE">
        <w:t>Т</w:t>
      </w:r>
      <w:r w:rsidRPr="00272751">
        <w:t xml:space="preserve">овары в комплекте, </w:t>
      </w:r>
      <w:r w:rsidR="00E724AE">
        <w:t>Т</w:t>
      </w:r>
      <w:r w:rsidRPr="00272751">
        <w:t xml:space="preserve">овары ненадлежащего качества могут быть возвращены только в составе комплекта. Возврат отдельных </w:t>
      </w:r>
      <w:r w:rsidR="00E724AE">
        <w:t>Т</w:t>
      </w:r>
      <w:r w:rsidRPr="00272751">
        <w:t>оваров из комплекта невозможен, если иное не предусмотрено в правилах проведения акции.</w:t>
      </w:r>
    </w:p>
    <w:p w14:paraId="157ED1C0" w14:textId="77777777" w:rsidR="00722930" w:rsidRPr="00DC6CC5" w:rsidRDefault="00722930" w:rsidP="00A76E64">
      <w:pPr>
        <w:pStyle w:val="a3"/>
        <w:numPr>
          <w:ilvl w:val="1"/>
          <w:numId w:val="17"/>
        </w:numPr>
        <w:ind w:left="0" w:firstLine="0"/>
      </w:pPr>
      <w:r w:rsidRPr="00DC6CC5">
        <w:t>Порядок действий при нарушении продавцом условия об ассортименте (</w:t>
      </w:r>
      <w:proofErr w:type="spellStart"/>
      <w:r w:rsidRPr="00DC6CC5">
        <w:t>пересорте</w:t>
      </w:r>
      <w:proofErr w:type="spellEnd"/>
      <w:r w:rsidRPr="00DC6CC5">
        <w:t>).</w:t>
      </w:r>
    </w:p>
    <w:p w14:paraId="3D4160E8" w14:textId="77777777" w:rsidR="00722930" w:rsidRPr="00DC6CC5" w:rsidRDefault="00722930" w:rsidP="00A76E64">
      <w:pPr>
        <w:pStyle w:val="a3"/>
        <w:numPr>
          <w:ilvl w:val="2"/>
          <w:numId w:val="17"/>
        </w:numPr>
        <w:ind w:left="0" w:firstLine="0"/>
      </w:pPr>
      <w:r w:rsidRPr="00272751">
        <w:t>В случае передачи Товара в нарушении условия об ассортименте не применяются правила ст. 468 ГК РФ</w:t>
      </w:r>
      <w:r w:rsidR="00441034">
        <w:t xml:space="preserve"> п</w:t>
      </w:r>
      <w:r w:rsidRPr="00272751">
        <w:t>. 6.4.2. Если иное не предусмотрено настоящими Условиями, в случае обнаружения в Заказе Товара, не соответствующего заказанному ассортименту (</w:t>
      </w:r>
      <w:proofErr w:type="spellStart"/>
      <w:r w:rsidRPr="00272751">
        <w:t>пересорт</w:t>
      </w:r>
      <w:proofErr w:type="spellEnd"/>
      <w:r w:rsidRPr="00272751">
        <w:t xml:space="preserve">), Клиент вправе при передаче Заказа отказаться от данного Товара и потребовать замены на Товар в ассортименте, предусмотренном Заказом, либо возврата уплаченных денежных средств за </w:t>
      </w:r>
      <w:r w:rsidRPr="00DC6CC5">
        <w:t>фактически непереданный Товар.</w:t>
      </w:r>
    </w:p>
    <w:p w14:paraId="102F79ED" w14:textId="77777777" w:rsidR="0071736A" w:rsidRDefault="00722930" w:rsidP="00441034">
      <w:pPr>
        <w:pStyle w:val="a3"/>
        <w:numPr>
          <w:ilvl w:val="2"/>
          <w:numId w:val="17"/>
        </w:numPr>
        <w:ind w:left="0" w:firstLine="0"/>
      </w:pPr>
      <w:r w:rsidRPr="00DC6CC5">
        <w:t>Товар, переданный Клиенту в нарушение условия об ассортименте, подлежит возврату</w:t>
      </w:r>
      <w:r w:rsidR="00E724AE" w:rsidRPr="00DC6CC5">
        <w:t xml:space="preserve"> </w:t>
      </w:r>
      <w:r w:rsidR="00437A63" w:rsidRPr="00DC6CC5">
        <w:t>Pesc</w:t>
      </w:r>
      <w:r w:rsidRPr="00DC6CC5">
        <w:t>.ru. В случае если Клиент принимает данный Товар,</w:t>
      </w:r>
      <w:r w:rsidR="00E724AE" w:rsidRPr="00DC6CC5">
        <w:t xml:space="preserve"> </w:t>
      </w:r>
      <w:r w:rsidR="00437A63" w:rsidRPr="00DC6CC5">
        <w:t xml:space="preserve">Pesc.ru </w:t>
      </w:r>
      <w:r w:rsidRPr="00DC6CC5">
        <w:t>вправе потребовать от Клиента оплаты данного Товара по цене, установленной Продавцом для данного Товара на Сайте на момент передачи Товара (в том числе в судебном порядке). Если фактически переданный Товар отсутствует в ассортименте, представленном на Сайте на момент передачи Товара, данный Товар оплачивается по цене, согласованной с</w:t>
      </w:r>
      <w:r w:rsidR="00E724AE" w:rsidRPr="00DC6CC5">
        <w:t xml:space="preserve"> </w:t>
      </w:r>
      <w:r w:rsidR="0071736A" w:rsidRPr="00DC6CC5">
        <w:t>Pesc.ru</w:t>
      </w:r>
      <w:r w:rsidR="0071736A" w:rsidRPr="00272751">
        <w:t xml:space="preserve"> </w:t>
      </w:r>
    </w:p>
    <w:p w14:paraId="0865442E" w14:textId="77777777" w:rsidR="00722930" w:rsidRPr="00DC6CC5" w:rsidRDefault="00722930" w:rsidP="00441034">
      <w:pPr>
        <w:pStyle w:val="a3"/>
        <w:numPr>
          <w:ilvl w:val="2"/>
          <w:numId w:val="17"/>
        </w:numPr>
        <w:ind w:left="0" w:firstLine="0"/>
      </w:pPr>
      <w:r w:rsidRPr="00DC6CC5">
        <w:t>Замена Товара, не соответствующего Заказу по ассортименту, осуществляется путем оформления нового Заказа. В случае если Товар, не соответствующий ассортименту, был предварительно оплачен Клиентом, его стоимость в</w:t>
      </w:r>
      <w:r w:rsidR="0071736A" w:rsidRPr="00DC6CC5">
        <w:t>озвращается на банковскую карту</w:t>
      </w:r>
      <w:r w:rsidRPr="00DC6CC5">
        <w:t xml:space="preserve">. </w:t>
      </w:r>
    </w:p>
    <w:p w14:paraId="2FF54C56" w14:textId="7159108D" w:rsidR="00722930" w:rsidRPr="00272751" w:rsidRDefault="00722930" w:rsidP="00441034">
      <w:pPr>
        <w:pStyle w:val="a3"/>
        <w:numPr>
          <w:ilvl w:val="2"/>
          <w:numId w:val="17"/>
        </w:numPr>
        <w:ind w:left="0" w:firstLine="0"/>
      </w:pPr>
      <w:r w:rsidRPr="00DC6CC5">
        <w:t>В случае невозможности осуществить замену Товара,</w:t>
      </w:r>
      <w:r w:rsidR="00E724AE" w:rsidRPr="00DC6CC5">
        <w:t xml:space="preserve"> </w:t>
      </w:r>
      <w:r w:rsidR="0071736A" w:rsidRPr="00DC6CC5">
        <w:t>Pesc.ru</w:t>
      </w:r>
      <w:r w:rsidRPr="00DC6CC5">
        <w:t xml:space="preserve"> уведомляет об этом Клиента</w:t>
      </w:r>
      <w:r w:rsidRPr="00272751">
        <w:t xml:space="preserve">, а денежные средства, фактически оплаченные за непереданный Товар, возвращаются в порядке, предусмотренном </w:t>
      </w:r>
      <w:proofErr w:type="spellStart"/>
      <w:r w:rsidRPr="00272751">
        <w:t>п</w:t>
      </w:r>
      <w:r w:rsidR="008A792F">
        <w:t>п</w:t>
      </w:r>
      <w:proofErr w:type="spellEnd"/>
      <w:r w:rsidRPr="00272751">
        <w:t>.</w:t>
      </w:r>
      <w:r w:rsidR="008A792F">
        <w:t xml:space="preserve"> 4.</w:t>
      </w:r>
      <w:r w:rsidR="003E602D">
        <w:t>4</w:t>
      </w:r>
      <w:r w:rsidR="008A792F">
        <w:t>-4.</w:t>
      </w:r>
      <w:r w:rsidR="003E602D">
        <w:t>6</w:t>
      </w:r>
      <w:r w:rsidRPr="00272751">
        <w:t>.</w:t>
      </w:r>
    </w:p>
    <w:p w14:paraId="707E5ED9" w14:textId="77777777" w:rsidR="00722930" w:rsidRPr="003359BE" w:rsidRDefault="00722930" w:rsidP="00441034">
      <w:pPr>
        <w:pStyle w:val="a3"/>
        <w:numPr>
          <w:ilvl w:val="2"/>
          <w:numId w:val="17"/>
        </w:numPr>
        <w:ind w:left="0" w:firstLine="0"/>
      </w:pPr>
      <w:r w:rsidRPr="003359BE">
        <w:t>Денежные средства, оплаченные Клиентом за фактически непереданный Товар, возвращаются на банковскую карту</w:t>
      </w:r>
      <w:r w:rsidR="008A792F" w:rsidRPr="003359BE">
        <w:t>, с которой производилась оплата</w:t>
      </w:r>
      <w:r w:rsidRPr="003359BE">
        <w:t xml:space="preserve">. </w:t>
      </w:r>
    </w:p>
    <w:p w14:paraId="3B09A258" w14:textId="77777777" w:rsidR="00722930" w:rsidRPr="00272751" w:rsidRDefault="00722930" w:rsidP="00441034">
      <w:pPr>
        <w:pStyle w:val="a3"/>
        <w:numPr>
          <w:ilvl w:val="1"/>
          <w:numId w:val="17"/>
        </w:numPr>
        <w:ind w:left="0" w:firstLine="0"/>
      </w:pPr>
      <w:r w:rsidRPr="00272751">
        <w:t>Порядок действий при нарушении Продавцом условия о количестве.</w:t>
      </w:r>
    </w:p>
    <w:p w14:paraId="7BA5D904" w14:textId="77777777" w:rsidR="00722930" w:rsidRPr="00DC6CC5" w:rsidRDefault="00722930" w:rsidP="00441034">
      <w:pPr>
        <w:pStyle w:val="a3"/>
        <w:numPr>
          <w:ilvl w:val="2"/>
          <w:numId w:val="17"/>
        </w:numPr>
        <w:ind w:left="0" w:firstLine="0"/>
      </w:pPr>
      <w:r w:rsidRPr="00272751">
        <w:t xml:space="preserve">Если иное не установлено настоящими Условиями, при передаче Заказа Клиент обязан проверить количество Товаров в Заказе. Если при передаче Заказа Клиентом обнаружены расхождения по количеству Товара в Заказе, Клиент обязан незамедлительно проинформировать об </w:t>
      </w:r>
      <w:r w:rsidRPr="00DC6CC5">
        <w:t>этом</w:t>
      </w:r>
      <w:r w:rsidR="003359BE" w:rsidRPr="00DC6CC5">
        <w:t xml:space="preserve"> </w:t>
      </w:r>
      <w:r w:rsidRPr="00DC6CC5">
        <w:t xml:space="preserve">Службу по работе с клиентами </w:t>
      </w:r>
      <w:r w:rsidR="008A792F" w:rsidRPr="00DC6CC5">
        <w:t>Pesc.ru</w:t>
      </w:r>
      <w:r w:rsidRPr="00DC6CC5">
        <w:t xml:space="preserve"> по адресу </w:t>
      </w:r>
      <w:hyperlink r:id="rId15" w:history="1">
        <w:r w:rsidR="008A792F" w:rsidRPr="00DC6CC5">
          <w:rPr>
            <w:color w:val="2E74B5" w:themeColor="accent1" w:themeShade="BF"/>
          </w:rPr>
          <w:t>market@pesc.ru</w:t>
        </w:r>
      </w:hyperlink>
      <w:r w:rsidR="00247F3E" w:rsidRPr="00DC6CC5">
        <w:t>.</w:t>
      </w:r>
    </w:p>
    <w:p w14:paraId="2483607F" w14:textId="77777777" w:rsidR="00722930" w:rsidRPr="00DD5A5B" w:rsidRDefault="00722930" w:rsidP="00441034">
      <w:pPr>
        <w:pStyle w:val="a3"/>
        <w:numPr>
          <w:ilvl w:val="2"/>
          <w:numId w:val="17"/>
        </w:numPr>
        <w:ind w:left="0" w:firstLine="0"/>
      </w:pPr>
      <w:r w:rsidRPr="00DC6CC5">
        <w:t>Если</w:t>
      </w:r>
      <w:r w:rsidR="00E724AE" w:rsidRPr="00DC6CC5">
        <w:t xml:space="preserve"> </w:t>
      </w:r>
      <w:r w:rsidR="00E23A80" w:rsidRPr="00DC6CC5">
        <w:t xml:space="preserve">Pesc.ru </w:t>
      </w:r>
      <w:r w:rsidRPr="00DC6CC5">
        <w:t>передал Клиенту меньшее количество Товара, чем определено Заказом (</w:t>
      </w:r>
      <w:proofErr w:type="spellStart"/>
      <w:r w:rsidRPr="00DC6CC5">
        <w:t>недовложение</w:t>
      </w:r>
      <w:proofErr w:type="spellEnd"/>
      <w:r w:rsidRPr="00DC6CC5">
        <w:t>), Клиент при передаче</w:t>
      </w:r>
      <w:r w:rsidRPr="00272751">
        <w:t xml:space="preserve"> Заказа вправе принять Товар в части, соответствующей Заказу, и потребовать передать недостающее количество Товара, либо</w:t>
      </w:r>
      <w:r w:rsidR="00DD5A5B">
        <w:t xml:space="preserve"> </w:t>
      </w:r>
      <w:r w:rsidRPr="00272751">
        <w:t xml:space="preserve">отказаться от Заказа в </w:t>
      </w:r>
      <w:r w:rsidRPr="00DD5A5B">
        <w:t>части недостающего Товара и потребовать возврата денежных средств за недостающий Товар.</w:t>
      </w:r>
    </w:p>
    <w:p w14:paraId="5F19AD4B" w14:textId="77777777" w:rsidR="00722930" w:rsidRPr="00DD5A5B" w:rsidRDefault="00DD5A5B" w:rsidP="00441034">
      <w:pPr>
        <w:pStyle w:val="a3"/>
        <w:numPr>
          <w:ilvl w:val="2"/>
          <w:numId w:val="17"/>
        </w:numPr>
        <w:ind w:left="0" w:firstLine="0"/>
      </w:pPr>
      <w:r w:rsidRPr="00DD5A5B">
        <w:t>С</w:t>
      </w:r>
      <w:r w:rsidR="00722930" w:rsidRPr="00DD5A5B">
        <w:t xml:space="preserve">тоимость </w:t>
      </w:r>
      <w:r w:rsidRPr="00DD5A5B">
        <w:t xml:space="preserve">недостающего Товара </w:t>
      </w:r>
      <w:r w:rsidR="00722930" w:rsidRPr="00DD5A5B">
        <w:t>возвращается на банковскую карту, с которой была произведена оплата.</w:t>
      </w:r>
    </w:p>
    <w:p w14:paraId="771A092F" w14:textId="77777777" w:rsidR="00722930" w:rsidRPr="00272751" w:rsidRDefault="00722930" w:rsidP="00441034">
      <w:pPr>
        <w:pStyle w:val="a3"/>
        <w:numPr>
          <w:ilvl w:val="2"/>
          <w:numId w:val="17"/>
        </w:numPr>
        <w:ind w:left="0" w:firstLine="0"/>
      </w:pPr>
      <w:r w:rsidRPr="00272751">
        <w:t>В случае невозможности передать недостающий Товар, Продавец уведомляет об этом Клиента посредством направления сообщения на электронный адрес, ука</w:t>
      </w:r>
      <w:r w:rsidR="00247F3E">
        <w:t>занный Клиентом при регистрации</w:t>
      </w:r>
      <w:r w:rsidRPr="00272751">
        <w:t>.</w:t>
      </w:r>
    </w:p>
    <w:p w14:paraId="3CDF4257" w14:textId="77777777" w:rsidR="00722930" w:rsidRPr="00272751" w:rsidRDefault="00722930" w:rsidP="00441034">
      <w:pPr>
        <w:pStyle w:val="a3"/>
        <w:numPr>
          <w:ilvl w:val="2"/>
          <w:numId w:val="17"/>
        </w:numPr>
        <w:ind w:left="0" w:firstLine="0"/>
      </w:pPr>
      <w:r w:rsidRPr="00272751">
        <w:t xml:space="preserve">В случае нарушения Клиентом п. </w:t>
      </w:r>
      <w:r w:rsidR="00A11F3E">
        <w:t>7.4</w:t>
      </w:r>
      <w:r w:rsidRPr="00272751">
        <w:t>.1 в части информирования Продавца, Продавец вправе отказать Клиенту в удовлетворении претензий по количеству переданного Товара.</w:t>
      </w:r>
    </w:p>
    <w:p w14:paraId="5C00DD98" w14:textId="77777777" w:rsidR="004623C4" w:rsidRPr="00272751" w:rsidRDefault="004623C4" w:rsidP="00722930"/>
    <w:p w14:paraId="2841EFD4" w14:textId="77777777" w:rsidR="00722930" w:rsidRPr="004623C4" w:rsidRDefault="00722930" w:rsidP="00A11F3E">
      <w:pPr>
        <w:pStyle w:val="a3"/>
        <w:numPr>
          <w:ilvl w:val="0"/>
          <w:numId w:val="17"/>
        </w:numPr>
        <w:rPr>
          <w:b/>
        </w:rPr>
      </w:pPr>
      <w:r w:rsidRPr="004623C4">
        <w:rPr>
          <w:b/>
        </w:rPr>
        <w:t>ИНТЕЛЛЕКТУАЛЬНАЯ СОБСТВЕННОСТЬ</w:t>
      </w:r>
    </w:p>
    <w:p w14:paraId="049A692B" w14:textId="77777777" w:rsidR="004623C4" w:rsidRPr="004623C4" w:rsidRDefault="004623C4" w:rsidP="004623C4">
      <w:pPr>
        <w:pStyle w:val="a3"/>
        <w:rPr>
          <w:b/>
        </w:rPr>
      </w:pPr>
    </w:p>
    <w:p w14:paraId="32C13F3C" w14:textId="77777777" w:rsidR="00722930" w:rsidRDefault="00722930" w:rsidP="00247F3E">
      <w:pPr>
        <w:pStyle w:val="a3"/>
        <w:tabs>
          <w:tab w:val="left" w:pos="142"/>
          <w:tab w:val="left" w:pos="284"/>
          <w:tab w:val="left" w:pos="426"/>
        </w:tabs>
        <w:ind w:left="0"/>
      </w:pPr>
      <w:r w:rsidRPr="00272751">
        <w:t>Вся текстовая информация и графические изображения, находящиеся на Сайте, являются собственностью Продавца и/или его контрагентов. </w:t>
      </w:r>
    </w:p>
    <w:p w14:paraId="3AA3A582" w14:textId="77777777" w:rsidR="004623C4" w:rsidRPr="00272751" w:rsidRDefault="004623C4" w:rsidP="004623C4">
      <w:pPr>
        <w:pStyle w:val="a3"/>
        <w:ind w:left="810"/>
      </w:pPr>
    </w:p>
    <w:p w14:paraId="3311355C" w14:textId="77777777" w:rsidR="00722930" w:rsidRDefault="00722930" w:rsidP="00A11F3E">
      <w:pPr>
        <w:pStyle w:val="a3"/>
        <w:numPr>
          <w:ilvl w:val="0"/>
          <w:numId w:val="17"/>
        </w:numPr>
        <w:rPr>
          <w:b/>
        </w:rPr>
      </w:pPr>
      <w:r w:rsidRPr="004623C4">
        <w:rPr>
          <w:b/>
        </w:rPr>
        <w:t>ГАРАНТИИ И ОТВЕТСТВЕННОСТЬ</w:t>
      </w:r>
    </w:p>
    <w:p w14:paraId="3638C8B0" w14:textId="77777777" w:rsidR="004623C4" w:rsidRPr="004623C4" w:rsidRDefault="004623C4" w:rsidP="004623C4">
      <w:pPr>
        <w:pStyle w:val="a3"/>
        <w:rPr>
          <w:b/>
        </w:rPr>
      </w:pPr>
    </w:p>
    <w:p w14:paraId="3B77DF9B" w14:textId="77777777" w:rsidR="00722930" w:rsidRPr="00272751" w:rsidRDefault="00722930" w:rsidP="00A11F3E">
      <w:pPr>
        <w:pStyle w:val="a3"/>
        <w:numPr>
          <w:ilvl w:val="1"/>
          <w:numId w:val="17"/>
        </w:numPr>
        <w:ind w:left="0" w:firstLine="0"/>
      </w:pPr>
      <w:r w:rsidRPr="00272751">
        <w:t>Продавец не несет ответственности за ущерб, причиненный Клиенту вследствие ненадлежащего использования Товаров, заказанных на Сайте.</w:t>
      </w:r>
    </w:p>
    <w:p w14:paraId="00CA04B8" w14:textId="77777777" w:rsidR="00722930" w:rsidRPr="00272751" w:rsidRDefault="00722930" w:rsidP="00A11F3E">
      <w:pPr>
        <w:pStyle w:val="a3"/>
        <w:numPr>
          <w:ilvl w:val="1"/>
          <w:numId w:val="17"/>
        </w:numPr>
        <w:ind w:left="0" w:firstLine="0"/>
      </w:pPr>
      <w:r w:rsidRPr="00272751">
        <w:t>Продавец не несет ответственности за содержание и функционирование Внешних сайтов.</w:t>
      </w:r>
    </w:p>
    <w:p w14:paraId="6123BE4A" w14:textId="77777777" w:rsidR="00722930" w:rsidRPr="00272751" w:rsidRDefault="00722930" w:rsidP="00A11F3E">
      <w:pPr>
        <w:pStyle w:val="a3"/>
        <w:numPr>
          <w:ilvl w:val="1"/>
          <w:numId w:val="17"/>
        </w:numPr>
        <w:ind w:left="0" w:firstLine="0"/>
      </w:pPr>
      <w:r w:rsidRPr="00272751">
        <w:t>Продавец вправе переуступать либо каким-либо иным способом передавать свои права и обязанности, вытекающие из его отношений с Клиентом, третьим лицам.</w:t>
      </w:r>
    </w:p>
    <w:p w14:paraId="3348069C" w14:textId="77777777" w:rsidR="00722930" w:rsidRPr="00272751" w:rsidRDefault="00722930" w:rsidP="00A11F3E">
      <w:pPr>
        <w:pStyle w:val="a3"/>
        <w:numPr>
          <w:ilvl w:val="1"/>
          <w:numId w:val="17"/>
        </w:numPr>
        <w:ind w:left="0" w:firstLine="0"/>
      </w:pPr>
      <w:r w:rsidRPr="00272751">
        <w:t>Клиент обязуется не использовать заказанный Товар в предпринимательских целях.</w:t>
      </w:r>
    </w:p>
    <w:p w14:paraId="6D3258EC" w14:textId="77777777" w:rsidR="00722930" w:rsidRPr="00DC6CC5" w:rsidRDefault="00722930" w:rsidP="00A11F3E">
      <w:pPr>
        <w:pStyle w:val="a3"/>
        <w:numPr>
          <w:ilvl w:val="1"/>
          <w:numId w:val="17"/>
        </w:numPr>
        <w:ind w:left="0" w:firstLine="0"/>
      </w:pPr>
      <w:r w:rsidRPr="00DC6CC5">
        <w:t>Продавец не несет ответственности за убытки, которые Клиент может понести в результате того, что его номер телефона перешел в собственность другого лица, в том числе в результате длительного (от 3х месяцев) неиспользования такого номера телефона Клиентом.</w:t>
      </w:r>
    </w:p>
    <w:p w14:paraId="3F8A5629" w14:textId="77777777" w:rsidR="00722930" w:rsidRPr="00272751" w:rsidRDefault="00722930" w:rsidP="00A11F3E">
      <w:pPr>
        <w:pStyle w:val="a3"/>
        <w:numPr>
          <w:ilvl w:val="1"/>
          <w:numId w:val="17"/>
        </w:numPr>
        <w:ind w:left="0" w:firstLine="0"/>
      </w:pPr>
      <w:r w:rsidRPr="00961682">
        <w:t xml:space="preserve">Продавец не несет ответственности за точность и правильность информации, предоставляемой Клиентом при </w:t>
      </w:r>
      <w:r w:rsidR="00961682">
        <w:t>Регистрации</w:t>
      </w:r>
      <w:r w:rsidRPr="00961682">
        <w:t>.</w:t>
      </w:r>
    </w:p>
    <w:p w14:paraId="3918499F" w14:textId="77777777" w:rsidR="004623C4" w:rsidRPr="00272751" w:rsidRDefault="004623C4" w:rsidP="00722930"/>
    <w:p w14:paraId="73CD33B9" w14:textId="77777777" w:rsidR="00722930" w:rsidRDefault="00722930" w:rsidP="00F65076">
      <w:pPr>
        <w:pStyle w:val="a3"/>
        <w:numPr>
          <w:ilvl w:val="0"/>
          <w:numId w:val="17"/>
        </w:numPr>
        <w:rPr>
          <w:b/>
        </w:rPr>
      </w:pPr>
      <w:r w:rsidRPr="00F65076">
        <w:rPr>
          <w:b/>
        </w:rPr>
        <w:t>ЗАЩИТА ПЕРСОНАЛЬНОЙ ИНФОРМАЦИИ</w:t>
      </w:r>
    </w:p>
    <w:p w14:paraId="22462DAE" w14:textId="77777777" w:rsidR="000F3B69" w:rsidRPr="00F65076" w:rsidRDefault="000F3B69" w:rsidP="000F3B69">
      <w:pPr>
        <w:pStyle w:val="a3"/>
        <w:ind w:left="360"/>
        <w:rPr>
          <w:b/>
        </w:rPr>
      </w:pPr>
    </w:p>
    <w:p w14:paraId="79532E38" w14:textId="38B7D3A3" w:rsidR="000F3B69" w:rsidRPr="000F3B69" w:rsidRDefault="000F3B69" w:rsidP="000F3B69">
      <w:pPr>
        <w:pStyle w:val="a3"/>
        <w:numPr>
          <w:ilvl w:val="1"/>
          <w:numId w:val="17"/>
        </w:numPr>
        <w:ind w:left="0" w:firstLine="0"/>
      </w:pPr>
      <w:r w:rsidRPr="000F3B69">
        <w:t xml:space="preserve">Действия с персональными данными клиентов осуществляются в соответствии с Политикой АО «Петербургская сбытовая компания» в отношении обработки персональных данных </w:t>
      </w:r>
      <w:hyperlink r:id="rId16" w:history="1">
        <w:r w:rsidRPr="001E0C1B">
          <w:rPr>
            <w:rStyle w:val="a4"/>
          </w:rPr>
          <w:t>с</w:t>
        </w:r>
        <w:bookmarkStart w:id="1" w:name="_GoBack"/>
        <w:bookmarkEnd w:id="1"/>
        <w:r w:rsidRPr="001E0C1B">
          <w:rPr>
            <w:rStyle w:val="a4"/>
          </w:rPr>
          <w:t>с</w:t>
        </w:r>
        <w:r w:rsidRPr="001E0C1B">
          <w:rPr>
            <w:rStyle w:val="a4"/>
          </w:rPr>
          <w:t>ылка</w:t>
        </w:r>
      </w:hyperlink>
      <w:r w:rsidR="00DC6CC5">
        <w:rPr>
          <w:color w:val="2E74B5" w:themeColor="accent1" w:themeShade="BF"/>
        </w:rPr>
        <w:t>.</w:t>
      </w:r>
    </w:p>
    <w:p w14:paraId="07211B86" w14:textId="77777777" w:rsidR="004623C4" w:rsidRPr="00272751" w:rsidRDefault="004623C4" w:rsidP="004623C4">
      <w:pPr>
        <w:pStyle w:val="a3"/>
        <w:ind w:left="810"/>
      </w:pPr>
    </w:p>
    <w:p w14:paraId="1C299CDA" w14:textId="77777777" w:rsidR="00722930" w:rsidRDefault="00722930" w:rsidP="00DA4508">
      <w:pPr>
        <w:pStyle w:val="a3"/>
        <w:numPr>
          <w:ilvl w:val="0"/>
          <w:numId w:val="17"/>
        </w:numPr>
        <w:rPr>
          <w:b/>
        </w:rPr>
      </w:pPr>
      <w:r w:rsidRPr="004623C4">
        <w:rPr>
          <w:b/>
        </w:rPr>
        <w:t>ПРОЧИЕ УСЛОВИЯ</w:t>
      </w:r>
    </w:p>
    <w:p w14:paraId="03732161" w14:textId="77777777" w:rsidR="004623C4" w:rsidRPr="004623C4" w:rsidRDefault="004623C4" w:rsidP="004623C4">
      <w:pPr>
        <w:pStyle w:val="a3"/>
        <w:rPr>
          <w:b/>
        </w:rPr>
      </w:pPr>
    </w:p>
    <w:p w14:paraId="72D432F8" w14:textId="77777777" w:rsidR="00722930" w:rsidRPr="00272751" w:rsidRDefault="00722930" w:rsidP="00DA4508">
      <w:pPr>
        <w:pStyle w:val="a3"/>
        <w:numPr>
          <w:ilvl w:val="1"/>
          <w:numId w:val="17"/>
        </w:numPr>
        <w:ind w:left="0" w:firstLine="0"/>
      </w:pPr>
      <w:r w:rsidRPr="00272751">
        <w:t>К отношениям между Клиентом и Продавцом применяется право Российской Федерации.</w:t>
      </w:r>
    </w:p>
    <w:p w14:paraId="51B43ECA" w14:textId="77777777" w:rsidR="00722930" w:rsidRPr="00272751" w:rsidRDefault="00722930" w:rsidP="00DA4508">
      <w:pPr>
        <w:pStyle w:val="a3"/>
        <w:numPr>
          <w:ilvl w:val="1"/>
          <w:numId w:val="17"/>
        </w:numPr>
        <w:ind w:left="0" w:firstLine="0"/>
      </w:pPr>
      <w:r w:rsidRPr="00272751">
        <w:t xml:space="preserve">В случае возникновения вопросов и претензий со стороны Клиента он должен обратиться в </w:t>
      </w:r>
      <w:r w:rsidRPr="00DC6CC5">
        <w:t xml:space="preserve">Службу по работе с клиентами </w:t>
      </w:r>
      <w:r w:rsidR="003413D4" w:rsidRPr="00DC6CC5">
        <w:t>Pesc.ru</w:t>
      </w:r>
      <w:r w:rsidRPr="00DC6CC5">
        <w:t xml:space="preserve"> по</w:t>
      </w:r>
      <w:r w:rsidRPr="00272751">
        <w:t xml:space="preserve"> телефону или</w:t>
      </w:r>
      <w:r w:rsidR="009E7039">
        <w:t xml:space="preserve"> </w:t>
      </w:r>
      <w:r w:rsidRPr="00272751">
        <w:t>по адресу</w:t>
      </w:r>
      <w:r w:rsidR="009E7039">
        <w:t xml:space="preserve"> </w:t>
      </w:r>
      <w:hyperlink r:id="rId17" w:history="1">
        <w:r w:rsidR="003413D4" w:rsidRPr="00DA4508">
          <w:rPr>
            <w:color w:val="2E74B5" w:themeColor="accent1" w:themeShade="BF"/>
          </w:rPr>
          <w:t>market@pesc.ru</w:t>
        </w:r>
      </w:hyperlink>
      <w:r w:rsidRPr="00272751">
        <w:t>. При этом ответы Продавца на обращения Клиента признаются направленными в надлежащей форме в случае их отправки на электронный адрес Клиента, указанный им при регистрации, либо в письменной форме на почтовый адрес Клиента (при наличии соответствующего распоряжения). Все возникающее споры стороны будут стараться решить путем переговоров, при недостижении соглашения спор будет передан на рассмотрение в судебный орган в соответствии с действующим законодательством РФ.</w:t>
      </w:r>
    </w:p>
    <w:p w14:paraId="0AD9BE67" w14:textId="77777777" w:rsidR="004623C4" w:rsidRDefault="00722930" w:rsidP="00DA4508">
      <w:pPr>
        <w:pStyle w:val="a3"/>
        <w:numPr>
          <w:ilvl w:val="1"/>
          <w:numId w:val="17"/>
        </w:numPr>
        <w:ind w:left="0" w:firstLine="0"/>
      </w:pPr>
      <w:r w:rsidRPr="00272751">
        <w:t>Признание судом недействительности какого-либо положения настоящих Условий и правил не влечет за собой недействительность остальных положений.</w:t>
      </w:r>
    </w:p>
    <w:p w14:paraId="5E6A21ED" w14:textId="77777777" w:rsidR="00722930" w:rsidRPr="004C15F1" w:rsidRDefault="00722930" w:rsidP="00722930">
      <w:pPr>
        <w:rPr>
          <w:strike/>
          <w:color w:val="FF0000"/>
        </w:rPr>
      </w:pPr>
      <w:r w:rsidRPr="00272751">
        <w:t> </w:t>
      </w:r>
    </w:p>
    <w:bookmarkEnd w:id="0"/>
    <w:p w14:paraId="28A456E4" w14:textId="77777777" w:rsidR="00722930" w:rsidRPr="00272751" w:rsidRDefault="00722930" w:rsidP="00722930"/>
    <w:sectPr w:rsidR="00722930" w:rsidRPr="00272751" w:rsidSect="007229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21B"/>
    <w:multiLevelType w:val="multilevel"/>
    <w:tmpl w:val="955C7D2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340552"/>
    <w:multiLevelType w:val="multilevel"/>
    <w:tmpl w:val="11B8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FE2676"/>
    <w:multiLevelType w:val="multilevel"/>
    <w:tmpl w:val="6C82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90FF7"/>
    <w:multiLevelType w:val="multilevel"/>
    <w:tmpl w:val="7184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A7841"/>
    <w:multiLevelType w:val="multilevel"/>
    <w:tmpl w:val="31FA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F2E1E"/>
    <w:multiLevelType w:val="hybridMultilevel"/>
    <w:tmpl w:val="6590DEC2"/>
    <w:lvl w:ilvl="0" w:tplc="688ADF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880FDD"/>
    <w:multiLevelType w:val="multilevel"/>
    <w:tmpl w:val="11B8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5C65C5"/>
    <w:multiLevelType w:val="multilevel"/>
    <w:tmpl w:val="1988B6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5940B3"/>
    <w:multiLevelType w:val="multilevel"/>
    <w:tmpl w:val="B81A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D2278"/>
    <w:multiLevelType w:val="multilevel"/>
    <w:tmpl w:val="121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CA0262"/>
    <w:multiLevelType w:val="hybridMultilevel"/>
    <w:tmpl w:val="34E2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67BAC"/>
    <w:multiLevelType w:val="multilevel"/>
    <w:tmpl w:val="A8429C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8C4E8B"/>
    <w:multiLevelType w:val="multilevel"/>
    <w:tmpl w:val="64A474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DE410C5"/>
    <w:multiLevelType w:val="multilevel"/>
    <w:tmpl w:val="F1CC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663AF9"/>
    <w:multiLevelType w:val="multilevel"/>
    <w:tmpl w:val="FB96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2C7F0D"/>
    <w:multiLevelType w:val="multilevel"/>
    <w:tmpl w:val="D982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03832"/>
    <w:multiLevelType w:val="hybridMultilevel"/>
    <w:tmpl w:val="C370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F548D"/>
    <w:multiLevelType w:val="hybridMultilevel"/>
    <w:tmpl w:val="EA9627FA"/>
    <w:lvl w:ilvl="0" w:tplc="252C7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42A8B"/>
    <w:multiLevelType w:val="multilevel"/>
    <w:tmpl w:val="C130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B47A57"/>
    <w:multiLevelType w:val="multilevel"/>
    <w:tmpl w:val="64A47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6F11297D"/>
    <w:multiLevelType w:val="multilevel"/>
    <w:tmpl w:val="C5B2B8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0"/>
  </w:num>
  <w:num w:numId="5">
    <w:abstractNumId w:val="15"/>
  </w:num>
  <w:num w:numId="6">
    <w:abstractNumId w:val="2"/>
  </w:num>
  <w:num w:numId="7">
    <w:abstractNumId w:val="9"/>
  </w:num>
  <w:num w:numId="8">
    <w:abstractNumId w:val="1"/>
  </w:num>
  <w:num w:numId="9">
    <w:abstractNumId w:val="13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18"/>
  </w:num>
  <w:num w:numId="15">
    <w:abstractNumId w:val="20"/>
  </w:num>
  <w:num w:numId="16">
    <w:abstractNumId w:val="0"/>
  </w:num>
  <w:num w:numId="17">
    <w:abstractNumId w:val="19"/>
  </w:num>
  <w:num w:numId="18">
    <w:abstractNumId w:val="17"/>
  </w:num>
  <w:num w:numId="19">
    <w:abstractNumId w:val="12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19"/>
    <w:rsid w:val="00000564"/>
    <w:rsid w:val="00004E45"/>
    <w:rsid w:val="00015266"/>
    <w:rsid w:val="0004542A"/>
    <w:rsid w:val="00055F20"/>
    <w:rsid w:val="00062619"/>
    <w:rsid w:val="000B4A3A"/>
    <w:rsid w:val="000F3B69"/>
    <w:rsid w:val="001372A3"/>
    <w:rsid w:val="00140BBA"/>
    <w:rsid w:val="0014361A"/>
    <w:rsid w:val="00176EA5"/>
    <w:rsid w:val="00192719"/>
    <w:rsid w:val="001A035D"/>
    <w:rsid w:val="001E0C1B"/>
    <w:rsid w:val="001E3B21"/>
    <w:rsid w:val="001F00B0"/>
    <w:rsid w:val="00223584"/>
    <w:rsid w:val="00235CCC"/>
    <w:rsid w:val="00247F3E"/>
    <w:rsid w:val="00255215"/>
    <w:rsid w:val="00260831"/>
    <w:rsid w:val="00294B99"/>
    <w:rsid w:val="002A2A81"/>
    <w:rsid w:val="002E28A2"/>
    <w:rsid w:val="00305FA0"/>
    <w:rsid w:val="003105AB"/>
    <w:rsid w:val="00312069"/>
    <w:rsid w:val="00313C13"/>
    <w:rsid w:val="00320AB1"/>
    <w:rsid w:val="003359BE"/>
    <w:rsid w:val="003413D4"/>
    <w:rsid w:val="00386FED"/>
    <w:rsid w:val="00394EEF"/>
    <w:rsid w:val="003D09B8"/>
    <w:rsid w:val="003D35CE"/>
    <w:rsid w:val="003E602D"/>
    <w:rsid w:val="003E7198"/>
    <w:rsid w:val="004379ED"/>
    <w:rsid w:val="00437A63"/>
    <w:rsid w:val="00441034"/>
    <w:rsid w:val="00450AFF"/>
    <w:rsid w:val="004623C4"/>
    <w:rsid w:val="0048271F"/>
    <w:rsid w:val="00490DEE"/>
    <w:rsid w:val="00493400"/>
    <w:rsid w:val="00493516"/>
    <w:rsid w:val="004B2766"/>
    <w:rsid w:val="004C15F1"/>
    <w:rsid w:val="005231E4"/>
    <w:rsid w:val="00534986"/>
    <w:rsid w:val="00571232"/>
    <w:rsid w:val="005826FC"/>
    <w:rsid w:val="00596C43"/>
    <w:rsid w:val="005B28C5"/>
    <w:rsid w:val="005D7264"/>
    <w:rsid w:val="006037C3"/>
    <w:rsid w:val="0060731C"/>
    <w:rsid w:val="006123B1"/>
    <w:rsid w:val="00617508"/>
    <w:rsid w:val="006327BB"/>
    <w:rsid w:val="006A50D1"/>
    <w:rsid w:val="006E1496"/>
    <w:rsid w:val="00700C47"/>
    <w:rsid w:val="00707EB9"/>
    <w:rsid w:val="0071736A"/>
    <w:rsid w:val="00722930"/>
    <w:rsid w:val="00746862"/>
    <w:rsid w:val="007676B1"/>
    <w:rsid w:val="00772931"/>
    <w:rsid w:val="0078608A"/>
    <w:rsid w:val="007A2DBE"/>
    <w:rsid w:val="007A3941"/>
    <w:rsid w:val="007A63E0"/>
    <w:rsid w:val="007B744A"/>
    <w:rsid w:val="007E3560"/>
    <w:rsid w:val="007F53AF"/>
    <w:rsid w:val="008141B6"/>
    <w:rsid w:val="008411CB"/>
    <w:rsid w:val="008500EF"/>
    <w:rsid w:val="00887A9E"/>
    <w:rsid w:val="00891936"/>
    <w:rsid w:val="008A0BC6"/>
    <w:rsid w:val="008A792F"/>
    <w:rsid w:val="008C11A4"/>
    <w:rsid w:val="00911836"/>
    <w:rsid w:val="00951DD4"/>
    <w:rsid w:val="00961247"/>
    <w:rsid w:val="00961682"/>
    <w:rsid w:val="00975715"/>
    <w:rsid w:val="00992557"/>
    <w:rsid w:val="009B04D0"/>
    <w:rsid w:val="009B5225"/>
    <w:rsid w:val="009B7517"/>
    <w:rsid w:val="009C1E58"/>
    <w:rsid w:val="009C76C5"/>
    <w:rsid w:val="009E7039"/>
    <w:rsid w:val="00A05C22"/>
    <w:rsid w:val="00A06311"/>
    <w:rsid w:val="00A11F3E"/>
    <w:rsid w:val="00A2143F"/>
    <w:rsid w:val="00A76E64"/>
    <w:rsid w:val="00A84ED2"/>
    <w:rsid w:val="00AB2A48"/>
    <w:rsid w:val="00AD708E"/>
    <w:rsid w:val="00B81CE0"/>
    <w:rsid w:val="00BD5367"/>
    <w:rsid w:val="00C12459"/>
    <w:rsid w:val="00C708D8"/>
    <w:rsid w:val="00C74B26"/>
    <w:rsid w:val="00C97699"/>
    <w:rsid w:val="00CD6E5D"/>
    <w:rsid w:val="00CE5068"/>
    <w:rsid w:val="00CF051D"/>
    <w:rsid w:val="00D0169B"/>
    <w:rsid w:val="00D2497E"/>
    <w:rsid w:val="00D65608"/>
    <w:rsid w:val="00D77701"/>
    <w:rsid w:val="00D84C93"/>
    <w:rsid w:val="00DA4508"/>
    <w:rsid w:val="00DC0B5B"/>
    <w:rsid w:val="00DC6CC5"/>
    <w:rsid w:val="00DD5A5B"/>
    <w:rsid w:val="00DF1FDC"/>
    <w:rsid w:val="00DF3481"/>
    <w:rsid w:val="00E10F30"/>
    <w:rsid w:val="00E23A80"/>
    <w:rsid w:val="00E266FC"/>
    <w:rsid w:val="00E67EAB"/>
    <w:rsid w:val="00E724AE"/>
    <w:rsid w:val="00E74202"/>
    <w:rsid w:val="00E927AB"/>
    <w:rsid w:val="00E959AD"/>
    <w:rsid w:val="00EA507E"/>
    <w:rsid w:val="00EA5A2D"/>
    <w:rsid w:val="00EB56FC"/>
    <w:rsid w:val="00ED0473"/>
    <w:rsid w:val="00EE69AF"/>
    <w:rsid w:val="00F036A1"/>
    <w:rsid w:val="00F1594B"/>
    <w:rsid w:val="00F423C5"/>
    <w:rsid w:val="00F57060"/>
    <w:rsid w:val="00F65076"/>
    <w:rsid w:val="00F86EFA"/>
    <w:rsid w:val="00F95C90"/>
    <w:rsid w:val="00FA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7929"/>
  <w15:chartTrackingRefBased/>
  <w15:docId w15:val="{AC13EDD0-C64E-4483-B3DD-EAE0DF98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2A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5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50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86E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EF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EF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E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EFA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6C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96C4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E0C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04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8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c.ru" TargetMode="External"/><Relationship Id="rId13" Type="http://schemas.openxmlformats.org/officeDocument/2006/relationships/hyperlink" Target="https://docs.ozon.ru/common/dostavka/stoimost-dostav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sc.ru" TargetMode="External"/><Relationship Id="rId12" Type="http://schemas.openxmlformats.org/officeDocument/2006/relationships/hyperlink" Target="https://docs.ozon.ru/common/dostavka/sposoby-dostavki" TargetMode="External"/><Relationship Id="rId17" Type="http://schemas.openxmlformats.org/officeDocument/2006/relationships/hyperlink" Target="mailto:market@pes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rket.pesc.ru/upload/doc/%D0%9F%D0%BE%D0%BB%D0%B8%D1%82%D0%B8%D0%BA%D0%B0%20%D0%B2%20%D0%BE%D0%B1%D0%BB%D0%B0%D1%81%D1%82%D0%B8%20%D0%BE%D0%B1%D1%80%D0%B0%D0%B1%D0%BE%D1%82%D0%BA%D0%B8%20%D0%BF%D0%B5%D1%80%D1%81%D0%BE%D0%BD%D0%B0%D0%BB%D1%8C%D0%BD%D1%8B%D1%85%20%D0%B4%D0%B0%D0%BD%D0%BD%D1%8B%D1%85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esc.ru" TargetMode="External"/><Relationship Id="rId11" Type="http://schemas.openxmlformats.org/officeDocument/2006/relationships/hyperlink" Target="https://pesc.ru/privac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et@pesc.ru" TargetMode="External"/><Relationship Id="rId10" Type="http://schemas.openxmlformats.org/officeDocument/2006/relationships/hyperlink" Target="http://www.pesc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esc" TargetMode="External"/><Relationship Id="rId14" Type="http://schemas.openxmlformats.org/officeDocument/2006/relationships/hyperlink" Target="http://www.consultant.ru/document/cons_doc_LAW_209326/c15096fa175ac98be8932a002da21681dd2129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36D4-3BB8-4CCA-A121-0199A00C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3989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Петербургская сбытовая компания</Company>
  <LinksUpToDate>false</LinksUpToDate>
  <CharactersWithSpaces>26679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Пинчук Олег Вячеславович</dc:creator>
  <cp:keywords/>
  <dc:description/>
  <cp:lastModifiedBy>Артюшин Иван Михайлович</cp:lastModifiedBy>
  <cp:revision>3</cp:revision>
  <cp:lastPrinted>2021-05-25T05:36:00Z</cp:lastPrinted>
  <dcterms:created xsi:type="dcterms:W3CDTF">2021-07-13T07:10:00Z</dcterms:created>
  <dcterms:modified xsi:type="dcterms:W3CDTF">2021-07-13T10:51:00Z</dcterms:modified>
</cp:coreProperties>
</file>