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808" w:rsidRDefault="008B0808">
      <w:pPr>
        <w:pStyle w:val="ConsPlusTitlePage"/>
      </w:pPr>
      <w:bookmarkStart w:id="0" w:name="_GoBack"/>
      <w:bookmarkEnd w:id="0"/>
    </w:p>
    <w:p w:rsidR="008B0808" w:rsidRDefault="008B0808">
      <w:pPr>
        <w:pStyle w:val="ConsPlusNormal"/>
        <w:jc w:val="both"/>
        <w:outlineLvl w:val="0"/>
      </w:pPr>
    </w:p>
    <w:p w:rsidR="008B0808" w:rsidRDefault="008B0808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8B0808" w:rsidRDefault="008B0808">
      <w:pPr>
        <w:pStyle w:val="ConsPlusTitle"/>
        <w:jc w:val="center"/>
      </w:pPr>
      <w:r>
        <w:t>Комитет по тарифам и ценовой политике (</w:t>
      </w:r>
      <w:proofErr w:type="spellStart"/>
      <w:r>
        <w:t>ЛенРТК</w:t>
      </w:r>
      <w:proofErr w:type="spellEnd"/>
      <w:r>
        <w:t>)</w:t>
      </w:r>
    </w:p>
    <w:p w:rsidR="008B0808" w:rsidRDefault="008B0808">
      <w:pPr>
        <w:pStyle w:val="ConsPlusTitle"/>
        <w:jc w:val="center"/>
      </w:pPr>
    </w:p>
    <w:p w:rsidR="008B0808" w:rsidRDefault="008B0808">
      <w:pPr>
        <w:pStyle w:val="ConsPlusTitle"/>
        <w:jc w:val="center"/>
      </w:pPr>
      <w:r>
        <w:t>ПРИКАЗ</w:t>
      </w:r>
    </w:p>
    <w:p w:rsidR="008B0808" w:rsidRDefault="008B0808">
      <w:pPr>
        <w:pStyle w:val="ConsPlusTitle"/>
        <w:jc w:val="center"/>
      </w:pPr>
      <w:r>
        <w:t>от 13 октября 2006 г. N 102-п</w:t>
      </w:r>
    </w:p>
    <w:p w:rsidR="008B0808" w:rsidRDefault="008B0808">
      <w:pPr>
        <w:pStyle w:val="ConsPlusTitle"/>
        <w:jc w:val="center"/>
      </w:pPr>
    </w:p>
    <w:p w:rsidR="008B0808" w:rsidRDefault="008B0808">
      <w:pPr>
        <w:pStyle w:val="ConsPlusTitle"/>
        <w:jc w:val="center"/>
      </w:pPr>
      <w:r>
        <w:t>О ПРИСВОЕНИИ СТАТУСА ГАРАНТИРУЮЩЕГО ПОСТАВЩИКА</w:t>
      </w:r>
    </w:p>
    <w:p w:rsidR="008B0808" w:rsidRDefault="008B0808">
      <w:pPr>
        <w:pStyle w:val="ConsPlusTitle"/>
        <w:jc w:val="center"/>
      </w:pPr>
      <w:r>
        <w:t>ОТКРЫТОМУ АКЦИОНЕРНОМУ ОБЩЕСТВУ "ПЕТЕРБУРГСКАЯ СБЫТОВАЯ</w:t>
      </w:r>
    </w:p>
    <w:p w:rsidR="008B0808" w:rsidRDefault="008B0808">
      <w:pPr>
        <w:pStyle w:val="ConsPlusTitle"/>
        <w:jc w:val="center"/>
      </w:pPr>
      <w:r>
        <w:t>КОМПАНИЯ", ДЕЙСТВУЮЩЕМУ НА ТЕРРИТОРИИ ЛЕНИНГРАДСКОЙ ОБЛАСТИ</w:t>
      </w:r>
    </w:p>
    <w:p w:rsidR="008B0808" w:rsidRDefault="008B08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B08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B0808" w:rsidRDefault="008B08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0808" w:rsidRDefault="008B08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тарифам и ценовой политике</w:t>
            </w:r>
          </w:p>
          <w:p w:rsidR="008B0808" w:rsidRDefault="008B0808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16.09.2011 N 106-п)</w:t>
            </w:r>
          </w:p>
        </w:tc>
      </w:tr>
    </w:tbl>
    <w:p w:rsidR="008B0808" w:rsidRDefault="008B0808">
      <w:pPr>
        <w:pStyle w:val="ConsPlusNormal"/>
        <w:jc w:val="center"/>
      </w:pPr>
    </w:p>
    <w:p w:rsidR="008B0808" w:rsidRDefault="008B080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августа 2006 года N 530 "Об утверждении Правил функционирования розничных рынков электрической энергии в переходный период реформирования электроэнергетики",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12 ноября 2004 года N 255 "Об утверждении штатного расписания и Положения о комитете по тарифам и ценовой политике Ленинградской области" и на основании постановления правления комитета по тарифам и ценовой политике Ленинградской области от 13 октября 2006 года N 3/12 приказываю:</w:t>
      </w:r>
    </w:p>
    <w:p w:rsidR="008B0808" w:rsidRDefault="008B0808">
      <w:pPr>
        <w:pStyle w:val="ConsPlusNormal"/>
        <w:ind w:firstLine="540"/>
        <w:jc w:val="both"/>
      </w:pPr>
    </w:p>
    <w:p w:rsidR="008B0808" w:rsidRDefault="008B0808">
      <w:pPr>
        <w:pStyle w:val="ConsPlusNormal"/>
        <w:ind w:firstLine="540"/>
        <w:jc w:val="both"/>
      </w:pPr>
      <w:r>
        <w:t>1. Присвоить статус гарантирующего поставщика, осуществляющего деятельность на территории Ленинградской области, открытому акционерному обществу "Петербургская сбытовая компания".</w:t>
      </w:r>
    </w:p>
    <w:p w:rsidR="008B0808" w:rsidRDefault="008B0808">
      <w:pPr>
        <w:pStyle w:val="ConsPlusNormal"/>
        <w:spacing w:before="220"/>
        <w:ind w:firstLine="540"/>
        <w:jc w:val="both"/>
      </w:pPr>
      <w:r>
        <w:t xml:space="preserve">2. Согласовать </w:t>
      </w:r>
      <w:hyperlink w:anchor="P34" w:history="1">
        <w:r>
          <w:rPr>
            <w:color w:val="0000FF"/>
          </w:rPr>
          <w:t>границы</w:t>
        </w:r>
      </w:hyperlink>
      <w:r>
        <w:t xml:space="preserve"> зоны деятельности открытого акционерного общества "Петербургская сбытовая компания" на территории Ленинградской области согласно </w:t>
      </w:r>
      <w:proofErr w:type="gramStart"/>
      <w:r>
        <w:t>приложению</w:t>
      </w:r>
      <w:proofErr w:type="gramEnd"/>
      <w:r>
        <w:t xml:space="preserve"> к данному приказу.</w:t>
      </w:r>
    </w:p>
    <w:p w:rsidR="008B0808" w:rsidRDefault="008B0808">
      <w:pPr>
        <w:pStyle w:val="ConsPlusNormal"/>
        <w:ind w:firstLine="540"/>
        <w:jc w:val="both"/>
      </w:pPr>
    </w:p>
    <w:p w:rsidR="008B0808" w:rsidRDefault="008B0808">
      <w:pPr>
        <w:pStyle w:val="ConsPlusNormal"/>
        <w:jc w:val="right"/>
      </w:pPr>
      <w:r>
        <w:t>Председатель комитета</w:t>
      </w:r>
    </w:p>
    <w:p w:rsidR="008B0808" w:rsidRDefault="008B0808">
      <w:pPr>
        <w:pStyle w:val="ConsPlusNormal"/>
        <w:jc w:val="right"/>
      </w:pPr>
      <w:r>
        <w:t>по тарифам и ценовой политике</w:t>
      </w:r>
    </w:p>
    <w:p w:rsidR="008B0808" w:rsidRDefault="008B0808">
      <w:pPr>
        <w:pStyle w:val="ConsPlusNormal"/>
        <w:jc w:val="right"/>
      </w:pPr>
      <w:r>
        <w:t>Ленинградской области</w:t>
      </w:r>
    </w:p>
    <w:p w:rsidR="008B0808" w:rsidRDefault="008B0808">
      <w:pPr>
        <w:pStyle w:val="ConsPlusNormal"/>
        <w:jc w:val="right"/>
      </w:pPr>
      <w:proofErr w:type="spellStart"/>
      <w:r>
        <w:t>П.М.Березовский</w:t>
      </w:r>
      <w:proofErr w:type="spellEnd"/>
    </w:p>
    <w:p w:rsidR="008B0808" w:rsidRDefault="008B0808">
      <w:pPr>
        <w:pStyle w:val="ConsPlusNormal"/>
        <w:jc w:val="right"/>
      </w:pPr>
    </w:p>
    <w:p w:rsidR="008B0808" w:rsidRDefault="008B0808">
      <w:pPr>
        <w:pStyle w:val="ConsPlusNormal"/>
        <w:jc w:val="right"/>
      </w:pPr>
    </w:p>
    <w:p w:rsidR="008B0808" w:rsidRDefault="008B0808">
      <w:pPr>
        <w:pStyle w:val="ConsPlusNormal"/>
        <w:jc w:val="right"/>
      </w:pPr>
    </w:p>
    <w:p w:rsidR="008B0808" w:rsidRDefault="008B0808">
      <w:pPr>
        <w:pStyle w:val="ConsPlusNormal"/>
        <w:jc w:val="right"/>
      </w:pPr>
    </w:p>
    <w:p w:rsidR="008B0808" w:rsidRDefault="008B0808">
      <w:pPr>
        <w:pStyle w:val="ConsPlusNormal"/>
        <w:jc w:val="right"/>
      </w:pPr>
    </w:p>
    <w:p w:rsidR="008B0808" w:rsidRDefault="008B0808">
      <w:pPr>
        <w:pStyle w:val="ConsPlusNormal"/>
        <w:jc w:val="right"/>
        <w:outlineLvl w:val="0"/>
      </w:pPr>
      <w:r>
        <w:t>ПРИЛОЖЕНИЕ</w:t>
      </w:r>
    </w:p>
    <w:p w:rsidR="008B0808" w:rsidRDefault="008B0808">
      <w:pPr>
        <w:pStyle w:val="ConsPlusNormal"/>
        <w:jc w:val="right"/>
      </w:pPr>
      <w:r>
        <w:t>к приказу комитета</w:t>
      </w:r>
    </w:p>
    <w:p w:rsidR="008B0808" w:rsidRDefault="008B0808">
      <w:pPr>
        <w:pStyle w:val="ConsPlusNormal"/>
        <w:jc w:val="right"/>
      </w:pPr>
      <w:r>
        <w:t>по тарифам и ценовой политике</w:t>
      </w:r>
    </w:p>
    <w:p w:rsidR="008B0808" w:rsidRDefault="008B0808">
      <w:pPr>
        <w:pStyle w:val="ConsPlusNormal"/>
        <w:jc w:val="right"/>
      </w:pPr>
      <w:r>
        <w:t>Ленинградской области</w:t>
      </w:r>
    </w:p>
    <w:p w:rsidR="008B0808" w:rsidRDefault="008B0808">
      <w:pPr>
        <w:pStyle w:val="ConsPlusNormal"/>
        <w:jc w:val="right"/>
      </w:pPr>
      <w:r>
        <w:t>от 13.10.2006 N 102-п</w:t>
      </w:r>
    </w:p>
    <w:p w:rsidR="008B0808" w:rsidRDefault="008B0808">
      <w:pPr>
        <w:pStyle w:val="ConsPlusNormal"/>
        <w:ind w:firstLine="540"/>
        <w:jc w:val="both"/>
      </w:pPr>
    </w:p>
    <w:p w:rsidR="008B0808" w:rsidRDefault="008B0808">
      <w:pPr>
        <w:pStyle w:val="ConsPlusTitle"/>
        <w:jc w:val="center"/>
      </w:pPr>
      <w:bookmarkStart w:id="1" w:name="P34"/>
      <w:bookmarkEnd w:id="1"/>
      <w:r>
        <w:t>ГРАНИЦЫ ЗОНЫ ДЕЯТЕЛЬНОСТИ</w:t>
      </w:r>
    </w:p>
    <w:p w:rsidR="008B0808" w:rsidRDefault="008B0808">
      <w:pPr>
        <w:pStyle w:val="ConsPlusTitle"/>
        <w:jc w:val="center"/>
      </w:pPr>
      <w:r>
        <w:t>ОТКРЫТОГО АКЦИОНЕРНОГО ОБЩЕСТВА "ПЕТЕРБУРГСКАЯ</w:t>
      </w:r>
    </w:p>
    <w:p w:rsidR="008B0808" w:rsidRDefault="008B0808">
      <w:pPr>
        <w:pStyle w:val="ConsPlusTitle"/>
        <w:jc w:val="center"/>
      </w:pPr>
      <w:r>
        <w:t>СБЫТОВАЯ КОМПАНИЯ" НА ТЕРРИТОРИИ ЛЕНИНГРАДСКОЙ ОБЛАСТИ</w:t>
      </w:r>
    </w:p>
    <w:p w:rsidR="008B0808" w:rsidRDefault="008B08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B08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B0808" w:rsidRDefault="008B08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0808" w:rsidRDefault="008B080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тарифам и ценовой политике</w:t>
            </w:r>
          </w:p>
          <w:p w:rsidR="008B0808" w:rsidRDefault="008B0808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16.09.2011 N 106-п)</w:t>
            </w:r>
          </w:p>
        </w:tc>
      </w:tr>
    </w:tbl>
    <w:p w:rsidR="008B0808" w:rsidRDefault="008B0808">
      <w:pPr>
        <w:pStyle w:val="ConsPlusNormal"/>
        <w:ind w:firstLine="540"/>
        <w:jc w:val="both"/>
      </w:pPr>
    </w:p>
    <w:p w:rsidR="008B0808" w:rsidRDefault="008B0808">
      <w:pPr>
        <w:pStyle w:val="ConsPlusNormal"/>
        <w:ind w:firstLine="540"/>
        <w:jc w:val="both"/>
      </w:pPr>
      <w:r>
        <w:t>Административные границы Ленинградской области, за исключением территорий, соответствующих зонам деятельности, гарантирующего поставщика - общества с ограниченной ответственностью "</w:t>
      </w:r>
      <w:proofErr w:type="spellStart"/>
      <w:r>
        <w:t>Русэнергосбыт</w:t>
      </w:r>
      <w:proofErr w:type="spellEnd"/>
      <w:r>
        <w:t>" и гарантирующего поставщика - общества с ограниченной ответственностью "РКС-</w:t>
      </w:r>
      <w:proofErr w:type="spellStart"/>
      <w:r>
        <w:t>энерго</w:t>
      </w:r>
      <w:proofErr w:type="spellEnd"/>
      <w:r>
        <w:t>", гарантирующего поставщика открытого акционерного общества "</w:t>
      </w:r>
      <w:proofErr w:type="spellStart"/>
      <w:r>
        <w:t>Оборонэнергосбыт</w:t>
      </w:r>
      <w:proofErr w:type="spellEnd"/>
      <w:r>
        <w:t>".</w:t>
      </w:r>
    </w:p>
    <w:p w:rsidR="008B0808" w:rsidRDefault="008B0808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комитета по тарифам и ценовой политике Ленинградской области от 16.09.2011 N 106-п)</w:t>
      </w:r>
    </w:p>
    <w:p w:rsidR="008B0808" w:rsidRDefault="008B0808">
      <w:pPr>
        <w:pStyle w:val="ConsPlusNormal"/>
        <w:ind w:firstLine="540"/>
        <w:jc w:val="both"/>
      </w:pPr>
    </w:p>
    <w:p w:rsidR="008B0808" w:rsidRDefault="008B0808">
      <w:pPr>
        <w:pStyle w:val="ConsPlusNormal"/>
        <w:ind w:firstLine="540"/>
        <w:jc w:val="both"/>
      </w:pPr>
    </w:p>
    <w:p w:rsidR="008B0808" w:rsidRDefault="008B08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4209" w:rsidRDefault="00184209"/>
    <w:sectPr w:rsidR="00184209" w:rsidSect="003C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08"/>
    <w:rsid w:val="00184209"/>
    <w:rsid w:val="008B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F32E3-B43C-4277-913B-A6B718BA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0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08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12691E39F902404BEA8128BAC6EDFD0E1B8DB7BF4DD6D475123530495CEEAF3808AF0FEFD9D907A5FA8E33C7DDD4010D4699D9F3B1B44DTA1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12691E39F902404BEA8128BAC6EDFD0E1B8DB7BF4DD6D475123530495CEEAF3808AF0FEFD9D907A5FA8E33C7DDD4010D4699D9F3B1B44DTA1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12691E39F902404BEA8128BAC6EDFD0E1B88B4BB4AD6D475123530495CEEAF3808AF0FEFD9D900A9FA8E33C7DDD4010D4699D9F3B1B44DTA1CI" TargetMode="External"/><Relationship Id="rId5" Type="http://schemas.openxmlformats.org/officeDocument/2006/relationships/hyperlink" Target="consultantplus://offline/ref=D712691E39F902404BEA9E39AFC6EDFD0E1B8FB7B04CD6D475123530495CEEAF3808AF0FEFD9D901A6FA8E33C7DDD4010D4699D9F3B1B44DTA1C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712691E39F902404BEA8128BAC6EDFD0E1B8DB7BF4DD6D475123530495CEEAF3808AF0FEFD9D907A5FA8E33C7DDD4010D4699D9F3B1B44DTA1C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Дубикова Ирина Игоревна</dc:creator>
  <cp:keywords/>
  <dc:description/>
  <cp:lastModifiedBy>Дубикова Ирина Игоревна</cp:lastModifiedBy>
  <cp:revision>1</cp:revision>
  <dcterms:created xsi:type="dcterms:W3CDTF">2018-12-29T08:53:00Z</dcterms:created>
  <dcterms:modified xsi:type="dcterms:W3CDTF">2018-12-29T08:53:00Z</dcterms:modified>
</cp:coreProperties>
</file>