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C71FA" w14:textId="77777777" w:rsidR="006E4753" w:rsidRDefault="007227D2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01CD6C46" w14:textId="77777777" w:rsidR="006E4753" w:rsidRDefault="006E4753">
      <w:pPr>
        <w:jc w:val="center"/>
        <w:rPr>
          <w:b/>
          <w:bCs/>
        </w:rPr>
      </w:pPr>
    </w:p>
    <w:p w14:paraId="40BF74FF" w14:textId="77777777" w:rsidR="006E4753" w:rsidRDefault="007227D2">
      <w:pPr>
        <w:jc w:val="center"/>
        <w:rPr>
          <w:rFonts w:eastAsia="Calibri"/>
          <w:b/>
          <w:bCs/>
          <w:lang w:eastAsia="en-US"/>
        </w:rPr>
      </w:pPr>
      <w:r>
        <w:t xml:space="preserve">На поставку товаров по лоту: </w:t>
      </w:r>
      <w:r>
        <w:rPr>
          <w:rFonts w:eastAsia="Calibri"/>
          <w:b/>
          <w:bCs/>
          <w:lang w:eastAsia="en-US"/>
        </w:rPr>
        <w:t>«Бланочная продукция»</w:t>
      </w:r>
    </w:p>
    <w:p w14:paraId="0BF843FE" w14:textId="77777777" w:rsidR="006E4753" w:rsidRDefault="006E4753">
      <w:pPr>
        <w:jc w:val="center"/>
        <w:rPr>
          <w:rFonts w:eastAsia="Calibri"/>
          <w:b/>
          <w:bCs/>
          <w:lang w:eastAsia="en-US"/>
        </w:rPr>
      </w:pPr>
    </w:p>
    <w:p w14:paraId="4E551A39" w14:textId="77777777" w:rsidR="006E4753" w:rsidRDefault="007227D2">
      <w:pPr>
        <w:spacing w:after="240"/>
        <w:contextualSpacing/>
        <w:rPr>
          <w:b/>
          <w:lang w:eastAsia="en-US"/>
        </w:rPr>
      </w:pPr>
      <w:r>
        <w:rPr>
          <w:b/>
          <w:lang w:eastAsia="en-US"/>
        </w:rPr>
        <w:t xml:space="preserve">1. КРАТКОЕ ОПИСАНИЕ ЗАКУПАЕМЫХ ТОВАРОВ </w:t>
      </w:r>
    </w:p>
    <w:p w14:paraId="31DBEA54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1.1. Наименование и объем закупаемых товаров</w:t>
      </w:r>
    </w:p>
    <w:p w14:paraId="5CB96863" w14:textId="77777777" w:rsidR="006E4753" w:rsidRDefault="007227D2">
      <w:pPr>
        <w:spacing w:after="240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Бланочная</w:t>
      </w:r>
      <w:r>
        <w:rPr>
          <w:rFonts w:eastAsia="Calibri"/>
          <w:bCs/>
        </w:rPr>
        <w:t xml:space="preserve"> продукция.</w:t>
      </w:r>
    </w:p>
    <w:p w14:paraId="4FE68FEE" w14:textId="77777777" w:rsidR="006E4753" w:rsidRDefault="007227D2">
      <w:pPr>
        <w:spacing w:after="240"/>
        <w:contextualSpacing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настоящему </w:t>
      </w:r>
      <w:r>
        <w:rPr>
          <w:rFonts w:eastAsia="Calibri"/>
          <w:lang w:eastAsia="en-US"/>
        </w:rPr>
        <w:t>Техническому</w:t>
      </w:r>
      <w:r>
        <w:rPr>
          <w:rFonts w:eastAsia="Calibri"/>
          <w:bCs/>
        </w:rPr>
        <w:t xml:space="preserve"> заданию.</w:t>
      </w:r>
    </w:p>
    <w:p w14:paraId="5B2C81DD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1.2. Сроки поставки товаров</w:t>
      </w:r>
    </w:p>
    <w:p w14:paraId="557EE469" w14:textId="77777777" w:rsidR="006E4753" w:rsidRDefault="007227D2">
      <w:pPr>
        <w:spacing w:after="240"/>
        <w:contextualSpacing/>
        <w:jc w:val="both"/>
      </w:pPr>
      <w:r>
        <w:t xml:space="preserve">Начало </w:t>
      </w:r>
      <w:r>
        <w:rPr>
          <w:rFonts w:eastAsia="Calibri"/>
          <w:lang w:eastAsia="en-US"/>
        </w:rPr>
        <w:t>поставки</w:t>
      </w:r>
      <w:r>
        <w:t xml:space="preserve"> – с января 2025 г.</w:t>
      </w:r>
    </w:p>
    <w:p w14:paraId="000D63EB" w14:textId="77777777" w:rsidR="006E4753" w:rsidRDefault="007227D2">
      <w:pPr>
        <w:spacing w:after="240"/>
        <w:contextualSpacing/>
        <w:jc w:val="both"/>
      </w:pPr>
      <w:r>
        <w:rPr>
          <w:rFonts w:eastAsia="Calibri"/>
          <w:lang w:eastAsia="en-US"/>
        </w:rPr>
        <w:t>Окончание</w:t>
      </w:r>
      <w:r>
        <w:t xml:space="preserve"> поставки – 31.12.2025 г.</w:t>
      </w:r>
    </w:p>
    <w:p w14:paraId="1CBEE4B2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Возможность поставки эквивалента</w:t>
      </w:r>
    </w:p>
    <w:p w14:paraId="62584E97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t xml:space="preserve">Не </w:t>
      </w:r>
      <w:r>
        <w:rPr>
          <w:rFonts w:eastAsia="Calibri"/>
          <w:lang w:eastAsia="en-US"/>
        </w:rPr>
        <w:t>устанавливаются.</w:t>
      </w:r>
    </w:p>
    <w:p w14:paraId="70CBDABB" w14:textId="77777777" w:rsidR="006E4753" w:rsidRDefault="006E4753">
      <w:pPr>
        <w:spacing w:after="240"/>
        <w:contextualSpacing/>
        <w:jc w:val="both"/>
        <w:rPr>
          <w:rFonts w:eastAsia="Calibri"/>
          <w:lang w:eastAsia="en-US"/>
        </w:rPr>
      </w:pPr>
    </w:p>
    <w:p w14:paraId="57933D01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 ОБЩИЕ ТРЕБОВАНИЯ К ТОВАРУ</w:t>
      </w:r>
    </w:p>
    <w:p w14:paraId="46983FFB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2.1. Место применения, использования товара</w:t>
      </w:r>
    </w:p>
    <w:p w14:paraId="59DB5A3F" w14:textId="77777777" w:rsidR="006E4753" w:rsidRDefault="007227D2">
      <w:pPr>
        <w:spacing w:after="240"/>
        <w:contextualSpacing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Доставка</w:t>
      </w:r>
      <w:r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 г. Санкт-Петербург, ул. Михайлова, д.11.</w:t>
      </w:r>
    </w:p>
    <w:p w14:paraId="4F220977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2.2. Требования к товару</w:t>
      </w:r>
      <w:r>
        <w:rPr>
          <w:rFonts w:eastAsia="Calibri"/>
          <w:lang w:eastAsia="en-US"/>
        </w:rPr>
        <w:t xml:space="preserve"> </w:t>
      </w:r>
    </w:p>
    <w:p w14:paraId="67D1E741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Продукция должна быть новой и ранее неиспользованной.</w:t>
      </w:r>
    </w:p>
    <w:p w14:paraId="7AA19E53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Весь Товар должен быть изготовлен в соответствии с брендбуком Заказчика (Приложение № 2 к настоящему ТЗ) и прилагаемыми нормативными документами (</w:t>
      </w:r>
      <w:r>
        <w:t>Приказ № 26 от 17.07.2024 г. «Об утверждении форм актов о приостановлении/возобновлению, проверки приборов учета электрической энергии, потребляемой на коммунально-бытовые нужды» и  № 583 от 08.09.2021 г. «</w:t>
      </w:r>
      <w:r>
        <w:rPr>
          <w:bCs/>
        </w:rPr>
        <w:t>Об утверждении форм актов инженерных проверок и уведомлений потребителей»</w:t>
      </w:r>
      <w:r>
        <w:rPr>
          <w:rFonts w:eastAsia="Calibri"/>
          <w:lang w:eastAsia="en-US"/>
        </w:rPr>
        <w:t xml:space="preserve">, Приказ № 313 от 20.05.2024 г. «Об утверждении формы акта проверки введенного приостановления предоставления коммунальной услуги по электроснабжению») - приложения № 3,4,5 к ТЗ. </w:t>
      </w:r>
    </w:p>
    <w:p w14:paraId="2543BDB5" w14:textId="77777777" w:rsidR="006E4753" w:rsidRDefault="007227D2">
      <w:pPr>
        <w:spacing w:after="240"/>
        <w:contextualSpacing/>
        <w:jc w:val="both"/>
      </w:pPr>
      <w:r>
        <w:rPr>
          <w:rFonts w:eastAsia="Calibri"/>
          <w:lang w:eastAsia="en-US"/>
        </w:rPr>
        <w:t>Требования</w:t>
      </w:r>
      <w:r>
        <w:t xml:space="preserve"> к виду бумаги, плотности, формату и другим характеристикам указаны в Приложении №1 к ТЗ.</w:t>
      </w:r>
    </w:p>
    <w:p w14:paraId="32D17D6E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2.3. Требования о соответствии товаров обязательным требованиям законодательства о техническом регулировании</w:t>
      </w:r>
    </w:p>
    <w:p w14:paraId="29C5B30A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20724473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2.4. Требования о добровольной сертификации товаров</w:t>
      </w:r>
    </w:p>
    <w:p w14:paraId="5AB8C3FF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7D43EDC4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2.5. Требования к гарантийному сроку и (или) объёму предоставления гарантий качества на поставляемый товар</w:t>
      </w:r>
    </w:p>
    <w:p w14:paraId="32057A21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 </w:t>
      </w:r>
    </w:p>
    <w:p w14:paraId="172B1CA2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составе своего предложения Участник должен указать срок гарантии и момент с которого она действует либо выразить согласие с требованиями технического задания.</w:t>
      </w:r>
    </w:p>
    <w:p w14:paraId="6BF621C1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2.6. Требования по осуществлению сопутствующих работ при поставке товаров</w:t>
      </w:r>
    </w:p>
    <w:p w14:paraId="5C79DE13" w14:textId="77777777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4A496D92" w14:textId="77777777" w:rsidR="006E4753" w:rsidRDefault="006E4753">
      <w:pPr>
        <w:tabs>
          <w:tab w:val="num" w:pos="0"/>
        </w:tabs>
        <w:spacing w:after="240"/>
        <w:contextualSpacing/>
        <w:jc w:val="both"/>
        <w:rPr>
          <w:lang w:eastAsia="en-US"/>
        </w:rPr>
      </w:pPr>
    </w:p>
    <w:p w14:paraId="7DFD5EBD" w14:textId="77777777" w:rsidR="006E4753" w:rsidRDefault="007227D2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3. ТРЕБОВАНИЯ К ВЫПОЛНЕНИЮ ПОСТАВКИ ТОВАРОВ</w:t>
      </w:r>
    </w:p>
    <w:p w14:paraId="7C287DA8" w14:textId="77777777" w:rsidR="006E4753" w:rsidRDefault="007227D2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3.1. Требования к отгрузке и доставке приобретаемых товаров</w:t>
      </w:r>
    </w:p>
    <w:p w14:paraId="38697FC2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Техническому заданию </w:t>
      </w:r>
      <w:r>
        <w:rPr>
          <w:rFonts w:eastAsia="Calibri"/>
          <w:lang w:eastAsia="en-US"/>
        </w:rPr>
        <w:t>в течение срока действия заключаемого договора. П</w:t>
      </w:r>
      <w:r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>
        <w:rPr>
          <w:rFonts w:eastAsia="Calibri"/>
          <w:spacing w:val="-2"/>
          <w:lang w:eastAsia="en-US"/>
        </w:rPr>
        <w:t xml:space="preserve">Покупателя </w:t>
      </w:r>
      <w:r>
        <w:rPr>
          <w:rFonts w:eastAsia="Calibri"/>
          <w:lang w:eastAsia="en-US"/>
        </w:rPr>
        <w:t>по Заявкам в рамках итоговой стоимости Договора на 2025 год, не превышая суммы Договора.</w:t>
      </w:r>
    </w:p>
    <w:p w14:paraId="4256F457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Погрузка товара, его доставка до склада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разгрузка на складе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 адресу: </w:t>
      </w:r>
      <w:r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1CE896A8" w14:textId="77777777" w:rsidR="006E4753" w:rsidRDefault="007227D2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3.2. Требования к таре и упаковке приобретаемых товаров</w:t>
      </w:r>
    </w:p>
    <w:p w14:paraId="21E877D6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14:paraId="6E4A072F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3.3. Требования к приемке товаров</w:t>
      </w:r>
    </w:p>
    <w:p w14:paraId="290289FD" w14:textId="77777777" w:rsidR="006E4753" w:rsidRDefault="007227D2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eastAsia="Calibri"/>
          <w:spacing w:val="-2"/>
          <w:lang w:eastAsia="en-US"/>
        </w:rPr>
        <w:t xml:space="preserve"> Покупателя</w:t>
      </w:r>
      <w:r>
        <w:rPr>
          <w:rFonts w:eastAsia="Calibri"/>
          <w:lang w:eastAsia="en-US"/>
        </w:rPr>
        <w:t>.</w:t>
      </w:r>
    </w:p>
    <w:p w14:paraId="617488BF" w14:textId="77777777" w:rsidR="006E4753" w:rsidRDefault="007227D2">
      <w:pPr>
        <w:jc w:val="both"/>
        <w:rPr>
          <w:b/>
        </w:rPr>
      </w:pPr>
      <w:r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4EAEFF6C" w14:textId="77777777" w:rsidR="006E4753" w:rsidRDefault="007227D2">
      <w:pPr>
        <w:spacing w:after="240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14:paraId="2A89ABA0" w14:textId="77777777" w:rsidR="006E4753" w:rsidRDefault="007227D2">
      <w:pPr>
        <w:tabs>
          <w:tab w:val="num" w:pos="0"/>
        </w:tabs>
        <w:jc w:val="both"/>
        <w:rPr>
          <w:b/>
        </w:rPr>
      </w:pPr>
      <w:r>
        <w:rPr>
          <w:b/>
        </w:rPr>
        <w:t>3.5. Дополнительные требования к поставке товаров</w:t>
      </w:r>
    </w:p>
    <w:p w14:paraId="7E89E759" w14:textId="77777777" w:rsidR="006E4753" w:rsidRDefault="007227D2">
      <w:pPr>
        <w:shd w:val="clear" w:color="FFFFFF" w:themeColor="background1" w:fill="FFFFFF" w:themeFill="background1"/>
        <w:spacing w:after="240"/>
        <w:contextualSpacing/>
        <w:jc w:val="both"/>
        <w:rPr>
          <w:rFonts w:eastAsia="Calibri"/>
          <w:highlight w:val="white"/>
        </w:rPr>
      </w:pPr>
      <w:r>
        <w:rPr>
          <w:rFonts w:eastAsia="Calibri"/>
          <w:highlight w:val="white"/>
          <w:lang w:eastAsia="en-US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задания.</w:t>
      </w:r>
    </w:p>
    <w:p w14:paraId="6B1342DD" w14:textId="77777777" w:rsidR="006E4753" w:rsidRDefault="006E4753">
      <w:pPr>
        <w:jc w:val="both"/>
        <w:rPr>
          <w:lang w:eastAsia="en-US"/>
        </w:rPr>
      </w:pPr>
    </w:p>
    <w:p w14:paraId="5CF90F0C" w14:textId="77777777" w:rsidR="006E4753" w:rsidRDefault="007227D2">
      <w:pPr>
        <w:jc w:val="both"/>
        <w:rPr>
          <w:b/>
        </w:rPr>
      </w:pPr>
      <w:r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59C31573" w14:textId="77777777" w:rsidR="006E4753" w:rsidRDefault="007227D2">
      <w:pPr>
        <w:spacing w:after="240"/>
        <w:contextualSpacing/>
        <w:jc w:val="both"/>
        <w:rPr>
          <w:b/>
          <w:bCs/>
        </w:rPr>
      </w:pPr>
      <w:r>
        <w:rPr>
          <w:b/>
          <w:bCs/>
        </w:rPr>
        <w:t xml:space="preserve">4.1. </w:t>
      </w:r>
      <w:r>
        <w:t xml:space="preserve">Участник подает оферту на начальную (максимальную) стоимость, опубликованную в Закупочной документации, а именно </w:t>
      </w:r>
      <w:r>
        <w:rPr>
          <w:b/>
          <w:bCs/>
        </w:rPr>
        <w:t>на 1 450 630,50 руб. без учёта НДС.</w:t>
      </w:r>
    </w:p>
    <w:p w14:paraId="2C1AD1AB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 xml:space="preserve">4.2. </w:t>
      </w:r>
      <w:r>
        <w:t>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14:paraId="1BEA4E63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>4.3.</w:t>
      </w:r>
      <w:r>
        <w:t xml:space="preserve"> Оценка коммерческих предложений Участников закупки будет проводиться путём сравнения Общей стоимости предложения участника за ориентировочный объём закупаемой продукции из предложений Участников с максимальной стоимостью, указанной одним из Участников.</w:t>
      </w:r>
    </w:p>
    <w:p w14:paraId="06CDE776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 xml:space="preserve">4.4. </w:t>
      </w:r>
      <w:r>
        <w:t>Значение Общей стоимости за ориентировочный объём закупаемой продукции Участник закупки также указывает на электронной торговой площадке как «Цена предложения за группу товаров, работ, услуг в валюте начальной цены без НДС». Невыполнение данного требования является основанием для отклонения заявки участника.</w:t>
      </w:r>
    </w:p>
    <w:p w14:paraId="243555E3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>4.5.</w:t>
      </w:r>
      <w:r>
        <w:t xml:space="preserve"> </w:t>
      </w:r>
      <w:bookmarkStart w:id="0" w:name="_Hlk175751129"/>
      <w:r>
        <w:t xml:space="preserve"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</w:t>
      </w:r>
      <w:r>
        <w:lastRenderedPageBreak/>
        <w:t>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</w:t>
      </w:r>
      <w:bookmarkEnd w:id="0"/>
      <w:r>
        <w:t>.</w:t>
      </w:r>
    </w:p>
    <w:p w14:paraId="2D2CABE6" w14:textId="77777777" w:rsidR="006E4753" w:rsidRDefault="007227D2">
      <w:pPr>
        <w:spacing w:after="240"/>
        <w:contextualSpacing/>
        <w:jc w:val="both"/>
      </w:pPr>
      <w:r>
        <w:rPr>
          <w:b/>
          <w:bCs/>
        </w:rPr>
        <w:t xml:space="preserve">4.6. </w:t>
      </w:r>
      <w:r>
        <w:t>По результатам закупки с Победителем будет заключен договор на полную плановую стоимость закупки. Цена за единицу продукции, указанная в коммерческом предложении Победителя, будет зафиксирована в договоре на весь срок его действия и изменению не подлежит.</w:t>
      </w:r>
    </w:p>
    <w:p w14:paraId="07283570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bCs/>
          <w:lang w:eastAsia="en-US"/>
        </w:rPr>
        <w:t xml:space="preserve">4.7. </w:t>
      </w:r>
      <w:r>
        <w:rPr>
          <w:lang w:eastAsia="en-US"/>
        </w:rPr>
        <w:t xml:space="preserve">Требования к порядку расчетов указаны в проекте Договора. </w:t>
      </w:r>
      <w:r>
        <w:t xml:space="preserve">Оплата товаров производится по счёту в течение </w:t>
      </w:r>
      <w:r>
        <w:rPr>
          <w:b/>
        </w:rPr>
        <w:t>7 (семи) рабочих дней</w:t>
      </w:r>
      <w:r>
        <w:t xml:space="preserve"> по факту получения товара, с подписанием Товарной накладной </w:t>
      </w:r>
      <w:r>
        <w:rPr>
          <w:color w:val="000000"/>
        </w:rPr>
        <w:t>унифицированной</w:t>
      </w:r>
      <w:r>
        <w:t xml:space="preserve"> формы ТОРГ-12 и при условии предоставления Поставщиком Покупателю всех следующих надлежаще оформленных документов:</w:t>
      </w:r>
    </w:p>
    <w:p w14:paraId="2C96C39C" w14:textId="77777777" w:rsidR="006E4753" w:rsidRDefault="007227D2">
      <w:pPr>
        <w:widowControl w:val="0"/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счета(</w:t>
      </w:r>
      <w:proofErr w:type="spellStart"/>
      <w:r>
        <w:rPr>
          <w:rFonts w:eastAsia="Calibri"/>
          <w:lang w:eastAsia="en-US"/>
        </w:rPr>
        <w:t>ов</w:t>
      </w:r>
      <w:proofErr w:type="spellEnd"/>
      <w:r>
        <w:rPr>
          <w:rFonts w:eastAsia="Calibri"/>
          <w:lang w:eastAsia="en-US"/>
        </w:rPr>
        <w:t>)-фактуры;</w:t>
      </w:r>
    </w:p>
    <w:p w14:paraId="2EDAFACF" w14:textId="77777777" w:rsidR="006E4753" w:rsidRDefault="007227D2">
      <w:pPr>
        <w:widowControl w:val="0"/>
        <w:spacing w:after="200"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счета(</w:t>
      </w:r>
      <w:proofErr w:type="spellStart"/>
      <w:r>
        <w:rPr>
          <w:rFonts w:eastAsia="Calibri"/>
          <w:lang w:eastAsia="en-US"/>
        </w:rPr>
        <w:t>ов</w:t>
      </w:r>
      <w:proofErr w:type="spellEnd"/>
      <w:r>
        <w:rPr>
          <w:rFonts w:eastAsia="Calibri"/>
          <w:lang w:eastAsia="en-US"/>
        </w:rPr>
        <w:t xml:space="preserve">); </w:t>
      </w:r>
    </w:p>
    <w:p w14:paraId="21D4A773" w14:textId="77777777" w:rsidR="006E4753" w:rsidRDefault="007227D2">
      <w:pPr>
        <w:widowControl w:val="0"/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товарной(</w:t>
      </w:r>
      <w:proofErr w:type="spellStart"/>
      <w:r>
        <w:rPr>
          <w:rFonts w:eastAsia="Calibri"/>
          <w:lang w:eastAsia="en-US"/>
        </w:rPr>
        <w:t>ых</w:t>
      </w:r>
      <w:proofErr w:type="spellEnd"/>
      <w:r>
        <w:rPr>
          <w:rFonts w:eastAsia="Calibri"/>
          <w:lang w:eastAsia="en-US"/>
        </w:rPr>
        <w:t>) накладной(</w:t>
      </w:r>
      <w:proofErr w:type="spellStart"/>
      <w:r>
        <w:rPr>
          <w:rFonts w:eastAsia="Calibri"/>
          <w:lang w:eastAsia="en-US"/>
        </w:rPr>
        <w:t>ых</w:t>
      </w:r>
      <w:proofErr w:type="spellEnd"/>
      <w:r>
        <w:rPr>
          <w:rFonts w:eastAsia="Calibri"/>
          <w:lang w:eastAsia="en-US"/>
        </w:rPr>
        <w:t xml:space="preserve">) </w:t>
      </w:r>
      <w:r>
        <w:rPr>
          <w:rFonts w:eastAsia="Calibri"/>
          <w:color w:val="000000"/>
          <w:lang w:eastAsia="en-US"/>
        </w:rPr>
        <w:t>унифицированной</w:t>
      </w:r>
      <w:r>
        <w:rPr>
          <w:rFonts w:eastAsia="Calibri"/>
          <w:lang w:eastAsia="en-US"/>
        </w:rPr>
        <w:t xml:space="preserve"> формы ТОРГ-12.</w:t>
      </w:r>
    </w:p>
    <w:p w14:paraId="7628AEDB" w14:textId="77777777" w:rsidR="006E4753" w:rsidRDefault="007227D2">
      <w:pPr>
        <w:jc w:val="both"/>
      </w:pPr>
      <w:r>
        <w:t>Счета, не подтвержденные документами, не оплачиваются.</w:t>
      </w:r>
    </w:p>
    <w:p w14:paraId="11C8FDB9" w14:textId="77777777" w:rsidR="006E4753" w:rsidRDefault="006E4753">
      <w:pPr>
        <w:jc w:val="both"/>
      </w:pPr>
    </w:p>
    <w:p w14:paraId="66BA66EA" w14:textId="77777777" w:rsidR="006E4753" w:rsidRDefault="007227D2">
      <w:pPr>
        <w:jc w:val="both"/>
      </w:pPr>
      <w:r>
        <w:rPr>
          <w:b/>
        </w:rPr>
        <w:t>5.ТРЕБОВАНИЯ К УЧАСТНИКАМ ЗАКУПКИ</w:t>
      </w:r>
    </w:p>
    <w:p w14:paraId="180B0E81" w14:textId="77777777" w:rsidR="006E4753" w:rsidRDefault="007227D2">
      <w:pPr>
        <w:jc w:val="both"/>
        <w:rPr>
          <w:b/>
          <w:lang w:eastAsia="en-US"/>
        </w:rPr>
      </w:pPr>
      <w:r>
        <w:rPr>
          <w:b/>
          <w:lang w:eastAsia="en-US"/>
        </w:rPr>
        <w:t>5.1. Требования о наличии аккредитации в Группе «Интер РАО»</w:t>
      </w:r>
    </w:p>
    <w:p w14:paraId="7B382920" w14:textId="77777777" w:rsidR="006E4753" w:rsidRDefault="007227D2">
      <w:pPr>
        <w:spacing w:after="240"/>
        <w:contextualSpacing/>
        <w:jc w:val="both"/>
      </w:pPr>
      <w:r>
        <w:t>Не требуется</w:t>
      </w:r>
    </w:p>
    <w:p w14:paraId="348EAEA8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5.2. Требования о наличии сертифицированных систем менеджмента</w:t>
      </w:r>
    </w:p>
    <w:p w14:paraId="60CF2A96" w14:textId="77777777" w:rsidR="006E4753" w:rsidRDefault="007227D2">
      <w:pPr>
        <w:spacing w:after="240"/>
        <w:contextualSpacing/>
        <w:jc w:val="both"/>
      </w:pPr>
      <w:bookmarkStart w:id="1" w:name="_Hlk124514737"/>
      <w:bookmarkStart w:id="2" w:name="_Hlk113361704"/>
      <w:r>
        <w:t>Участник закупки предоставляет в составе своего предложения копию действующего сертификата, подтверждающего наличие у участника системы менеджмента качества по стандарту ГОСТ Р ИСО 9001 (ISO 9001)</w:t>
      </w:r>
      <w:bookmarkEnd w:id="1"/>
      <w:r>
        <w:t xml:space="preserve">, </w:t>
      </w:r>
      <w:bookmarkStart w:id="3" w:name="_Hlk129680299"/>
      <w:r>
        <w:t>действующей в соответствии с законодательными и нормативными актами РФ.</w:t>
      </w:r>
      <w:bookmarkEnd w:id="2"/>
      <w:bookmarkEnd w:id="3"/>
    </w:p>
    <w:p w14:paraId="06A1A83E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5.3. Требования к опыту поставки товаров</w:t>
      </w:r>
    </w:p>
    <w:p w14:paraId="02C00DA5" w14:textId="2A544D0A" w:rsidR="006E4753" w:rsidRDefault="007227D2">
      <w:pPr>
        <w:spacing w:after="240"/>
        <w:contextualSpacing/>
        <w:jc w:val="both"/>
        <w:rPr>
          <w:lang w:eastAsia="en-US"/>
        </w:rPr>
      </w:pPr>
      <w:r>
        <w:rPr>
          <w:lang w:eastAsia="en-US"/>
        </w:rPr>
        <w:t>Не</w:t>
      </w:r>
      <w:r w:rsidR="00BE3ECA">
        <w:rPr>
          <w:rFonts w:eastAsia="Calibri"/>
          <w:lang w:eastAsia="en-US"/>
        </w:rPr>
        <w:t xml:space="preserve"> требуется</w:t>
      </w:r>
      <w:r>
        <w:rPr>
          <w:lang w:eastAsia="en-US"/>
        </w:rPr>
        <w:t>.</w:t>
      </w:r>
    </w:p>
    <w:p w14:paraId="2D1573BA" w14:textId="77777777" w:rsidR="006E4753" w:rsidRDefault="007227D2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5.4. Требования по подтверждению отношений с производителем товара</w:t>
      </w:r>
    </w:p>
    <w:p w14:paraId="2B056549" w14:textId="77777777" w:rsidR="006E4753" w:rsidRDefault="007227D2">
      <w:pPr>
        <w:spacing w:after="240"/>
        <w:contextualSpacing/>
        <w:jc w:val="both"/>
      </w:pPr>
      <w:r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14:paraId="090B7CA3" w14:textId="77777777" w:rsidR="006E4753" w:rsidRDefault="006E4753">
      <w:pPr>
        <w:spacing w:after="240"/>
        <w:contextualSpacing/>
        <w:jc w:val="both"/>
        <w:rPr>
          <w:lang w:eastAsia="en-US"/>
        </w:rPr>
      </w:pPr>
    </w:p>
    <w:p w14:paraId="18B927E6" w14:textId="77777777" w:rsidR="006E4753" w:rsidRDefault="007227D2">
      <w:pPr>
        <w:spacing w:after="160"/>
        <w:jc w:val="both"/>
        <w:rPr>
          <w:b/>
        </w:rPr>
      </w:pPr>
      <w:r>
        <w:rPr>
          <w:b/>
        </w:rPr>
        <w:t>6. ПРИЛОЖЕНИЯ К ТЗ</w:t>
      </w:r>
    </w:p>
    <w:p w14:paraId="123C5C41" w14:textId="77777777" w:rsidR="006E4753" w:rsidRDefault="007227D2">
      <w:pPr>
        <w:jc w:val="both"/>
      </w:pPr>
      <w:r>
        <w:rPr>
          <w:b/>
        </w:rPr>
        <w:t xml:space="preserve">Приложение № 1: </w:t>
      </w:r>
      <w:r>
        <w:t>Спецификация;</w:t>
      </w:r>
    </w:p>
    <w:p w14:paraId="30ABD7D8" w14:textId="77777777" w:rsidR="006E4753" w:rsidRDefault="007227D2">
      <w:pPr>
        <w:jc w:val="both"/>
      </w:pPr>
      <w:r>
        <w:rPr>
          <w:b/>
        </w:rPr>
        <w:t>Приложение № 2:</w:t>
      </w:r>
      <w:r>
        <w:t xml:space="preserve"> Брендбук;</w:t>
      </w:r>
    </w:p>
    <w:p w14:paraId="4B845614" w14:textId="77777777" w:rsidR="006E4753" w:rsidRDefault="007227D2">
      <w:pPr>
        <w:jc w:val="both"/>
      </w:pPr>
      <w:r>
        <w:rPr>
          <w:b/>
        </w:rPr>
        <w:t>Приложение № 3:</w:t>
      </w:r>
      <w:r>
        <w:t xml:space="preserve"> Приказ № 26 от 17.07.2024 г.</w:t>
      </w:r>
    </w:p>
    <w:p w14:paraId="2EE72A96" w14:textId="77777777" w:rsidR="006E4753" w:rsidRDefault="007227D2">
      <w:pPr>
        <w:jc w:val="both"/>
      </w:pPr>
      <w:r>
        <w:rPr>
          <w:b/>
        </w:rPr>
        <w:t>Приложение № 4:</w:t>
      </w:r>
      <w:r>
        <w:t xml:space="preserve"> Приказ № 583 от 08.09.2021 г.</w:t>
      </w:r>
    </w:p>
    <w:p w14:paraId="755996DA" w14:textId="77777777" w:rsidR="006E4753" w:rsidRDefault="007227D2">
      <w:pPr>
        <w:jc w:val="both"/>
      </w:pPr>
      <w:r>
        <w:rPr>
          <w:b/>
          <w:bCs/>
        </w:rPr>
        <w:t xml:space="preserve">Приложение № 5: </w:t>
      </w:r>
      <w:r>
        <w:t>Приказ № 313 от 20.05.2024 г.</w:t>
      </w:r>
    </w:p>
    <w:p w14:paraId="08FD2BA6" w14:textId="77777777" w:rsidR="006E4753" w:rsidRDefault="006E4753">
      <w:pPr>
        <w:jc w:val="both"/>
      </w:pPr>
    </w:p>
    <w:p w14:paraId="73803BEB" w14:textId="77777777" w:rsidR="006E4753" w:rsidRDefault="006E4753">
      <w:pPr>
        <w:jc w:val="both"/>
      </w:pPr>
    </w:p>
    <w:p w14:paraId="1987A48E" w14:textId="77777777" w:rsidR="006E4753" w:rsidRDefault="006E4753">
      <w:pPr>
        <w:jc w:val="both"/>
      </w:pPr>
      <w:bookmarkStart w:id="4" w:name="_GoBack"/>
      <w:bookmarkEnd w:id="4"/>
    </w:p>
    <w:sectPr w:rsidR="006E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рюткин Олег Юрьевич" w:date="2024-08-28T15:19:00Z" w:initials="А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соответствии с действующей Методикой формирования технических заданий МТ-015-3 данный пункт не требуется.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Прошу исключить.</w:t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Требование перенесено в п. 3.5 ТЗ.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79BEB8" w16cex:dateUtc="2024-08-28T12:20:00Z"/>
  <w16cex:commentExtensible w16cex:durableId="2A79C075" w16cex:dateUtc="2024-08-28T12:27:00Z"/>
  <w16cex:commentExtensible w16cex:durableId="2A79BE40" w16cex:dateUtc="2024-08-28T12:18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3" w16cid:durableId="2A79BE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FA7FD" w14:textId="77777777" w:rsidR="006E4753" w:rsidRDefault="007227D2">
      <w:r>
        <w:separator/>
      </w:r>
    </w:p>
  </w:endnote>
  <w:endnote w:type="continuationSeparator" w:id="0">
    <w:p w14:paraId="765C3B7F" w14:textId="77777777" w:rsidR="006E4753" w:rsidRDefault="0072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93B62" w14:textId="77777777" w:rsidR="006E4753" w:rsidRDefault="007227D2">
      <w:r>
        <w:separator/>
      </w:r>
    </w:p>
  </w:footnote>
  <w:footnote w:type="continuationSeparator" w:id="0">
    <w:p w14:paraId="2307EF9A" w14:textId="77777777" w:rsidR="006E4753" w:rsidRDefault="0072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D6722"/>
    <w:multiLevelType w:val="hybridMultilevel"/>
    <w:tmpl w:val="8550BD04"/>
    <w:lvl w:ilvl="0" w:tplc="B1D0E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9E1C4A">
      <w:start w:val="1"/>
      <w:numFmt w:val="lowerLetter"/>
      <w:lvlText w:val="%2."/>
      <w:lvlJc w:val="left"/>
      <w:pPr>
        <w:ind w:left="1440" w:hanging="360"/>
      </w:pPr>
    </w:lvl>
    <w:lvl w:ilvl="2" w:tplc="BD9CACE8">
      <w:start w:val="1"/>
      <w:numFmt w:val="lowerRoman"/>
      <w:lvlText w:val="%3."/>
      <w:lvlJc w:val="right"/>
      <w:pPr>
        <w:ind w:left="2160" w:hanging="180"/>
      </w:pPr>
    </w:lvl>
    <w:lvl w:ilvl="3" w:tplc="F4306040">
      <w:start w:val="1"/>
      <w:numFmt w:val="decimal"/>
      <w:lvlText w:val="%4."/>
      <w:lvlJc w:val="left"/>
      <w:pPr>
        <w:ind w:left="2880" w:hanging="360"/>
      </w:pPr>
    </w:lvl>
    <w:lvl w:ilvl="4" w:tplc="CA780612">
      <w:start w:val="1"/>
      <w:numFmt w:val="lowerLetter"/>
      <w:lvlText w:val="%5."/>
      <w:lvlJc w:val="left"/>
      <w:pPr>
        <w:ind w:left="3600" w:hanging="360"/>
      </w:pPr>
    </w:lvl>
    <w:lvl w:ilvl="5" w:tplc="2A3C8734">
      <w:start w:val="1"/>
      <w:numFmt w:val="lowerRoman"/>
      <w:lvlText w:val="%6."/>
      <w:lvlJc w:val="right"/>
      <w:pPr>
        <w:ind w:left="4320" w:hanging="180"/>
      </w:pPr>
    </w:lvl>
    <w:lvl w:ilvl="6" w:tplc="664E3E9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152697C2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7B025A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46805"/>
    <w:multiLevelType w:val="hybridMultilevel"/>
    <w:tmpl w:val="C91003B8"/>
    <w:lvl w:ilvl="0" w:tplc="F5B839F8">
      <w:start w:val="1"/>
      <w:numFmt w:val="decimal"/>
      <w:lvlText w:val="%1."/>
      <w:lvlJc w:val="left"/>
      <w:pPr>
        <w:ind w:left="709" w:hanging="360"/>
      </w:pPr>
    </w:lvl>
    <w:lvl w:ilvl="1" w:tplc="317E1FE4">
      <w:start w:val="1"/>
      <w:numFmt w:val="lowerLetter"/>
      <w:lvlText w:val="%2."/>
      <w:lvlJc w:val="left"/>
      <w:pPr>
        <w:ind w:left="1429" w:hanging="360"/>
      </w:pPr>
    </w:lvl>
    <w:lvl w:ilvl="2" w:tplc="DBF04716">
      <w:start w:val="1"/>
      <w:numFmt w:val="lowerRoman"/>
      <w:lvlText w:val="%3."/>
      <w:lvlJc w:val="right"/>
      <w:pPr>
        <w:ind w:left="2149" w:hanging="180"/>
      </w:pPr>
    </w:lvl>
    <w:lvl w:ilvl="3" w:tplc="79983B80">
      <w:start w:val="1"/>
      <w:numFmt w:val="decimal"/>
      <w:lvlText w:val="%4."/>
      <w:lvlJc w:val="left"/>
      <w:pPr>
        <w:ind w:left="2869" w:hanging="360"/>
      </w:pPr>
    </w:lvl>
    <w:lvl w:ilvl="4" w:tplc="2F74C038">
      <w:start w:val="1"/>
      <w:numFmt w:val="lowerLetter"/>
      <w:lvlText w:val="%5."/>
      <w:lvlJc w:val="left"/>
      <w:pPr>
        <w:ind w:left="3589" w:hanging="360"/>
      </w:pPr>
    </w:lvl>
    <w:lvl w:ilvl="5" w:tplc="9CBAF752">
      <w:start w:val="1"/>
      <w:numFmt w:val="lowerRoman"/>
      <w:lvlText w:val="%6."/>
      <w:lvlJc w:val="right"/>
      <w:pPr>
        <w:ind w:left="4309" w:hanging="180"/>
      </w:pPr>
    </w:lvl>
    <w:lvl w:ilvl="6" w:tplc="8C5641BC">
      <w:start w:val="1"/>
      <w:numFmt w:val="decimal"/>
      <w:lvlText w:val="%7."/>
      <w:lvlJc w:val="left"/>
      <w:pPr>
        <w:ind w:left="5029" w:hanging="360"/>
      </w:pPr>
    </w:lvl>
    <w:lvl w:ilvl="7" w:tplc="571EA4F2">
      <w:start w:val="1"/>
      <w:numFmt w:val="lowerLetter"/>
      <w:lvlText w:val="%8."/>
      <w:lvlJc w:val="left"/>
      <w:pPr>
        <w:ind w:left="5749" w:hanging="360"/>
      </w:pPr>
    </w:lvl>
    <w:lvl w:ilvl="8" w:tplc="6284E212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E574D8A"/>
    <w:multiLevelType w:val="multilevel"/>
    <w:tmpl w:val="96C47E8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3" w15:restartNumberingAfterBreak="0">
    <w:nsid w:val="16B851CD"/>
    <w:multiLevelType w:val="hybridMultilevel"/>
    <w:tmpl w:val="F72E40F8"/>
    <w:lvl w:ilvl="0" w:tplc="CA8CE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8C7E14">
      <w:start w:val="1"/>
      <w:numFmt w:val="lowerLetter"/>
      <w:lvlText w:val="%2."/>
      <w:lvlJc w:val="left"/>
      <w:pPr>
        <w:ind w:left="1440" w:hanging="360"/>
      </w:pPr>
    </w:lvl>
    <w:lvl w:ilvl="2" w:tplc="29BEBF1A">
      <w:start w:val="1"/>
      <w:numFmt w:val="lowerRoman"/>
      <w:lvlText w:val="%3."/>
      <w:lvlJc w:val="right"/>
      <w:pPr>
        <w:ind w:left="2160" w:hanging="180"/>
      </w:pPr>
    </w:lvl>
    <w:lvl w:ilvl="3" w:tplc="B9103830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92AEE98">
      <w:start w:val="1"/>
      <w:numFmt w:val="lowerLetter"/>
      <w:lvlText w:val="%5."/>
      <w:lvlJc w:val="left"/>
      <w:pPr>
        <w:ind w:left="3600" w:hanging="360"/>
      </w:pPr>
    </w:lvl>
    <w:lvl w:ilvl="5" w:tplc="C4160FDC">
      <w:start w:val="1"/>
      <w:numFmt w:val="lowerRoman"/>
      <w:lvlText w:val="%6."/>
      <w:lvlJc w:val="right"/>
      <w:pPr>
        <w:ind w:left="4320" w:hanging="180"/>
      </w:pPr>
    </w:lvl>
    <w:lvl w:ilvl="6" w:tplc="AAEA3F20">
      <w:start w:val="1"/>
      <w:numFmt w:val="decimal"/>
      <w:lvlText w:val="%7."/>
      <w:lvlJc w:val="left"/>
      <w:pPr>
        <w:ind w:left="5040" w:hanging="360"/>
      </w:pPr>
    </w:lvl>
    <w:lvl w:ilvl="7" w:tplc="2ABE04C8">
      <w:start w:val="1"/>
      <w:numFmt w:val="lowerLetter"/>
      <w:lvlText w:val="%8."/>
      <w:lvlJc w:val="left"/>
      <w:pPr>
        <w:ind w:left="5760" w:hanging="360"/>
      </w:pPr>
    </w:lvl>
    <w:lvl w:ilvl="8" w:tplc="B03A33A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336B5"/>
    <w:multiLevelType w:val="hybridMultilevel"/>
    <w:tmpl w:val="E494C3B8"/>
    <w:lvl w:ilvl="0" w:tplc="05780F1C">
      <w:start w:val="1"/>
      <w:numFmt w:val="decimal"/>
      <w:lvlText w:val="%1."/>
      <w:lvlJc w:val="left"/>
      <w:pPr>
        <w:ind w:left="709" w:hanging="360"/>
      </w:pPr>
    </w:lvl>
    <w:lvl w:ilvl="1" w:tplc="29DC5542">
      <w:start w:val="1"/>
      <w:numFmt w:val="lowerLetter"/>
      <w:lvlText w:val="%2."/>
      <w:lvlJc w:val="left"/>
      <w:pPr>
        <w:ind w:left="1429" w:hanging="360"/>
      </w:pPr>
    </w:lvl>
    <w:lvl w:ilvl="2" w:tplc="5546F35C">
      <w:start w:val="1"/>
      <w:numFmt w:val="lowerRoman"/>
      <w:lvlText w:val="%3."/>
      <w:lvlJc w:val="right"/>
      <w:pPr>
        <w:ind w:left="2149" w:hanging="180"/>
      </w:pPr>
    </w:lvl>
    <w:lvl w:ilvl="3" w:tplc="B3EE310E">
      <w:start w:val="1"/>
      <w:numFmt w:val="decimal"/>
      <w:lvlText w:val="%4."/>
      <w:lvlJc w:val="left"/>
      <w:pPr>
        <w:ind w:left="2869" w:hanging="360"/>
      </w:pPr>
    </w:lvl>
    <w:lvl w:ilvl="4" w:tplc="63D8DD1C">
      <w:start w:val="1"/>
      <w:numFmt w:val="lowerLetter"/>
      <w:lvlText w:val="%5."/>
      <w:lvlJc w:val="left"/>
      <w:pPr>
        <w:ind w:left="3589" w:hanging="360"/>
      </w:pPr>
    </w:lvl>
    <w:lvl w:ilvl="5" w:tplc="03B48382">
      <w:start w:val="1"/>
      <w:numFmt w:val="lowerRoman"/>
      <w:lvlText w:val="%6."/>
      <w:lvlJc w:val="right"/>
      <w:pPr>
        <w:ind w:left="4309" w:hanging="180"/>
      </w:pPr>
    </w:lvl>
    <w:lvl w:ilvl="6" w:tplc="9FAE3C36">
      <w:start w:val="1"/>
      <w:numFmt w:val="decimal"/>
      <w:lvlText w:val="%7."/>
      <w:lvlJc w:val="left"/>
      <w:pPr>
        <w:ind w:left="5029" w:hanging="360"/>
      </w:pPr>
    </w:lvl>
    <w:lvl w:ilvl="7" w:tplc="5E7EA678">
      <w:start w:val="1"/>
      <w:numFmt w:val="lowerLetter"/>
      <w:lvlText w:val="%8."/>
      <w:lvlJc w:val="left"/>
      <w:pPr>
        <w:ind w:left="5749" w:hanging="360"/>
      </w:pPr>
    </w:lvl>
    <w:lvl w:ilvl="8" w:tplc="BED6CFA6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2F2F6C23"/>
    <w:multiLevelType w:val="hybridMultilevel"/>
    <w:tmpl w:val="99DAA4F6"/>
    <w:lvl w:ilvl="0" w:tplc="D9F63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48A8CC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3F644DBA">
      <w:start w:val="1"/>
      <w:numFmt w:val="lowerRoman"/>
      <w:lvlText w:val="%3."/>
      <w:lvlJc w:val="right"/>
      <w:pPr>
        <w:ind w:left="2160" w:hanging="180"/>
      </w:pPr>
    </w:lvl>
    <w:lvl w:ilvl="3" w:tplc="44EA211C">
      <w:start w:val="1"/>
      <w:numFmt w:val="decimal"/>
      <w:lvlText w:val="%4."/>
      <w:lvlJc w:val="left"/>
      <w:pPr>
        <w:ind w:left="2880" w:hanging="360"/>
      </w:pPr>
    </w:lvl>
    <w:lvl w:ilvl="4" w:tplc="AC0A8A50">
      <w:start w:val="1"/>
      <w:numFmt w:val="lowerLetter"/>
      <w:lvlText w:val="%5."/>
      <w:lvlJc w:val="left"/>
      <w:pPr>
        <w:ind w:left="3600" w:hanging="360"/>
      </w:pPr>
    </w:lvl>
    <w:lvl w:ilvl="5" w:tplc="A610635C">
      <w:start w:val="1"/>
      <w:numFmt w:val="lowerRoman"/>
      <w:lvlText w:val="%6."/>
      <w:lvlJc w:val="right"/>
      <w:pPr>
        <w:ind w:left="4320" w:hanging="180"/>
      </w:pPr>
    </w:lvl>
    <w:lvl w:ilvl="6" w:tplc="190053EE">
      <w:start w:val="1"/>
      <w:numFmt w:val="decimal"/>
      <w:lvlText w:val="%7."/>
      <w:lvlJc w:val="left"/>
      <w:pPr>
        <w:ind w:left="5040" w:hanging="360"/>
      </w:pPr>
    </w:lvl>
    <w:lvl w:ilvl="7" w:tplc="355A33B4">
      <w:start w:val="1"/>
      <w:numFmt w:val="lowerLetter"/>
      <w:lvlText w:val="%8."/>
      <w:lvlJc w:val="left"/>
      <w:pPr>
        <w:ind w:left="5760" w:hanging="360"/>
      </w:pPr>
    </w:lvl>
    <w:lvl w:ilvl="8" w:tplc="F8F8062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222EA"/>
    <w:multiLevelType w:val="hybridMultilevel"/>
    <w:tmpl w:val="33CC868C"/>
    <w:lvl w:ilvl="0" w:tplc="382A09CA">
      <w:start w:val="1"/>
      <w:numFmt w:val="decimal"/>
      <w:lvlText w:val="%1)"/>
      <w:lvlJc w:val="left"/>
      <w:pPr>
        <w:ind w:left="360" w:hanging="360"/>
      </w:pPr>
    </w:lvl>
    <w:lvl w:ilvl="1" w:tplc="0BF63686">
      <w:start w:val="1"/>
      <w:numFmt w:val="lowerLetter"/>
      <w:lvlText w:val="%2)"/>
      <w:lvlJc w:val="left"/>
      <w:pPr>
        <w:ind w:left="720" w:hanging="360"/>
      </w:pPr>
    </w:lvl>
    <w:lvl w:ilvl="2" w:tplc="15BC4726">
      <w:start w:val="1"/>
      <w:numFmt w:val="lowerRoman"/>
      <w:lvlText w:val="%3)"/>
      <w:lvlJc w:val="left"/>
      <w:pPr>
        <w:ind w:left="1080" w:hanging="360"/>
      </w:pPr>
    </w:lvl>
    <w:lvl w:ilvl="3" w:tplc="064600AE">
      <w:start w:val="1"/>
      <w:numFmt w:val="decimal"/>
      <w:lvlText w:val="%4)"/>
      <w:lvlJc w:val="left"/>
      <w:pPr>
        <w:ind w:left="1440" w:hanging="360"/>
      </w:pPr>
    </w:lvl>
    <w:lvl w:ilvl="4" w:tplc="918293AC">
      <w:start w:val="1"/>
      <w:numFmt w:val="lowerLetter"/>
      <w:lvlText w:val="%5)"/>
      <w:lvlJc w:val="left"/>
      <w:pPr>
        <w:ind w:left="1800" w:hanging="360"/>
      </w:pPr>
    </w:lvl>
    <w:lvl w:ilvl="5" w:tplc="D332C804">
      <w:start w:val="1"/>
      <w:numFmt w:val="lowerRoman"/>
      <w:lvlText w:val="%6)"/>
      <w:lvlJc w:val="left"/>
      <w:pPr>
        <w:ind w:left="2160" w:hanging="360"/>
      </w:pPr>
    </w:lvl>
    <w:lvl w:ilvl="6" w:tplc="E88009FC">
      <w:start w:val="1"/>
      <w:numFmt w:val="decimal"/>
      <w:lvlText w:val="%7)"/>
      <w:lvlJc w:val="left"/>
      <w:pPr>
        <w:ind w:left="2520" w:hanging="360"/>
      </w:pPr>
    </w:lvl>
    <w:lvl w:ilvl="7" w:tplc="5F164356">
      <w:start w:val="1"/>
      <w:numFmt w:val="lowerLetter"/>
      <w:lvlText w:val="%8)"/>
      <w:lvlJc w:val="left"/>
      <w:pPr>
        <w:ind w:left="2880" w:hanging="360"/>
      </w:pPr>
    </w:lvl>
    <w:lvl w:ilvl="8" w:tplc="C708299E">
      <w:start w:val="1"/>
      <w:numFmt w:val="lowerRoman"/>
      <w:lvlText w:val="%9)"/>
      <w:lvlJc w:val="left"/>
      <w:pPr>
        <w:ind w:left="3240" w:hanging="360"/>
      </w:pPr>
    </w:lvl>
  </w:abstractNum>
  <w:abstractNum w:abstractNumId="7" w15:restartNumberingAfterBreak="0">
    <w:nsid w:val="341F4538"/>
    <w:multiLevelType w:val="multilevel"/>
    <w:tmpl w:val="B09E42A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8" w15:restartNumberingAfterBreak="0">
    <w:nsid w:val="34283170"/>
    <w:multiLevelType w:val="hybridMultilevel"/>
    <w:tmpl w:val="B75E1B16"/>
    <w:lvl w:ilvl="0" w:tplc="8B585038">
      <w:start w:val="1"/>
      <w:numFmt w:val="decimal"/>
      <w:lvlText w:val="%1."/>
      <w:lvlJc w:val="left"/>
      <w:pPr>
        <w:ind w:left="709" w:hanging="360"/>
      </w:pPr>
    </w:lvl>
    <w:lvl w:ilvl="1" w:tplc="D520B92C">
      <w:start w:val="1"/>
      <w:numFmt w:val="lowerLetter"/>
      <w:lvlText w:val="%2."/>
      <w:lvlJc w:val="left"/>
      <w:pPr>
        <w:ind w:left="1429" w:hanging="360"/>
      </w:pPr>
    </w:lvl>
    <w:lvl w:ilvl="2" w:tplc="84064F80">
      <w:start w:val="1"/>
      <w:numFmt w:val="lowerRoman"/>
      <w:lvlText w:val="%3."/>
      <w:lvlJc w:val="right"/>
      <w:pPr>
        <w:ind w:left="2149" w:hanging="180"/>
      </w:pPr>
    </w:lvl>
    <w:lvl w:ilvl="3" w:tplc="76A62BB0">
      <w:start w:val="1"/>
      <w:numFmt w:val="decimal"/>
      <w:lvlText w:val="%4."/>
      <w:lvlJc w:val="left"/>
      <w:pPr>
        <w:ind w:left="2869" w:hanging="360"/>
      </w:pPr>
    </w:lvl>
    <w:lvl w:ilvl="4" w:tplc="5E185846">
      <w:start w:val="1"/>
      <w:numFmt w:val="lowerLetter"/>
      <w:lvlText w:val="%5."/>
      <w:lvlJc w:val="left"/>
      <w:pPr>
        <w:ind w:left="3589" w:hanging="360"/>
      </w:pPr>
    </w:lvl>
    <w:lvl w:ilvl="5" w:tplc="DD06B80E">
      <w:start w:val="1"/>
      <w:numFmt w:val="lowerRoman"/>
      <w:lvlText w:val="%6."/>
      <w:lvlJc w:val="right"/>
      <w:pPr>
        <w:ind w:left="4309" w:hanging="180"/>
      </w:pPr>
    </w:lvl>
    <w:lvl w:ilvl="6" w:tplc="A940805C">
      <w:start w:val="1"/>
      <w:numFmt w:val="decimal"/>
      <w:lvlText w:val="%7."/>
      <w:lvlJc w:val="left"/>
      <w:pPr>
        <w:ind w:left="5029" w:hanging="360"/>
      </w:pPr>
    </w:lvl>
    <w:lvl w:ilvl="7" w:tplc="DE7CFA56">
      <w:start w:val="1"/>
      <w:numFmt w:val="lowerLetter"/>
      <w:lvlText w:val="%8."/>
      <w:lvlJc w:val="left"/>
      <w:pPr>
        <w:ind w:left="5749" w:hanging="360"/>
      </w:pPr>
    </w:lvl>
    <w:lvl w:ilvl="8" w:tplc="62885DF6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497B41C8"/>
    <w:multiLevelType w:val="hybridMultilevel"/>
    <w:tmpl w:val="88F6C1C4"/>
    <w:lvl w:ilvl="0" w:tplc="0BECA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A44F46">
      <w:start w:val="1"/>
      <w:numFmt w:val="lowerLetter"/>
      <w:lvlText w:val="%2."/>
      <w:lvlJc w:val="left"/>
      <w:pPr>
        <w:ind w:left="1440" w:hanging="360"/>
      </w:pPr>
    </w:lvl>
    <w:lvl w:ilvl="2" w:tplc="9E3612F4">
      <w:start w:val="1"/>
      <w:numFmt w:val="lowerRoman"/>
      <w:lvlText w:val="%3."/>
      <w:lvlJc w:val="right"/>
      <w:pPr>
        <w:ind w:left="2160" w:hanging="180"/>
      </w:pPr>
    </w:lvl>
    <w:lvl w:ilvl="3" w:tplc="84AAF550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C908D0B8">
      <w:start w:val="1"/>
      <w:numFmt w:val="lowerLetter"/>
      <w:lvlText w:val="%5."/>
      <w:lvlJc w:val="left"/>
      <w:pPr>
        <w:ind w:left="3600" w:hanging="360"/>
      </w:pPr>
    </w:lvl>
    <w:lvl w:ilvl="5" w:tplc="C660E30E">
      <w:start w:val="1"/>
      <w:numFmt w:val="lowerRoman"/>
      <w:lvlText w:val="%6."/>
      <w:lvlJc w:val="right"/>
      <w:pPr>
        <w:ind w:left="4320" w:hanging="180"/>
      </w:pPr>
    </w:lvl>
    <w:lvl w:ilvl="6" w:tplc="1E6A3BC6">
      <w:start w:val="1"/>
      <w:numFmt w:val="decimal"/>
      <w:lvlText w:val="%7."/>
      <w:lvlJc w:val="left"/>
      <w:pPr>
        <w:ind w:left="5040" w:hanging="360"/>
      </w:pPr>
    </w:lvl>
    <w:lvl w:ilvl="7" w:tplc="99AA779C">
      <w:start w:val="1"/>
      <w:numFmt w:val="lowerLetter"/>
      <w:lvlText w:val="%8."/>
      <w:lvlJc w:val="left"/>
      <w:pPr>
        <w:ind w:left="5760" w:hanging="360"/>
      </w:pPr>
    </w:lvl>
    <w:lvl w:ilvl="8" w:tplc="1FD8276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55E4B"/>
    <w:multiLevelType w:val="hybridMultilevel"/>
    <w:tmpl w:val="7A768246"/>
    <w:lvl w:ilvl="0" w:tplc="16704F2A">
      <w:start w:val="1"/>
      <w:numFmt w:val="decimal"/>
      <w:lvlText w:val="%1."/>
      <w:lvlJc w:val="left"/>
      <w:pPr>
        <w:ind w:left="709" w:hanging="360"/>
      </w:pPr>
    </w:lvl>
    <w:lvl w:ilvl="1" w:tplc="4D2886A6">
      <w:start w:val="1"/>
      <w:numFmt w:val="lowerLetter"/>
      <w:lvlText w:val="%2."/>
      <w:lvlJc w:val="left"/>
      <w:pPr>
        <w:ind w:left="1429" w:hanging="360"/>
      </w:pPr>
    </w:lvl>
    <w:lvl w:ilvl="2" w:tplc="0B761F54">
      <w:start w:val="1"/>
      <w:numFmt w:val="lowerRoman"/>
      <w:lvlText w:val="%3."/>
      <w:lvlJc w:val="right"/>
      <w:pPr>
        <w:ind w:left="2149" w:hanging="180"/>
      </w:pPr>
    </w:lvl>
    <w:lvl w:ilvl="3" w:tplc="473E8516">
      <w:start w:val="1"/>
      <w:numFmt w:val="decimal"/>
      <w:lvlText w:val="%4."/>
      <w:lvlJc w:val="left"/>
      <w:pPr>
        <w:ind w:left="2869" w:hanging="360"/>
      </w:pPr>
    </w:lvl>
    <w:lvl w:ilvl="4" w:tplc="3B50E148">
      <w:start w:val="1"/>
      <w:numFmt w:val="lowerLetter"/>
      <w:lvlText w:val="%5."/>
      <w:lvlJc w:val="left"/>
      <w:pPr>
        <w:ind w:left="3589" w:hanging="360"/>
      </w:pPr>
    </w:lvl>
    <w:lvl w:ilvl="5" w:tplc="2040BF6A">
      <w:start w:val="1"/>
      <w:numFmt w:val="lowerRoman"/>
      <w:lvlText w:val="%6."/>
      <w:lvlJc w:val="right"/>
      <w:pPr>
        <w:ind w:left="4309" w:hanging="180"/>
      </w:pPr>
    </w:lvl>
    <w:lvl w:ilvl="6" w:tplc="DFC6321C">
      <w:start w:val="1"/>
      <w:numFmt w:val="decimal"/>
      <w:lvlText w:val="%7."/>
      <w:lvlJc w:val="left"/>
      <w:pPr>
        <w:ind w:left="5029" w:hanging="360"/>
      </w:pPr>
    </w:lvl>
    <w:lvl w:ilvl="7" w:tplc="E05CCDBC">
      <w:start w:val="1"/>
      <w:numFmt w:val="lowerLetter"/>
      <w:lvlText w:val="%8."/>
      <w:lvlJc w:val="left"/>
      <w:pPr>
        <w:ind w:left="5749" w:hanging="360"/>
      </w:pPr>
    </w:lvl>
    <w:lvl w:ilvl="8" w:tplc="531A76A4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5A3A3095"/>
    <w:multiLevelType w:val="hybridMultilevel"/>
    <w:tmpl w:val="EF787F7A"/>
    <w:lvl w:ilvl="0" w:tplc="0A76C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F2326A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95F4193C">
      <w:start w:val="1"/>
      <w:numFmt w:val="lowerRoman"/>
      <w:lvlText w:val="%3."/>
      <w:lvlJc w:val="right"/>
      <w:pPr>
        <w:ind w:left="2160" w:hanging="180"/>
      </w:pPr>
    </w:lvl>
    <w:lvl w:ilvl="3" w:tplc="88AEF442">
      <w:start w:val="1"/>
      <w:numFmt w:val="decimal"/>
      <w:lvlText w:val="%4."/>
      <w:lvlJc w:val="left"/>
      <w:pPr>
        <w:ind w:left="2880" w:hanging="360"/>
      </w:pPr>
    </w:lvl>
    <w:lvl w:ilvl="4" w:tplc="110414F8">
      <w:start w:val="1"/>
      <w:numFmt w:val="lowerLetter"/>
      <w:lvlText w:val="%5."/>
      <w:lvlJc w:val="left"/>
      <w:pPr>
        <w:ind w:left="3600" w:hanging="360"/>
      </w:pPr>
    </w:lvl>
    <w:lvl w:ilvl="5" w:tplc="D5E075F2">
      <w:start w:val="1"/>
      <w:numFmt w:val="lowerRoman"/>
      <w:lvlText w:val="%6."/>
      <w:lvlJc w:val="right"/>
      <w:pPr>
        <w:ind w:left="4320" w:hanging="180"/>
      </w:pPr>
    </w:lvl>
    <w:lvl w:ilvl="6" w:tplc="528AE1FC">
      <w:start w:val="1"/>
      <w:numFmt w:val="decimal"/>
      <w:lvlText w:val="%7."/>
      <w:lvlJc w:val="left"/>
      <w:pPr>
        <w:ind w:left="5040" w:hanging="360"/>
      </w:pPr>
    </w:lvl>
    <w:lvl w:ilvl="7" w:tplc="332A50C4">
      <w:start w:val="1"/>
      <w:numFmt w:val="lowerLetter"/>
      <w:lvlText w:val="%8."/>
      <w:lvlJc w:val="left"/>
      <w:pPr>
        <w:ind w:left="5760" w:hanging="360"/>
      </w:pPr>
    </w:lvl>
    <w:lvl w:ilvl="8" w:tplc="BDEC9F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C4567"/>
    <w:multiLevelType w:val="multilevel"/>
    <w:tmpl w:val="BEB0F94C"/>
    <w:lvl w:ilvl="0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447432"/>
    <w:multiLevelType w:val="multilevel"/>
    <w:tmpl w:val="85B0323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14" w15:restartNumberingAfterBreak="0">
    <w:nsid w:val="5D956DCF"/>
    <w:multiLevelType w:val="multilevel"/>
    <w:tmpl w:val="D9AE7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A419F6"/>
    <w:multiLevelType w:val="multilevel"/>
    <w:tmpl w:val="6C28AF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B933BC"/>
    <w:multiLevelType w:val="hybridMultilevel"/>
    <w:tmpl w:val="ED02094E"/>
    <w:lvl w:ilvl="0" w:tplc="4B86BB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04C618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8704BB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D9653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5EAF13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6B44E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15E5C2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3E6CE4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E403C0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15"/>
  </w:num>
  <w:num w:numId="7">
    <w:abstractNumId w:val="7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6"/>
  </w:num>
  <w:num w:numId="12">
    <w:abstractNumId w:val="4"/>
  </w:num>
  <w:num w:numId="13">
    <w:abstractNumId w:val="16"/>
  </w:num>
  <w:num w:numId="14">
    <w:abstractNumId w:val="14"/>
  </w:num>
  <w:num w:numId="15">
    <w:abstractNumId w:val="13"/>
  </w:num>
  <w:num w:numId="16">
    <w:abstractNumId w:val="10"/>
  </w:num>
  <w:num w:numId="17">
    <w:abstractNumId w:val="2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юткин Олег Юрьевич">
    <w15:presenceInfo w15:providerId="None" w15:userId="Арюткин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753"/>
    <w:rsid w:val="006E4753"/>
    <w:rsid w:val="007227D2"/>
    <w:rsid w:val="00BE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1C92"/>
  <w15:docId w15:val="{5B91C1EA-EE31-44C5-A0DA-394CB958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onlyoffice.com/peopleDocument" Target="people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nlyoffice.com/commentsIdsDocument" Target="commentsIdsDocument.xml"/><Relationship Id="rId2" Type="http://schemas.openxmlformats.org/officeDocument/2006/relationships/numbering" Target="numbering.xml"/><Relationship Id="rId16" Type="http://schemas.onlyoffice.com/commentsExtendedDocument" Target="commentsExtended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nlyoffice.com/commentsDocument" Target="commentsDocument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9849D-D7DE-4004-B110-1288A783C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1206</Words>
  <Characters>6878</Characters>
  <Application>Microsoft Office Word</Application>
  <DocSecurity>0</DocSecurity>
  <Lines>57</Lines>
  <Paragraphs>16</Paragraphs>
  <ScaleCrop>false</ScaleCrop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Черникова Наталья Владиславовна</cp:lastModifiedBy>
  <cp:revision>5</cp:revision>
  <dcterms:created xsi:type="dcterms:W3CDTF">2024-08-28T13:27:00Z</dcterms:created>
  <dcterms:modified xsi:type="dcterms:W3CDTF">2024-08-28T14:14:00Z</dcterms:modified>
</cp:coreProperties>
</file>