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10D45B14" w:rsidR="00377AB2" w:rsidRPr="0067478A" w:rsidRDefault="00377AB2" w:rsidP="005E2246">
      <w:pPr>
        <w:tabs>
          <w:tab w:val="left" w:pos="9356"/>
        </w:tabs>
        <w:spacing w:before="120"/>
        <w:ind w:right="332"/>
        <w:jc w:val="right"/>
        <w:rPr>
          <w:sz w:val="20"/>
          <w:szCs w:val="20"/>
        </w:rPr>
      </w:pPr>
      <w:r w:rsidRPr="0067478A">
        <w:rPr>
          <w:sz w:val="20"/>
          <w:szCs w:val="20"/>
        </w:rPr>
        <w:t>___________________/</w:t>
      </w:r>
      <w:r w:rsidR="00A73B15" w:rsidRPr="00A73B15">
        <w:rPr>
          <w:sz w:val="20"/>
          <w:szCs w:val="20"/>
        </w:rPr>
        <w:t>Бондарь</w:t>
      </w:r>
      <w:r w:rsidR="00A73B15">
        <w:rPr>
          <w:sz w:val="20"/>
          <w:szCs w:val="20"/>
        </w:rPr>
        <w:t xml:space="preserve"> Д.В.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3065ADB6" w:rsidR="00377AB2" w:rsidRPr="0067478A" w:rsidRDefault="00377AB2" w:rsidP="00377AB2">
      <w:pPr>
        <w:spacing w:line="360" w:lineRule="auto"/>
        <w:ind w:firstLine="6095"/>
        <w:rPr>
          <w:sz w:val="20"/>
          <w:szCs w:val="20"/>
        </w:rPr>
      </w:pPr>
      <w:r w:rsidRPr="0067478A">
        <w:rPr>
          <w:sz w:val="20"/>
          <w:szCs w:val="20"/>
        </w:rPr>
        <w:t>«</w:t>
      </w:r>
      <w:r w:rsidR="00412647">
        <w:rPr>
          <w:sz w:val="20"/>
          <w:szCs w:val="20"/>
        </w:rPr>
        <w:t>31</w:t>
      </w:r>
      <w:r w:rsidRPr="0067478A">
        <w:rPr>
          <w:sz w:val="20"/>
          <w:szCs w:val="20"/>
        </w:rPr>
        <w:t>»</w:t>
      </w:r>
      <w:r w:rsidR="00A73B15">
        <w:rPr>
          <w:sz w:val="20"/>
          <w:szCs w:val="20"/>
        </w:rPr>
        <w:t xml:space="preserve"> </w:t>
      </w:r>
      <w:r w:rsidR="00412647">
        <w:rPr>
          <w:sz w:val="20"/>
          <w:szCs w:val="20"/>
        </w:rPr>
        <w:t>мая</w:t>
      </w:r>
      <w:r w:rsidR="00A73B15">
        <w:rPr>
          <w:sz w:val="20"/>
          <w:szCs w:val="20"/>
        </w:rPr>
        <w:t xml:space="preserve"> 2024</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22C3BD9D" w:rsidR="00377AB2" w:rsidRPr="0067478A" w:rsidRDefault="00964A09" w:rsidP="00377AB2">
      <w:pPr>
        <w:ind w:left="6521" w:hanging="425"/>
        <w:rPr>
          <w:kern w:val="36"/>
          <w:sz w:val="20"/>
          <w:szCs w:val="20"/>
        </w:rPr>
      </w:pPr>
      <w:r w:rsidRPr="0067478A">
        <w:rPr>
          <w:kern w:val="36"/>
          <w:sz w:val="20"/>
          <w:szCs w:val="20"/>
        </w:rPr>
        <w:t>______________________/</w:t>
      </w:r>
      <w:r w:rsidR="00A73B15">
        <w:rPr>
          <w:kern w:val="36"/>
          <w:sz w:val="20"/>
          <w:szCs w:val="20"/>
        </w:rPr>
        <w:t>Ларина Ю.С.</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6916ED7A" w:rsidR="00377AB2" w:rsidRPr="0067478A" w:rsidRDefault="00350B76" w:rsidP="006421FA">
      <w:pPr>
        <w:jc w:val="center"/>
        <w:rPr>
          <w:b/>
        </w:rPr>
      </w:pPr>
      <w:r w:rsidRPr="0067478A">
        <w:rPr>
          <w:b/>
        </w:rPr>
        <w:t>ЗАКУПОЧНАЯ</w:t>
      </w:r>
      <w:r w:rsidR="00E8308C" w:rsidRPr="0067478A">
        <w:rPr>
          <w:b/>
        </w:rPr>
        <w:t xml:space="preserve"> </w:t>
      </w:r>
      <w:r w:rsidR="00964A09" w:rsidRPr="0067478A">
        <w:rPr>
          <w:b/>
        </w:rPr>
        <w:t>ДОКУМЕНТАЦИЯ</w:t>
      </w:r>
      <w:r w:rsidR="00A73B15">
        <w:rPr>
          <w:b/>
        </w:rPr>
        <w:t xml:space="preserve"> </w:t>
      </w:r>
      <w:r w:rsidR="00A73B15" w:rsidRPr="00A73B15">
        <w:rPr>
          <w:b/>
          <w:shd w:val="clear" w:color="auto" w:fill="DBE5F1" w:themeFill="accent1" w:themeFillTint="33"/>
        </w:rPr>
        <w:t>№ 21</w:t>
      </w:r>
      <w:r w:rsidR="00412647">
        <w:rPr>
          <w:b/>
          <w:shd w:val="clear" w:color="auto" w:fill="DBE5F1" w:themeFill="accent1" w:themeFillTint="33"/>
        </w:rPr>
        <w:t>3099</w:t>
      </w:r>
    </w:p>
    <w:p w14:paraId="481EF09C" w14:textId="77777777" w:rsidR="00C5020B" w:rsidRPr="0067478A" w:rsidRDefault="00C5020B" w:rsidP="006421FA">
      <w:pPr>
        <w:jc w:val="center"/>
        <w:rPr>
          <w:b/>
        </w:rPr>
      </w:pPr>
      <w:r w:rsidRPr="0067478A">
        <w:rPr>
          <w:b/>
        </w:rPr>
        <w:t>для способа закупки</w:t>
      </w:r>
      <w:r w:rsidR="00DE1779" w:rsidRPr="0067478A">
        <w:rPr>
          <w:b/>
        </w:rPr>
        <w:t>:</w:t>
      </w:r>
      <w:r w:rsidRPr="0067478A">
        <w:rPr>
          <w:b/>
        </w:rPr>
        <w:t xml:space="preserve"> Конкурс</w:t>
      </w:r>
      <w:r w:rsidR="00DE1779" w:rsidRPr="0067478A">
        <w:rPr>
          <w:b/>
        </w:rPr>
        <w:t xml:space="preserve"> в электронной форме,</w:t>
      </w:r>
    </w:p>
    <w:p w14:paraId="289EA4EB" w14:textId="06C148DB" w:rsidR="00377AB2" w:rsidRPr="0067478A" w:rsidRDefault="0055149A" w:rsidP="00A73B15">
      <w:pPr>
        <w:jc w:val="center"/>
      </w:pPr>
      <w:r w:rsidRPr="0067478A">
        <w:rPr>
          <w:b/>
        </w:rPr>
        <w:t>участниками которого являются только субъекты малого и среднего пре</w:t>
      </w:r>
      <w:r w:rsidR="006421FA" w:rsidRPr="0067478A">
        <w:rPr>
          <w:b/>
        </w:rPr>
        <w:t xml:space="preserve">дпринимательства </w:t>
      </w:r>
      <w:r w:rsidR="001F08B9" w:rsidRPr="0067478A">
        <w:rPr>
          <w:b/>
        </w:rPr>
        <w:t xml:space="preserve">на право заключения договора на </w:t>
      </w:r>
      <w:r w:rsidR="00A73B15">
        <w:rPr>
          <w:b/>
        </w:rPr>
        <w:t xml:space="preserve">оказание услуг по </w:t>
      </w:r>
      <w:r w:rsidR="00412647" w:rsidRPr="00412647">
        <w:rPr>
          <w:b/>
          <w:shd w:val="clear" w:color="auto" w:fill="DBE5F1" w:themeFill="accent1" w:themeFillTint="33"/>
        </w:rPr>
        <w:t>Лот 1: Комплекс работ по модернизации систем освещения и теплоснабжения на объектах третьих лиц</w:t>
      </w:r>
      <w:r w:rsidR="00412647">
        <w:rPr>
          <w:b/>
          <w:shd w:val="clear" w:color="auto" w:fill="DBE5F1" w:themeFill="accent1" w:themeFillTint="33"/>
        </w:rPr>
        <w:t xml:space="preserve"> </w:t>
      </w:r>
      <w:r w:rsidR="006A0C67">
        <w:rPr>
          <w:b/>
          <w:shd w:val="clear" w:color="auto" w:fill="DBE5F1" w:themeFill="accent1" w:themeFillTint="33"/>
        </w:rPr>
        <w:t xml:space="preserve">для нужд </w:t>
      </w:r>
      <w:r w:rsidR="006A0C67" w:rsidRPr="006A0C67">
        <w:rPr>
          <w:b/>
          <w:shd w:val="clear" w:color="auto" w:fill="DBE5F1" w:themeFill="accent1" w:themeFillTint="33"/>
        </w:rPr>
        <w:t xml:space="preserve">АО "Петербургская сбытовая компания", </w:t>
      </w:r>
      <w:r w:rsidR="00412647" w:rsidRPr="00412647">
        <w:rPr>
          <w:b/>
          <w:shd w:val="clear" w:color="auto" w:fill="DBE5F1" w:themeFill="accent1" w:themeFillTint="33"/>
        </w:rPr>
        <w:t>850.24.00121</w:t>
      </w:r>
    </w:p>
    <w:p w14:paraId="692982BE" w14:textId="77777777" w:rsidR="00F548FD" w:rsidRPr="0067478A" w:rsidRDefault="00F548FD" w:rsidP="00A36848">
      <w:pPr>
        <w:jc w:val="center"/>
        <w:rPr>
          <w:b/>
        </w:rPr>
      </w:pPr>
    </w:p>
    <w:p w14:paraId="788995C7" w14:textId="77777777" w:rsidR="00F548FD" w:rsidRPr="0067478A" w:rsidRDefault="00F548FD" w:rsidP="00A36848">
      <w:pPr>
        <w:jc w:val="center"/>
        <w:rPr>
          <w:b/>
        </w:rPr>
      </w:pPr>
    </w:p>
    <w:p w14:paraId="5143DC91" w14:textId="77777777" w:rsidR="00964A09" w:rsidRPr="0067478A" w:rsidRDefault="00964A09" w:rsidP="00A36848">
      <w:pPr>
        <w:jc w:val="center"/>
        <w:rPr>
          <w:b/>
        </w:rPr>
      </w:pPr>
    </w:p>
    <w:p w14:paraId="33718875" w14:textId="77777777" w:rsidR="00F548FD" w:rsidRPr="0067478A" w:rsidRDefault="00F548FD" w:rsidP="00377AB2">
      <w:pPr>
        <w:jc w:val="center"/>
        <w:rPr>
          <w:sz w:val="20"/>
          <w:szCs w:val="20"/>
        </w:rPr>
      </w:pPr>
    </w:p>
    <w:p w14:paraId="258CCBEB" w14:textId="77777777" w:rsidR="00F548FD" w:rsidRPr="0067478A" w:rsidRDefault="00F548FD" w:rsidP="00377AB2">
      <w:pPr>
        <w:jc w:val="center"/>
        <w:rPr>
          <w:sz w:val="20"/>
          <w:szCs w:val="20"/>
        </w:rPr>
      </w:pPr>
    </w:p>
    <w:p w14:paraId="2577C0ED" w14:textId="77777777" w:rsidR="00F548FD" w:rsidRPr="0067478A" w:rsidRDefault="00F548FD" w:rsidP="00377AB2">
      <w:pPr>
        <w:jc w:val="center"/>
        <w:rPr>
          <w:sz w:val="20"/>
          <w:szCs w:val="20"/>
        </w:rPr>
      </w:pPr>
    </w:p>
    <w:p w14:paraId="7E3113AB" w14:textId="77777777" w:rsidR="00F548FD" w:rsidRPr="0067478A" w:rsidRDefault="00F548FD" w:rsidP="00377AB2">
      <w:pPr>
        <w:jc w:val="center"/>
        <w:rPr>
          <w:sz w:val="20"/>
          <w:szCs w:val="20"/>
        </w:rPr>
      </w:pPr>
    </w:p>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A73B15" w:rsidRDefault="00F548FD" w:rsidP="00377AB2">
      <w:pPr>
        <w:jc w:val="center"/>
        <w:rPr>
          <w:sz w:val="20"/>
          <w:szCs w:val="20"/>
        </w:rPr>
      </w:pPr>
    </w:p>
    <w:p w14:paraId="0514EEAD" w14:textId="064D002C" w:rsidR="00377AB2" w:rsidRPr="00A73B15" w:rsidRDefault="00F107BD" w:rsidP="00377AB2">
      <w:pPr>
        <w:jc w:val="center"/>
        <w:rPr>
          <w:sz w:val="20"/>
          <w:szCs w:val="20"/>
        </w:rPr>
      </w:pPr>
      <w:r w:rsidRPr="00A73B15">
        <w:rPr>
          <w:sz w:val="20"/>
          <w:szCs w:val="20"/>
        </w:rPr>
        <w:t>Москва</w:t>
      </w:r>
    </w:p>
    <w:p w14:paraId="0F151E1F" w14:textId="1C9D5E2D" w:rsidR="00377AB2" w:rsidRPr="00A73B15" w:rsidRDefault="002D4B90" w:rsidP="00377AB2">
      <w:pPr>
        <w:jc w:val="center"/>
        <w:rPr>
          <w:sz w:val="22"/>
          <w:szCs w:val="22"/>
        </w:rPr>
      </w:pPr>
      <w:r w:rsidRPr="00A73B15">
        <w:rPr>
          <w:sz w:val="20"/>
          <w:szCs w:val="20"/>
        </w:rPr>
        <w:t>202</w:t>
      </w:r>
      <w:r w:rsidR="00A73B15" w:rsidRPr="00A73B15">
        <w:rPr>
          <w:sz w:val="20"/>
          <w:szCs w:val="20"/>
        </w:rPr>
        <w:t>4</w:t>
      </w:r>
      <w:r w:rsidR="00964A09" w:rsidRPr="00A73B15">
        <w:rPr>
          <w:sz w:val="20"/>
          <w:szCs w:val="20"/>
        </w:rPr>
        <w:t> 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52665FAC" w14:textId="77777777" w:rsidR="007655CE" w:rsidRPr="0067478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3C71184F" w14:textId="77777777" w:rsidR="007655CE" w:rsidRPr="0067478A" w:rsidRDefault="007655CE" w:rsidP="008A4023">
          <w:pPr>
            <w:pStyle w:val="afffa"/>
            <w:rPr>
              <w:b w:val="0"/>
            </w:rPr>
          </w:pPr>
          <w:r w:rsidRPr="0067478A">
            <w:rPr>
              <w:b w:val="0"/>
            </w:rPr>
            <w:t>Оглавление</w:t>
          </w:r>
        </w:p>
        <w:p w14:paraId="59BE6BD5" w14:textId="77777777"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2F6B31" w:rsidRPr="0067478A">
              <w:rPr>
                <w:noProof/>
                <w:webHidden/>
              </w:rPr>
              <w:t>3</w:t>
            </w:r>
            <w:r w:rsidRPr="0067478A">
              <w:rPr>
                <w:noProof/>
                <w:webHidden/>
              </w:rPr>
              <w:fldChar w:fldCharType="end"/>
            </w:r>
          </w:hyperlink>
        </w:p>
        <w:p w14:paraId="793BC21C" w14:textId="77777777" w:rsidR="006819CB" w:rsidRPr="0067478A" w:rsidRDefault="00EF1909">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492B66B" w14:textId="77777777" w:rsidR="006819CB" w:rsidRPr="0067478A" w:rsidRDefault="00EF1909">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B6CDF4C" w14:textId="77777777" w:rsidR="006819CB" w:rsidRPr="0067478A" w:rsidRDefault="00EF1909">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2F6B31" w:rsidRPr="0067478A">
              <w:rPr>
                <w:noProof/>
                <w:webHidden/>
              </w:rPr>
              <w:t>10</w:t>
            </w:r>
            <w:r w:rsidR="00AE183F" w:rsidRPr="0067478A">
              <w:rPr>
                <w:noProof/>
                <w:webHidden/>
              </w:rPr>
              <w:fldChar w:fldCharType="end"/>
            </w:r>
          </w:hyperlink>
        </w:p>
        <w:p w14:paraId="6ABF1177" w14:textId="77777777" w:rsidR="006819CB" w:rsidRPr="0067478A" w:rsidRDefault="00EF1909">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2F6B31" w:rsidRPr="0067478A">
              <w:rPr>
                <w:noProof/>
                <w:webHidden/>
              </w:rPr>
              <w:t>24</w:t>
            </w:r>
            <w:r w:rsidR="00AE183F" w:rsidRPr="0067478A">
              <w:rPr>
                <w:noProof/>
                <w:webHidden/>
              </w:rPr>
              <w:fldChar w:fldCharType="end"/>
            </w:r>
          </w:hyperlink>
        </w:p>
        <w:p w14:paraId="3F0DFE89" w14:textId="77777777" w:rsidR="006819CB" w:rsidRPr="0067478A" w:rsidRDefault="00EF1909">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2F6B31" w:rsidRPr="0067478A">
              <w:rPr>
                <w:noProof/>
                <w:webHidden/>
              </w:rPr>
              <w:t>25</w:t>
            </w:r>
            <w:r w:rsidR="00AE183F" w:rsidRPr="0067478A">
              <w:rPr>
                <w:noProof/>
                <w:webHidden/>
              </w:rPr>
              <w:fldChar w:fldCharType="end"/>
            </w:r>
          </w:hyperlink>
        </w:p>
        <w:p w14:paraId="16EAB4B9" w14:textId="77777777" w:rsidR="006819CB" w:rsidRPr="0067478A" w:rsidRDefault="00EF1909">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2F6B31" w:rsidRPr="0067478A">
              <w:rPr>
                <w:noProof/>
                <w:webHidden/>
              </w:rPr>
              <w:t>47</w:t>
            </w:r>
            <w:r w:rsidR="00AE183F" w:rsidRPr="0067478A">
              <w:rPr>
                <w:noProof/>
                <w:webHidden/>
              </w:rPr>
              <w:fldChar w:fldCharType="end"/>
            </w:r>
          </w:hyperlink>
        </w:p>
        <w:p w14:paraId="4523E6B6" w14:textId="77777777" w:rsidR="006819CB" w:rsidRPr="0067478A" w:rsidRDefault="00EF1909">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2F6B31" w:rsidRPr="0067478A">
              <w:rPr>
                <w:noProof/>
                <w:webHidden/>
              </w:rPr>
              <w:t>48</w:t>
            </w:r>
            <w:r w:rsidR="00AE183F" w:rsidRPr="0067478A">
              <w:rPr>
                <w:noProof/>
                <w:webHidden/>
              </w:rPr>
              <w:fldChar w:fldCharType="end"/>
            </w:r>
          </w:hyperlink>
        </w:p>
        <w:p w14:paraId="0D56B53A" w14:textId="77777777" w:rsidR="006819CB" w:rsidRPr="0067478A" w:rsidRDefault="00EF1909">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2F6B31" w:rsidRPr="0067478A">
              <w:rPr>
                <w:noProof/>
                <w:webHidden/>
              </w:rPr>
              <w:t>49</w:t>
            </w:r>
            <w:r w:rsidR="00AE183F" w:rsidRPr="0067478A">
              <w:rPr>
                <w:noProof/>
                <w:webHidden/>
              </w:rPr>
              <w:fldChar w:fldCharType="end"/>
            </w:r>
          </w:hyperlink>
        </w:p>
        <w:p w14:paraId="52733521" w14:textId="77777777" w:rsidR="006819CB" w:rsidRPr="0067478A" w:rsidRDefault="00EF1909">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2F6B31" w:rsidRPr="0067478A">
              <w:rPr>
                <w:noProof/>
                <w:webHidden/>
              </w:rPr>
              <w:t>50</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19" w:name="_Toc422226767"/>
      <w:bookmarkStart w:id="20" w:name="_Toc524680692"/>
      <w:r w:rsidRPr="0067478A">
        <w:t xml:space="preserve">Раздел 1. </w:t>
      </w:r>
      <w:r w:rsidR="00A662E1" w:rsidRPr="0067478A">
        <w:t>ИЗВЕЩЕНИЕ О ПРОВЕДЕНИИ ЗАКУПКИ</w:t>
      </w:r>
      <w:bookmarkEnd w:id="19"/>
      <w:bookmarkEnd w:id="20"/>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67478A" w:rsidRDefault="00364007" w:rsidP="00364007">
      <w:pPr>
        <w:widowControl/>
        <w:autoSpaceDE/>
        <w:autoSpaceDN/>
        <w:adjustRightInd/>
        <w:rPr>
          <w:b/>
          <w:snapToGrid w:val="0"/>
          <w:color w:val="FF0000"/>
        </w:rPr>
      </w:pPr>
      <w:r w:rsidRPr="0067478A">
        <w:rPr>
          <w:b/>
          <w:snapToGrid w:val="0"/>
          <w:color w:val="FF0000"/>
          <w:u w:val="single"/>
        </w:rPr>
        <w:t>НЕДОПУСТИМО:</w:t>
      </w:r>
    </w:p>
    <w:p w14:paraId="48AF16CB" w14:textId="77777777" w:rsidR="00364007" w:rsidRPr="0067478A" w:rsidRDefault="00364007" w:rsidP="00D228D4">
      <w:pPr>
        <w:pStyle w:val="af8"/>
        <w:widowControl/>
        <w:numPr>
          <w:ilvl w:val="0"/>
          <w:numId w:val="28"/>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67478A" w:rsidRDefault="00364007" w:rsidP="00D228D4">
      <w:pPr>
        <w:pStyle w:val="af8"/>
        <w:widowControl/>
        <w:numPr>
          <w:ilvl w:val="0"/>
          <w:numId w:val="28"/>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w:t>
      </w:r>
      <w:r w:rsidR="0073766B" w:rsidRPr="0067478A">
        <w:rPr>
          <w:b/>
          <w:snapToGrid w:val="0"/>
          <w:color w:val="FF0000"/>
        </w:rPr>
        <w:t>и</w:t>
      </w:r>
      <w:r w:rsidRPr="0067478A">
        <w:rPr>
          <w:b/>
          <w:snapToGrid w:val="0"/>
          <w:color w:val="FF0000"/>
        </w:rPr>
        <w:t>.</w:t>
      </w:r>
    </w:p>
    <w:p w14:paraId="22D2DA0F" w14:textId="77777777" w:rsidR="00A75396" w:rsidRPr="0067478A" w:rsidRDefault="00A75396" w:rsidP="00A75396">
      <w:pPr>
        <w:widowControl/>
        <w:autoSpaceDE/>
        <w:autoSpaceDN/>
        <w:adjustRightInd/>
        <w:ind w:firstLine="567"/>
        <w:jc w:val="center"/>
        <w:rPr>
          <w:snapToGrid w:val="0"/>
        </w:rPr>
      </w:pPr>
    </w:p>
    <w:p w14:paraId="0E042501" w14:textId="77777777" w:rsidR="00AF33C1" w:rsidRPr="0067478A" w:rsidRDefault="00AF33C1" w:rsidP="00D228D4">
      <w:pPr>
        <w:pStyle w:val="af8"/>
        <w:widowControl/>
        <w:numPr>
          <w:ilvl w:val="0"/>
          <w:numId w:val="27"/>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67478A">
        <w:rPr>
          <w:b/>
        </w:rPr>
        <w:t>Способ закупки:</w:t>
      </w:r>
      <w:r w:rsidR="007B3F81" w:rsidRPr="0067478A">
        <w:rPr>
          <w:b/>
        </w:rPr>
        <w:t xml:space="preserve"> </w:t>
      </w:r>
      <w:r w:rsidR="00EE2C92" w:rsidRPr="00A73B15">
        <w:rPr>
          <w:u w:val="single"/>
          <w:shd w:val="clear" w:color="auto" w:fill="DBE5F1" w:themeFill="accent1" w:themeFillTint="33"/>
        </w:rPr>
        <w:t>конкурс</w:t>
      </w:r>
      <w:r w:rsidR="007B3F81" w:rsidRPr="00A73B15">
        <w:rPr>
          <w:u w:val="single"/>
          <w:shd w:val="clear" w:color="auto" w:fill="DBE5F1" w:themeFill="accent1" w:themeFillTint="33"/>
        </w:rPr>
        <w:t xml:space="preserve"> </w:t>
      </w:r>
      <w:r w:rsidR="008323A5" w:rsidRPr="00A73B15">
        <w:rPr>
          <w:u w:val="single"/>
          <w:shd w:val="clear" w:color="auto" w:fill="DBE5F1" w:themeFill="accent1" w:themeFillTint="33"/>
        </w:rPr>
        <w:t>в электронной форме</w:t>
      </w:r>
      <w:r w:rsidR="008323A5" w:rsidRPr="0067478A">
        <w:t>.</w:t>
      </w:r>
      <w:bookmarkEnd w:id="21"/>
      <w:bookmarkEnd w:id="22"/>
      <w:bookmarkEnd w:id="23"/>
      <w:bookmarkEnd w:id="24"/>
      <w:bookmarkEnd w:id="25"/>
      <w:bookmarkEnd w:id="26"/>
    </w:p>
    <w:p w14:paraId="500C5747" w14:textId="77777777" w:rsidR="00EA30B3" w:rsidRPr="0067478A" w:rsidRDefault="00EA30B3" w:rsidP="00EA30B3">
      <w:pPr>
        <w:pStyle w:val="af8"/>
        <w:widowControl/>
        <w:autoSpaceDE/>
        <w:autoSpaceDN/>
        <w:adjustRightInd/>
        <w:jc w:val="both"/>
        <w:outlineLvl w:val="0"/>
      </w:pPr>
    </w:p>
    <w:p w14:paraId="047D1650" w14:textId="77777777" w:rsidR="00EA30B3" w:rsidRPr="0067478A" w:rsidRDefault="00EA30B3" w:rsidP="00D228D4">
      <w:pPr>
        <w:pStyle w:val="af8"/>
        <w:widowControl/>
        <w:numPr>
          <w:ilvl w:val="0"/>
          <w:numId w:val="27"/>
        </w:numPr>
        <w:tabs>
          <w:tab w:val="num" w:pos="567"/>
        </w:tabs>
        <w:autoSpaceDE/>
        <w:autoSpaceDN/>
        <w:adjustRightInd/>
        <w:ind w:hanging="720"/>
        <w:jc w:val="both"/>
        <w:outlineLvl w:val="0"/>
      </w:pPr>
      <w:bookmarkStart w:id="27" w:name="_Toc524680496"/>
      <w:bookmarkStart w:id="28" w:name="_Toc524680694"/>
      <w:r w:rsidRPr="0067478A">
        <w:rPr>
          <w:b/>
        </w:rPr>
        <w:t>Нормативный документ, в соответствии с которым проводится закупка:</w:t>
      </w:r>
      <w:bookmarkEnd w:id="27"/>
      <w:bookmarkEnd w:id="28"/>
    </w:p>
    <w:p w14:paraId="4DCDB488" w14:textId="6643C925" w:rsidR="00EA30B3" w:rsidRPr="0067478A" w:rsidRDefault="00EA30B3" w:rsidP="009D502C">
      <w:pPr>
        <w:pStyle w:val="af8"/>
        <w:widowControl/>
        <w:autoSpaceDE/>
        <w:autoSpaceDN/>
        <w:adjustRightInd/>
        <w:ind w:left="567"/>
        <w:jc w:val="both"/>
        <w:outlineLvl w:val="0"/>
      </w:pPr>
      <w:bookmarkStart w:id="29" w:name="_Toc524680497"/>
      <w:bookmarkStart w:id="30" w:name="_Toc524680695"/>
      <w:r w:rsidRPr="0067478A">
        <w:t xml:space="preserve">Положение о порядке проведения регламентированных закупок товаров, работ, услуг для нужд </w:t>
      </w:r>
      <w:r w:rsidR="00A73B15">
        <w:rPr>
          <w:snapToGrid w:val="0"/>
          <w:u w:val="single"/>
          <w:shd w:val="clear" w:color="auto" w:fill="DBE5F1" w:themeFill="accent1" w:themeFillTint="33"/>
        </w:rPr>
        <w:t>АО «Петербургская сбытовая компания»</w:t>
      </w:r>
      <w:r w:rsidRPr="0067478A">
        <w:t>, утвержденное решением Совета директоров (далее - Положение о закупках).</w:t>
      </w:r>
      <w:bookmarkEnd w:id="29"/>
      <w:bookmarkEnd w:id="30"/>
    </w:p>
    <w:p w14:paraId="6793AB75" w14:textId="77777777" w:rsidR="009D502C" w:rsidRPr="0067478A" w:rsidRDefault="009D502C" w:rsidP="009D502C">
      <w:pPr>
        <w:pStyle w:val="af8"/>
        <w:widowControl/>
        <w:autoSpaceDE/>
        <w:autoSpaceDN/>
        <w:adjustRightInd/>
        <w:ind w:left="567"/>
        <w:jc w:val="both"/>
        <w:outlineLvl w:val="0"/>
      </w:pPr>
    </w:p>
    <w:p w14:paraId="13C14233" w14:textId="77777777" w:rsidR="00A73B15" w:rsidRPr="00A73B15" w:rsidRDefault="00EA30B3" w:rsidP="00D228D4">
      <w:pPr>
        <w:pStyle w:val="af8"/>
        <w:widowControl/>
        <w:numPr>
          <w:ilvl w:val="0"/>
          <w:numId w:val="27"/>
        </w:numPr>
        <w:tabs>
          <w:tab w:val="num" w:pos="567"/>
        </w:tabs>
        <w:autoSpaceDE/>
        <w:autoSpaceDN/>
        <w:adjustRightInd/>
        <w:ind w:hanging="720"/>
        <w:jc w:val="both"/>
        <w:outlineLvl w:val="0"/>
      </w:pPr>
      <w:bookmarkStart w:id="31" w:name="_Toc524680498"/>
      <w:bookmarkStart w:id="32" w:name="_Toc524680696"/>
      <w:r w:rsidRPr="0067478A">
        <w:rPr>
          <w:b/>
        </w:rPr>
        <w:t>Наименование Заказчика:</w:t>
      </w:r>
      <w:bookmarkEnd w:id="31"/>
      <w:bookmarkEnd w:id="32"/>
      <w:r w:rsidR="00242838">
        <w:rPr>
          <w:b/>
        </w:rPr>
        <w:t xml:space="preserve"> </w:t>
      </w:r>
    </w:p>
    <w:p w14:paraId="557C4218" w14:textId="77777777" w:rsidR="00A73B15" w:rsidRDefault="00A73B15" w:rsidP="00A73B15">
      <w:pPr>
        <w:pStyle w:val="a3"/>
        <w:numPr>
          <w:ilvl w:val="0"/>
          <w:numId w:val="0"/>
        </w:numPr>
        <w:tabs>
          <w:tab w:val="left" w:pos="1134"/>
        </w:tabs>
        <w:spacing w:before="0" w:line="240" w:lineRule="auto"/>
        <w:ind w:left="567"/>
        <w:rPr>
          <w:sz w:val="24"/>
          <w:u w:val="single"/>
        </w:rPr>
      </w:pPr>
      <w:bookmarkStart w:id="33" w:name="_Hlk145065323"/>
      <w:bookmarkStart w:id="34" w:name="_Toc524680499"/>
      <w:bookmarkStart w:id="35" w:name="_Toc524680697"/>
      <w:r>
        <w:rPr>
          <w:sz w:val="24"/>
          <w:u w:val="single"/>
          <w:shd w:val="clear" w:color="auto" w:fill="DBE5F1" w:themeFill="accent1" w:themeFillTint="33"/>
        </w:rPr>
        <w:t>АО «Петербургская сбытовая компания»</w:t>
      </w:r>
    </w:p>
    <w:bookmarkEnd w:id="33"/>
    <w:p w14:paraId="1B0073C1" w14:textId="60B4396F" w:rsidR="00A73B15" w:rsidRDefault="00A73B15" w:rsidP="00A73B15">
      <w:pPr>
        <w:pStyle w:val="a3"/>
        <w:numPr>
          <w:ilvl w:val="0"/>
          <w:numId w:val="0"/>
        </w:numPr>
        <w:tabs>
          <w:tab w:val="left" w:pos="1134"/>
        </w:tabs>
        <w:spacing w:before="0" w:line="240" w:lineRule="auto"/>
        <w:ind w:left="567"/>
        <w:rPr>
          <w:sz w:val="24"/>
        </w:rPr>
      </w:pPr>
      <w:r>
        <w:rPr>
          <w:sz w:val="24"/>
        </w:rPr>
        <w:t>Место нахождения: 195009, г. Санкт-Петербург, ул. Михайлова, 1</w:t>
      </w:r>
      <w:r w:rsidR="00C548F8">
        <w:rPr>
          <w:sz w:val="24"/>
        </w:rPr>
        <w:t>1</w:t>
      </w:r>
    </w:p>
    <w:p w14:paraId="7B656F34" w14:textId="5C2AD75D" w:rsidR="00A73B15" w:rsidRDefault="00A73B15" w:rsidP="00A73B15">
      <w:pPr>
        <w:pStyle w:val="a3"/>
        <w:numPr>
          <w:ilvl w:val="0"/>
          <w:numId w:val="0"/>
        </w:numPr>
        <w:tabs>
          <w:tab w:val="left" w:pos="1134"/>
        </w:tabs>
        <w:spacing w:before="0" w:line="240" w:lineRule="auto"/>
        <w:ind w:left="567"/>
        <w:rPr>
          <w:sz w:val="24"/>
        </w:rPr>
      </w:pPr>
      <w:r>
        <w:rPr>
          <w:sz w:val="24"/>
        </w:rPr>
        <w:t>Почтовый адрес: 195009, г. Санкт-Петербург, ул. Михайлова, 1</w:t>
      </w:r>
      <w:r w:rsidR="00C548F8">
        <w:rPr>
          <w:sz w:val="24"/>
        </w:rPr>
        <w:t>1</w:t>
      </w:r>
    </w:p>
    <w:p w14:paraId="7D6811A7" w14:textId="77777777" w:rsidR="00A73B15" w:rsidRDefault="00A73B15" w:rsidP="00A73B15">
      <w:pPr>
        <w:pStyle w:val="a3"/>
        <w:numPr>
          <w:ilvl w:val="0"/>
          <w:numId w:val="0"/>
        </w:numPr>
        <w:tabs>
          <w:tab w:val="left" w:pos="1134"/>
        </w:tabs>
        <w:spacing w:before="0" w:line="240" w:lineRule="auto"/>
        <w:ind w:left="567"/>
        <w:rPr>
          <w:sz w:val="24"/>
        </w:rPr>
      </w:pPr>
      <w:r>
        <w:rPr>
          <w:sz w:val="24"/>
        </w:rPr>
        <w:t>Адрес электронной почты: office@pesc.ru</w:t>
      </w:r>
    </w:p>
    <w:p w14:paraId="7EE7403A" w14:textId="089BDC1D" w:rsidR="00EA30B3" w:rsidRPr="00A73B15" w:rsidRDefault="00A73B15" w:rsidP="00A73B15">
      <w:pPr>
        <w:widowControl/>
        <w:tabs>
          <w:tab w:val="left" w:pos="567"/>
        </w:tabs>
        <w:autoSpaceDE/>
        <w:autoSpaceDN/>
        <w:adjustRightInd/>
        <w:ind w:left="567"/>
        <w:jc w:val="both"/>
        <w:outlineLvl w:val="0"/>
        <w:rPr>
          <w:i/>
          <w:color w:val="548DD4"/>
        </w:rPr>
      </w:pPr>
      <w:r w:rsidRPr="00A73B15">
        <w:rPr>
          <w:snapToGrid w:val="0"/>
        </w:rPr>
        <w:t>Контактный телефон: +7 (812) 303-69-69</w:t>
      </w:r>
      <w:bookmarkEnd w:id="34"/>
      <w:bookmarkEnd w:id="35"/>
    </w:p>
    <w:p w14:paraId="0897DE52" w14:textId="77777777" w:rsidR="009D502C" w:rsidRPr="0067478A" w:rsidRDefault="009D502C" w:rsidP="009D502C">
      <w:pPr>
        <w:pStyle w:val="af8"/>
        <w:widowControl/>
        <w:tabs>
          <w:tab w:val="left" w:pos="567"/>
        </w:tabs>
        <w:autoSpaceDE/>
        <w:autoSpaceDN/>
        <w:adjustRightInd/>
        <w:ind w:left="567"/>
        <w:jc w:val="both"/>
        <w:outlineLvl w:val="0"/>
      </w:pPr>
    </w:p>
    <w:p w14:paraId="45389CF9" w14:textId="77777777" w:rsidR="00EA30B3" w:rsidRPr="0067478A" w:rsidRDefault="00EA30B3" w:rsidP="00D228D4">
      <w:pPr>
        <w:pStyle w:val="af8"/>
        <w:widowControl/>
        <w:numPr>
          <w:ilvl w:val="0"/>
          <w:numId w:val="27"/>
        </w:numPr>
        <w:tabs>
          <w:tab w:val="num" w:pos="567"/>
        </w:tabs>
        <w:autoSpaceDE/>
        <w:autoSpaceDN/>
        <w:adjustRightInd/>
        <w:ind w:hanging="720"/>
        <w:jc w:val="both"/>
        <w:outlineLvl w:val="0"/>
      </w:pPr>
      <w:bookmarkStart w:id="36" w:name="_Toc524680500"/>
      <w:bookmarkStart w:id="37" w:name="_Toc524680698"/>
      <w:r w:rsidRPr="0067478A">
        <w:rPr>
          <w:b/>
        </w:rPr>
        <w:t>Наименование Организатора закупки:</w:t>
      </w:r>
      <w:bookmarkEnd w:id="36"/>
      <w:bookmarkEnd w:id="37"/>
    </w:p>
    <w:p w14:paraId="5A62BD1E" w14:textId="77777777" w:rsidR="00A73B15" w:rsidRDefault="00A73B15" w:rsidP="00A73B15">
      <w:pPr>
        <w:pStyle w:val="a3"/>
        <w:numPr>
          <w:ilvl w:val="0"/>
          <w:numId w:val="0"/>
        </w:numPr>
        <w:tabs>
          <w:tab w:val="left" w:pos="1134"/>
        </w:tabs>
        <w:spacing w:before="0" w:line="240" w:lineRule="auto"/>
        <w:ind w:left="567"/>
        <w:rPr>
          <w:sz w:val="24"/>
          <w:u w:val="single"/>
        </w:rPr>
      </w:pPr>
      <w:r>
        <w:rPr>
          <w:sz w:val="24"/>
          <w:u w:val="single"/>
          <w:shd w:val="clear" w:color="auto" w:fill="DBE5F1" w:themeFill="accent1" w:themeFillTint="33"/>
        </w:rPr>
        <w:t>ООО «Интер РАО – Центр управления закупками»</w:t>
      </w:r>
    </w:p>
    <w:p w14:paraId="18FE03D7" w14:textId="77777777" w:rsidR="00A73B15" w:rsidRDefault="00A73B15" w:rsidP="00A73B15">
      <w:pPr>
        <w:pStyle w:val="a3"/>
        <w:numPr>
          <w:ilvl w:val="0"/>
          <w:numId w:val="0"/>
        </w:numPr>
        <w:tabs>
          <w:tab w:val="left" w:pos="1134"/>
        </w:tabs>
        <w:spacing w:before="0" w:line="240" w:lineRule="auto"/>
        <w:ind w:left="567"/>
        <w:rPr>
          <w:sz w:val="24"/>
        </w:rPr>
      </w:pPr>
      <w:r>
        <w:rPr>
          <w:sz w:val="24"/>
        </w:rPr>
        <w:t xml:space="preserve">Место нахождения:119435, Россия, г. Москва, ул. Большая </w:t>
      </w:r>
      <w:proofErr w:type="spellStart"/>
      <w:r>
        <w:rPr>
          <w:sz w:val="24"/>
        </w:rPr>
        <w:t>Пироговская</w:t>
      </w:r>
      <w:proofErr w:type="spellEnd"/>
      <w:r>
        <w:rPr>
          <w:sz w:val="24"/>
        </w:rPr>
        <w:t>, д. 27, стр. 3.</w:t>
      </w:r>
    </w:p>
    <w:p w14:paraId="63E5FDB6" w14:textId="77777777" w:rsidR="00A73B15" w:rsidRDefault="00A73B15" w:rsidP="00A73B15">
      <w:pPr>
        <w:pStyle w:val="a3"/>
        <w:numPr>
          <w:ilvl w:val="0"/>
          <w:numId w:val="0"/>
        </w:numPr>
        <w:tabs>
          <w:tab w:val="left" w:pos="1134"/>
        </w:tabs>
        <w:spacing w:before="0" w:line="240" w:lineRule="auto"/>
        <w:ind w:left="567"/>
        <w:rPr>
          <w:sz w:val="24"/>
        </w:rPr>
      </w:pPr>
      <w:r>
        <w:rPr>
          <w:sz w:val="24"/>
        </w:rPr>
        <w:t xml:space="preserve">Почтовый адрес: 119435, Россия, г. Москва, ул. Большая </w:t>
      </w:r>
      <w:proofErr w:type="spellStart"/>
      <w:r>
        <w:rPr>
          <w:sz w:val="24"/>
        </w:rPr>
        <w:t>Пироговская</w:t>
      </w:r>
      <w:proofErr w:type="spellEnd"/>
      <w:r>
        <w:rPr>
          <w:sz w:val="24"/>
        </w:rPr>
        <w:t>, д. 27, стр. 3.</w:t>
      </w:r>
    </w:p>
    <w:p w14:paraId="09430836" w14:textId="77777777" w:rsidR="00A73B15" w:rsidRDefault="00A73B15" w:rsidP="00A73B15">
      <w:pPr>
        <w:pStyle w:val="a3"/>
        <w:numPr>
          <w:ilvl w:val="0"/>
          <w:numId w:val="0"/>
        </w:numPr>
        <w:tabs>
          <w:tab w:val="left" w:pos="1134"/>
        </w:tabs>
        <w:spacing w:before="0" w:line="240" w:lineRule="auto"/>
        <w:ind w:left="567"/>
        <w:rPr>
          <w:sz w:val="24"/>
        </w:rPr>
      </w:pPr>
      <w:r>
        <w:rPr>
          <w:sz w:val="24"/>
        </w:rPr>
        <w:t xml:space="preserve">Контактное лицо: </w:t>
      </w:r>
      <w:r>
        <w:rPr>
          <w:sz w:val="24"/>
          <w:u w:val="single"/>
          <w:shd w:val="clear" w:color="auto" w:fill="DBE5F1" w:themeFill="accent1" w:themeFillTint="33"/>
        </w:rPr>
        <w:t>Ларина Юлия Сергеевна</w:t>
      </w:r>
      <w:r>
        <w:rPr>
          <w:color w:val="548DD4"/>
          <w:sz w:val="24"/>
        </w:rPr>
        <w:t xml:space="preserve"> </w:t>
      </w:r>
    </w:p>
    <w:p w14:paraId="6B9EB1F7" w14:textId="77777777" w:rsidR="00A73B15" w:rsidRDefault="00A73B15" w:rsidP="00A73B15">
      <w:pPr>
        <w:pStyle w:val="a3"/>
        <w:numPr>
          <w:ilvl w:val="0"/>
          <w:numId w:val="0"/>
        </w:numPr>
        <w:tabs>
          <w:tab w:val="left" w:pos="1134"/>
        </w:tabs>
        <w:spacing w:before="0" w:line="240" w:lineRule="auto"/>
        <w:ind w:left="567"/>
        <w:rPr>
          <w:sz w:val="24"/>
        </w:rPr>
      </w:pPr>
      <w:r>
        <w:rPr>
          <w:sz w:val="24"/>
        </w:rPr>
        <w:t xml:space="preserve">Контактный телефон: +7 (495) 664 8840 доб. </w:t>
      </w:r>
      <w:r>
        <w:rPr>
          <w:sz w:val="24"/>
          <w:u w:val="single"/>
          <w:shd w:val="clear" w:color="auto" w:fill="DBE5F1" w:themeFill="accent1" w:themeFillTint="33"/>
        </w:rPr>
        <w:t>6168</w:t>
      </w:r>
    </w:p>
    <w:p w14:paraId="12872CEA" w14:textId="1BBA7A84" w:rsidR="00EA30B3" w:rsidRPr="0067478A" w:rsidRDefault="00A73B15" w:rsidP="00A73B15">
      <w:pPr>
        <w:widowControl/>
        <w:tabs>
          <w:tab w:val="left" w:pos="567"/>
        </w:tabs>
        <w:autoSpaceDE/>
        <w:autoSpaceDN/>
        <w:adjustRightInd/>
        <w:ind w:left="567"/>
        <w:jc w:val="both"/>
        <w:outlineLvl w:val="0"/>
      </w:pPr>
      <w:r w:rsidRPr="00A73B15">
        <w:rPr>
          <w:snapToGrid w:val="0"/>
        </w:rPr>
        <w:t xml:space="preserve">Адрес электронной почты: </w:t>
      </w:r>
      <w:hyperlink r:id="rId13" w:history="1">
        <w:r w:rsidRPr="00A73B15">
          <w:rPr>
            <w:rStyle w:val="ac"/>
            <w:snapToGrid w:val="0"/>
            <w:lang w:val="en-US"/>
          </w:rPr>
          <w:t>larina</w:t>
        </w:r>
        <w:r w:rsidRPr="00A73B15">
          <w:rPr>
            <w:rStyle w:val="ac"/>
            <w:snapToGrid w:val="0"/>
          </w:rPr>
          <w:t>_</w:t>
        </w:r>
        <w:r w:rsidRPr="00A73B15">
          <w:rPr>
            <w:rStyle w:val="ac"/>
            <w:snapToGrid w:val="0"/>
            <w:lang w:val="en-US"/>
          </w:rPr>
          <w:t>ys</w:t>
        </w:r>
        <w:r w:rsidRPr="00A73B15">
          <w:rPr>
            <w:rStyle w:val="ac"/>
            <w:snapToGrid w:val="0"/>
          </w:rPr>
          <w:t>@</w:t>
        </w:r>
        <w:r w:rsidRPr="00A73B15">
          <w:rPr>
            <w:rStyle w:val="ac"/>
            <w:snapToGrid w:val="0"/>
            <w:lang w:val="en-US"/>
          </w:rPr>
          <w:t>interrao</w:t>
        </w:r>
        <w:r w:rsidRPr="00A73B15">
          <w:rPr>
            <w:rStyle w:val="ac"/>
            <w:snapToGrid w:val="0"/>
          </w:rPr>
          <w:t>.</w:t>
        </w:r>
        <w:proofErr w:type="spellStart"/>
        <w:r w:rsidRPr="00A73B15">
          <w:rPr>
            <w:rStyle w:val="ac"/>
            <w:snapToGrid w:val="0"/>
            <w:lang w:val="en-US"/>
          </w:rPr>
          <w:t>ru</w:t>
        </w:r>
        <w:proofErr w:type="spellEnd"/>
      </w:hyperlink>
    </w:p>
    <w:p w14:paraId="66D2D071" w14:textId="77777777" w:rsidR="009D502C" w:rsidRPr="0067478A" w:rsidRDefault="009D502C" w:rsidP="009D502C">
      <w:pPr>
        <w:pStyle w:val="af8"/>
        <w:widowControl/>
        <w:tabs>
          <w:tab w:val="left" w:pos="567"/>
        </w:tabs>
        <w:autoSpaceDE/>
        <w:autoSpaceDN/>
        <w:adjustRightInd/>
        <w:ind w:left="567"/>
        <w:jc w:val="both"/>
        <w:outlineLvl w:val="0"/>
      </w:pPr>
    </w:p>
    <w:p w14:paraId="40936B2C" w14:textId="63F98FB9" w:rsidR="00EA30B3" w:rsidRPr="0067478A" w:rsidRDefault="00EA30B3" w:rsidP="00D228D4">
      <w:pPr>
        <w:pStyle w:val="af8"/>
        <w:widowControl/>
        <w:numPr>
          <w:ilvl w:val="0"/>
          <w:numId w:val="27"/>
        </w:numPr>
        <w:tabs>
          <w:tab w:val="num" w:pos="567"/>
        </w:tabs>
        <w:autoSpaceDE/>
        <w:autoSpaceDN/>
        <w:adjustRightInd/>
        <w:ind w:hanging="720"/>
        <w:jc w:val="both"/>
        <w:outlineLvl w:val="0"/>
      </w:pPr>
      <w:bookmarkStart w:id="38" w:name="_Toc524680502"/>
      <w:bookmarkStart w:id="39" w:name="_Toc524680700"/>
      <w:r w:rsidRPr="0067478A">
        <w:rPr>
          <w:b/>
        </w:rPr>
        <w:t>Предмет закупки:</w:t>
      </w:r>
      <w:r w:rsidRPr="0067478A">
        <w:t xml:space="preserve"> </w:t>
      </w:r>
      <w:r w:rsidR="00A73B15">
        <w:t>п</w:t>
      </w:r>
      <w:r w:rsidRPr="0067478A">
        <w:t>раво заключения договора.</w:t>
      </w:r>
      <w:bookmarkEnd w:id="38"/>
      <w:bookmarkEnd w:id="39"/>
    </w:p>
    <w:p w14:paraId="728354F1" w14:textId="77777777" w:rsidR="00EA30B3" w:rsidRPr="0067478A" w:rsidRDefault="00EA30B3" w:rsidP="00EA30B3">
      <w:pPr>
        <w:pStyle w:val="af8"/>
        <w:widowControl/>
        <w:autoSpaceDE/>
        <w:autoSpaceDN/>
        <w:adjustRightInd/>
        <w:jc w:val="both"/>
        <w:outlineLvl w:val="0"/>
      </w:pPr>
    </w:p>
    <w:p w14:paraId="335E9936" w14:textId="77777777" w:rsidR="00EA30B3" w:rsidRPr="0067478A" w:rsidRDefault="00EA30B3" w:rsidP="00D228D4">
      <w:pPr>
        <w:pStyle w:val="af8"/>
        <w:widowControl/>
        <w:numPr>
          <w:ilvl w:val="0"/>
          <w:numId w:val="27"/>
        </w:numPr>
        <w:tabs>
          <w:tab w:val="num" w:pos="567"/>
        </w:tabs>
        <w:autoSpaceDE/>
        <w:autoSpaceDN/>
        <w:adjustRightInd/>
        <w:ind w:hanging="720"/>
        <w:jc w:val="both"/>
        <w:outlineLvl w:val="0"/>
      </w:pPr>
      <w:bookmarkStart w:id="40" w:name="_Toc524680503"/>
      <w:bookmarkStart w:id="41" w:name="_Toc524680701"/>
      <w:r w:rsidRPr="0067478A">
        <w:rPr>
          <w:b/>
        </w:rPr>
        <w:t>Предмет договора:</w:t>
      </w:r>
      <w:bookmarkEnd w:id="40"/>
      <w:bookmarkEnd w:id="41"/>
    </w:p>
    <w:p w14:paraId="19C2DF26" w14:textId="2029E191" w:rsidR="009D502C" w:rsidRDefault="00412647" w:rsidP="00A73B15">
      <w:pPr>
        <w:widowControl/>
        <w:tabs>
          <w:tab w:val="left" w:pos="567"/>
        </w:tabs>
        <w:autoSpaceDE/>
        <w:autoSpaceDN/>
        <w:adjustRightInd/>
        <w:ind w:left="567"/>
        <w:contextualSpacing/>
        <w:jc w:val="both"/>
        <w:outlineLvl w:val="0"/>
        <w:rPr>
          <w:color w:val="4F81BD" w:themeColor="accent1"/>
        </w:rPr>
      </w:pPr>
      <w:r w:rsidRPr="00412647">
        <w:rPr>
          <w:shd w:val="clear" w:color="auto" w:fill="DBE5F1" w:themeFill="accent1" w:themeFillTint="33"/>
        </w:rPr>
        <w:t>Лот 1: Комплекс работ по модернизации систем освещения и теплоснабжения на объектах третьих лиц, 850.24.00121</w:t>
      </w:r>
      <w:r w:rsidR="00807B58">
        <w:rPr>
          <w:shd w:val="clear" w:color="auto" w:fill="DBE5F1" w:themeFill="accent1" w:themeFillTint="33"/>
        </w:rPr>
        <w:t>.</w:t>
      </w:r>
    </w:p>
    <w:p w14:paraId="1F149E61" w14:textId="77777777" w:rsidR="009043B9" w:rsidRPr="00A73B15" w:rsidRDefault="009043B9" w:rsidP="009D502C">
      <w:pPr>
        <w:widowControl/>
        <w:tabs>
          <w:tab w:val="left" w:pos="567"/>
        </w:tabs>
        <w:autoSpaceDE/>
        <w:autoSpaceDN/>
        <w:adjustRightInd/>
        <w:ind w:firstLine="567"/>
        <w:contextualSpacing/>
        <w:jc w:val="both"/>
        <w:outlineLvl w:val="0"/>
      </w:pPr>
    </w:p>
    <w:p w14:paraId="63F76C66" w14:textId="0512684C" w:rsidR="009D502C" w:rsidRPr="00A73B15" w:rsidRDefault="009D502C" w:rsidP="009D502C">
      <w:pPr>
        <w:widowControl/>
        <w:tabs>
          <w:tab w:val="left" w:pos="567"/>
        </w:tabs>
        <w:adjustRightInd/>
        <w:ind w:left="567"/>
      </w:pPr>
      <w:r w:rsidRPr="00A73B15">
        <w:rPr>
          <w:u w:val="single"/>
        </w:rPr>
        <w:t>Объем оказываемых услуг</w:t>
      </w:r>
      <w:r w:rsidRPr="00A73B15">
        <w:t>:</w:t>
      </w:r>
    </w:p>
    <w:p w14:paraId="26067CB8" w14:textId="23A072F8" w:rsidR="009D502C" w:rsidRPr="00A73B15" w:rsidRDefault="009D502C" w:rsidP="009D502C">
      <w:pPr>
        <w:widowControl/>
        <w:tabs>
          <w:tab w:val="left" w:pos="567"/>
        </w:tabs>
        <w:adjustRightInd/>
        <w:ind w:left="709" w:hanging="142"/>
        <w:jc w:val="both"/>
      </w:pPr>
      <w:r w:rsidRPr="00A73B15">
        <w:t xml:space="preserve">в соответствии с разделом 7 «Техническая часть» </w:t>
      </w:r>
    </w:p>
    <w:p w14:paraId="1C37C029" w14:textId="77777777" w:rsidR="009D502C" w:rsidRPr="0067478A" w:rsidRDefault="009D502C" w:rsidP="009D502C">
      <w:pPr>
        <w:pStyle w:val="af8"/>
        <w:widowControl/>
        <w:tabs>
          <w:tab w:val="left" w:pos="567"/>
        </w:tabs>
        <w:autoSpaceDE/>
        <w:autoSpaceDN/>
        <w:adjustRightInd/>
        <w:ind w:left="567"/>
        <w:jc w:val="both"/>
        <w:outlineLvl w:val="0"/>
      </w:pPr>
    </w:p>
    <w:p w14:paraId="21D3AEC7" w14:textId="4E38CFCB" w:rsidR="00EA30B3" w:rsidRPr="00A73B15" w:rsidRDefault="00EA30B3" w:rsidP="00D228D4">
      <w:pPr>
        <w:pStyle w:val="af8"/>
        <w:widowControl/>
        <w:numPr>
          <w:ilvl w:val="0"/>
          <w:numId w:val="27"/>
        </w:numPr>
        <w:tabs>
          <w:tab w:val="num" w:pos="567"/>
        </w:tabs>
        <w:autoSpaceDE/>
        <w:autoSpaceDN/>
        <w:adjustRightInd/>
        <w:ind w:hanging="720"/>
        <w:jc w:val="both"/>
        <w:outlineLvl w:val="0"/>
      </w:pPr>
      <w:bookmarkStart w:id="42" w:name="_Toc524680505"/>
      <w:bookmarkStart w:id="43" w:name="_Toc524680703"/>
      <w:r w:rsidRPr="00A73B15">
        <w:rPr>
          <w:b/>
        </w:rPr>
        <w:t>Сроки оказания услуг:</w:t>
      </w:r>
      <w:bookmarkEnd w:id="42"/>
      <w:bookmarkEnd w:id="43"/>
    </w:p>
    <w:p w14:paraId="50E4BF84" w14:textId="5EB8AEA2" w:rsidR="009D502C" w:rsidRPr="00A73B15" w:rsidRDefault="009D502C" w:rsidP="009D502C">
      <w:pPr>
        <w:pStyle w:val="af8"/>
        <w:widowControl/>
        <w:autoSpaceDE/>
        <w:autoSpaceDN/>
        <w:adjustRightInd/>
        <w:ind w:left="567"/>
        <w:jc w:val="both"/>
        <w:outlineLvl w:val="0"/>
      </w:pPr>
      <w:bookmarkStart w:id="44" w:name="_Toc524680506"/>
      <w:bookmarkStart w:id="45" w:name="_Toc524680704"/>
      <w:r w:rsidRPr="00A73B15">
        <w:t xml:space="preserve">в соответствии с разделом 7 «Техническая часть» </w:t>
      </w:r>
      <w:bookmarkEnd w:id="44"/>
      <w:bookmarkEnd w:id="45"/>
    </w:p>
    <w:p w14:paraId="32C81A15" w14:textId="77777777" w:rsidR="009D502C" w:rsidRPr="0067478A" w:rsidRDefault="009D502C" w:rsidP="009D502C">
      <w:pPr>
        <w:pStyle w:val="af8"/>
        <w:widowControl/>
        <w:autoSpaceDE/>
        <w:autoSpaceDN/>
        <w:adjustRightInd/>
        <w:ind w:left="567"/>
        <w:jc w:val="both"/>
        <w:outlineLvl w:val="0"/>
      </w:pPr>
    </w:p>
    <w:p w14:paraId="419D78A9" w14:textId="459CF9A9" w:rsidR="00EA30B3" w:rsidRPr="00A73B15" w:rsidRDefault="00EA30B3" w:rsidP="00D228D4">
      <w:pPr>
        <w:pStyle w:val="af8"/>
        <w:widowControl/>
        <w:numPr>
          <w:ilvl w:val="0"/>
          <w:numId w:val="27"/>
        </w:numPr>
        <w:tabs>
          <w:tab w:val="num" w:pos="567"/>
        </w:tabs>
        <w:autoSpaceDE/>
        <w:autoSpaceDN/>
        <w:adjustRightInd/>
        <w:ind w:hanging="720"/>
        <w:jc w:val="both"/>
        <w:outlineLvl w:val="0"/>
      </w:pPr>
      <w:bookmarkStart w:id="46" w:name="_Toc524680312"/>
      <w:bookmarkStart w:id="47" w:name="_Toc524680508"/>
      <w:bookmarkStart w:id="48" w:name="_Toc524680706"/>
      <w:r w:rsidRPr="00A73B15">
        <w:rPr>
          <w:b/>
        </w:rPr>
        <w:t>Место</w:t>
      </w:r>
      <w:r w:rsidR="00A73B15" w:rsidRPr="00A73B15">
        <w:rPr>
          <w:b/>
        </w:rPr>
        <w:t xml:space="preserve"> </w:t>
      </w:r>
      <w:r w:rsidRPr="00A73B15">
        <w:rPr>
          <w:b/>
        </w:rPr>
        <w:t>оказания услуг</w:t>
      </w:r>
      <w:r w:rsidRPr="00A73B15">
        <w:t>:</w:t>
      </w:r>
      <w:bookmarkEnd w:id="46"/>
      <w:bookmarkEnd w:id="47"/>
      <w:bookmarkEnd w:id="48"/>
    </w:p>
    <w:p w14:paraId="512ACDD9" w14:textId="07E5676B" w:rsidR="009D502C" w:rsidRPr="0067478A" w:rsidRDefault="009D502C" w:rsidP="009D502C">
      <w:pPr>
        <w:pStyle w:val="af8"/>
        <w:widowControl/>
        <w:autoSpaceDE/>
        <w:autoSpaceDN/>
        <w:adjustRightInd/>
        <w:ind w:left="567"/>
        <w:jc w:val="both"/>
        <w:outlineLvl w:val="0"/>
      </w:pPr>
      <w:bookmarkStart w:id="49" w:name="_Toc524680313"/>
      <w:bookmarkStart w:id="50" w:name="_Toc524680509"/>
      <w:bookmarkStart w:id="51" w:name="_Toc524680707"/>
      <w:r w:rsidRPr="00A73B15">
        <w:t>в соответствии с разделом 7 «Техническая часть»</w:t>
      </w:r>
      <w:r w:rsidRPr="0067478A">
        <w:t xml:space="preserve"> </w:t>
      </w:r>
      <w:bookmarkEnd w:id="49"/>
      <w:bookmarkEnd w:id="50"/>
      <w:bookmarkEnd w:id="51"/>
    </w:p>
    <w:p w14:paraId="016C466A" w14:textId="77777777" w:rsidR="009D502C" w:rsidRPr="0067478A" w:rsidRDefault="009D502C" w:rsidP="009D502C">
      <w:pPr>
        <w:pStyle w:val="af8"/>
        <w:widowControl/>
        <w:autoSpaceDE/>
        <w:autoSpaceDN/>
        <w:adjustRightInd/>
        <w:ind w:left="567"/>
        <w:jc w:val="both"/>
        <w:outlineLvl w:val="0"/>
      </w:pPr>
    </w:p>
    <w:p w14:paraId="31D5FD17" w14:textId="77777777" w:rsidR="00EA30B3" w:rsidRPr="0067478A" w:rsidRDefault="00EA30B3" w:rsidP="00D228D4">
      <w:pPr>
        <w:pStyle w:val="af8"/>
        <w:widowControl/>
        <w:numPr>
          <w:ilvl w:val="0"/>
          <w:numId w:val="27"/>
        </w:numPr>
        <w:tabs>
          <w:tab w:val="num" w:pos="567"/>
        </w:tabs>
        <w:autoSpaceDE/>
        <w:autoSpaceDN/>
        <w:adjustRightInd/>
        <w:ind w:hanging="720"/>
        <w:jc w:val="both"/>
        <w:outlineLvl w:val="0"/>
      </w:pPr>
      <w:bookmarkStart w:id="52" w:name="_Toc524680315"/>
      <w:bookmarkStart w:id="53" w:name="_Toc524680511"/>
      <w:bookmarkStart w:id="54" w:name="_Toc524680709"/>
      <w:r w:rsidRPr="0067478A">
        <w:rPr>
          <w:b/>
        </w:rPr>
        <w:t>Сведения о начальной (максимальной) цене договора (цене лота):</w:t>
      </w:r>
      <w:bookmarkEnd w:id="52"/>
      <w:bookmarkEnd w:id="53"/>
      <w:bookmarkEnd w:id="54"/>
    </w:p>
    <w:p w14:paraId="795B381D" w14:textId="6BBE8C36" w:rsidR="009D502C" w:rsidRPr="00A73B15" w:rsidRDefault="009D502C" w:rsidP="009D502C">
      <w:pPr>
        <w:widowControl/>
        <w:tabs>
          <w:tab w:val="num" w:pos="432"/>
          <w:tab w:val="num" w:pos="567"/>
        </w:tabs>
        <w:autoSpaceDE/>
        <w:autoSpaceDN/>
        <w:adjustRightInd/>
        <w:ind w:left="567"/>
        <w:contextualSpacing/>
        <w:jc w:val="both"/>
        <w:outlineLvl w:val="0"/>
        <w:rPr>
          <w:b/>
        </w:rPr>
      </w:pPr>
      <w:bookmarkStart w:id="55" w:name="_Toc524680316"/>
      <w:bookmarkStart w:id="56" w:name="_Toc524680512"/>
      <w:bookmarkStart w:id="57" w:name="_Toc524680710"/>
      <w:r w:rsidRPr="00A73B15">
        <w:t xml:space="preserve">Возможность представления заявки, где ценовое предложение выражено </w:t>
      </w:r>
      <w:r w:rsidR="002D4B90" w:rsidRPr="00A73B15">
        <w:t>в отличной от указанной выше, в том числе иностранной,</w:t>
      </w:r>
      <w:r w:rsidRPr="00A73B15">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A73B15">
        <w:rPr>
          <w:u w:val="single"/>
        </w:rPr>
        <w:t>не допускается</w:t>
      </w:r>
      <w:bookmarkEnd w:id="55"/>
      <w:bookmarkEnd w:id="56"/>
      <w:bookmarkEnd w:id="57"/>
      <w:r w:rsidR="00A73B15">
        <w:t>.</w:t>
      </w:r>
    </w:p>
    <w:p w14:paraId="094586DB" w14:textId="77777777" w:rsidR="00454B41" w:rsidRDefault="00454B41" w:rsidP="00454B41">
      <w:pPr>
        <w:pStyle w:val="af8"/>
        <w:widowControl/>
        <w:autoSpaceDE/>
        <w:autoSpaceDN/>
        <w:adjustRightInd/>
        <w:ind w:left="567"/>
        <w:jc w:val="both"/>
        <w:outlineLvl w:val="0"/>
        <w:rPr>
          <w:color w:val="548DD4"/>
        </w:rPr>
      </w:pPr>
    </w:p>
    <w:p w14:paraId="61AE24E2" w14:textId="7628295C" w:rsidR="00454B41" w:rsidRPr="00A73B15" w:rsidRDefault="00412647" w:rsidP="00454B41">
      <w:pPr>
        <w:pStyle w:val="af8"/>
        <w:widowControl/>
        <w:autoSpaceDE/>
        <w:autoSpaceDN/>
        <w:adjustRightInd/>
        <w:ind w:left="567"/>
        <w:jc w:val="both"/>
        <w:outlineLvl w:val="0"/>
        <w:rPr>
          <w:u w:val="single"/>
        </w:rPr>
      </w:pPr>
      <w:r w:rsidRPr="00412647">
        <w:rPr>
          <w:u w:val="single"/>
          <w:shd w:val="clear" w:color="auto" w:fill="DBE5F1" w:themeFill="accent1" w:themeFillTint="33"/>
        </w:rPr>
        <w:t xml:space="preserve">Лот 1: </w:t>
      </w:r>
      <w:r w:rsidRPr="00412647">
        <w:rPr>
          <w:b/>
          <w:u w:val="single"/>
          <w:shd w:val="clear" w:color="auto" w:fill="DBE5F1" w:themeFill="accent1" w:themeFillTint="33"/>
        </w:rPr>
        <w:t>89 678 400,00</w:t>
      </w:r>
      <w:r w:rsidRPr="00412647">
        <w:rPr>
          <w:u w:val="single"/>
          <w:shd w:val="clear" w:color="auto" w:fill="DBE5F1" w:themeFill="accent1" w:themeFillTint="33"/>
        </w:rPr>
        <w:t xml:space="preserve"> руб. без НДС</w:t>
      </w:r>
    </w:p>
    <w:p w14:paraId="1378B19B" w14:textId="77777777" w:rsidR="00412647" w:rsidRPr="00995147" w:rsidRDefault="00412647" w:rsidP="00412647">
      <w:pPr>
        <w:tabs>
          <w:tab w:val="left" w:pos="567"/>
        </w:tabs>
        <w:ind w:left="567"/>
        <w:jc w:val="both"/>
        <w:rPr>
          <w:rFonts w:eastAsia="Cambria"/>
          <w:b/>
        </w:rPr>
      </w:pPr>
      <w:r w:rsidRPr="00995147">
        <w:rPr>
          <w:rFonts w:eastAsia="Cambria"/>
          <w:b/>
        </w:rPr>
        <w:t>4. Порядок формирования коммерческого предложения участника, обоснования цены, расчетов</w:t>
      </w:r>
    </w:p>
    <w:p w14:paraId="18424FC4" w14:textId="77777777" w:rsidR="00412647" w:rsidRPr="00995147" w:rsidRDefault="00412647" w:rsidP="00412647">
      <w:pPr>
        <w:tabs>
          <w:tab w:val="left" w:pos="567"/>
          <w:tab w:val="left" w:pos="1260"/>
        </w:tabs>
        <w:ind w:left="567"/>
        <w:jc w:val="both"/>
      </w:pPr>
      <w:r w:rsidRPr="00995147">
        <w:t xml:space="preserve">Участник подает оферту на начальную (максимальную) цену лота, указанную в </w:t>
      </w:r>
      <w:r>
        <w:t>Извещении о проведении закупки</w:t>
      </w:r>
      <w:r w:rsidRPr="00995147">
        <w:t xml:space="preserve"> (необходимо для заключения </w:t>
      </w:r>
      <w:r>
        <w:t xml:space="preserve">рамочного </w:t>
      </w:r>
      <w:r w:rsidRPr="00995147">
        <w:t>договора на полную стоимость).</w:t>
      </w:r>
    </w:p>
    <w:p w14:paraId="42FADE7B" w14:textId="77777777" w:rsidR="00412647" w:rsidRPr="00995147" w:rsidRDefault="00412647" w:rsidP="00412647">
      <w:pPr>
        <w:tabs>
          <w:tab w:val="left" w:pos="567"/>
          <w:tab w:val="left" w:pos="1260"/>
        </w:tabs>
        <w:ind w:left="567"/>
        <w:jc w:val="both"/>
      </w:pPr>
      <w:r w:rsidRPr="00995147">
        <w:t>Участник при подаче заявки должен предоставить заполненные таблицы по форме Приложения № 1 (предоставляется в 3-й части заявки) и Приложения № 2 (предоставляется в 1-й части заявки) к Техническому заданию.</w:t>
      </w:r>
    </w:p>
    <w:p w14:paraId="2D35EB14" w14:textId="77777777" w:rsidR="00412647" w:rsidRPr="00995147" w:rsidRDefault="00412647" w:rsidP="00412647">
      <w:pPr>
        <w:tabs>
          <w:tab w:val="left" w:pos="567"/>
          <w:tab w:val="left" w:pos="1260"/>
        </w:tabs>
        <w:ind w:left="567"/>
        <w:jc w:val="both"/>
      </w:pPr>
      <w:r w:rsidRPr="00995147">
        <w:t xml:space="preserve">Оценка коммерческого предложения Участника будет производиться по Приложению № 1 из расчета суммы единичных расценок по видам работ и оборудования, указанным в таблице. Единичные расценки, предложенные Участником, не могут превышать предельные единичные расценки, указанные в Приложении № 1 к Техническому заданию. </w:t>
      </w:r>
      <w:r w:rsidRPr="00412647">
        <w:rPr>
          <w:shd w:val="clear" w:color="auto" w:fill="DBE5F1" w:themeFill="accent1" w:themeFillTint="33"/>
        </w:rPr>
        <w:t xml:space="preserve">Сумма единичных расценок по видам работ, предложенная Участником, не может превышать </w:t>
      </w:r>
      <w:r w:rsidRPr="00412647">
        <w:rPr>
          <w:b/>
          <w:shd w:val="clear" w:color="auto" w:fill="DBE5F1" w:themeFill="accent1" w:themeFillTint="33"/>
        </w:rPr>
        <w:t>866 305,00 руб. без НДС</w:t>
      </w:r>
      <w:r w:rsidRPr="00995147">
        <w:t>.</w:t>
      </w:r>
    </w:p>
    <w:p w14:paraId="7B4694A8" w14:textId="0888224E" w:rsidR="001C3096" w:rsidRPr="00995147" w:rsidRDefault="00412647" w:rsidP="00412647">
      <w:pPr>
        <w:tabs>
          <w:tab w:val="left" w:pos="567"/>
          <w:tab w:val="left" w:pos="1260"/>
        </w:tabs>
        <w:ind w:left="567"/>
        <w:jc w:val="both"/>
        <w:rPr>
          <w:b/>
        </w:rPr>
      </w:pPr>
      <w:r w:rsidRPr="00412647">
        <w:rPr>
          <w:b/>
          <w:color w:val="FF0000"/>
        </w:rPr>
        <w:t>ВНИМАНИЕ</w:t>
      </w:r>
      <w:r w:rsidRPr="00995147">
        <w:rPr>
          <w:b/>
        </w:rPr>
        <w:t>: Сумма единичных расценок, указанная в коммерческом предложении (по форме Приложения № 1), указывается на электронной площадке как «</w:t>
      </w:r>
      <w:r w:rsidRPr="00FB2C2F">
        <w:rPr>
          <w:b/>
        </w:rPr>
        <w:t>Цена предложения за группу товаров, работ, услуг в валюте начальной цены без НДС</w:t>
      </w:r>
      <w:r w:rsidRPr="00995147">
        <w:rPr>
          <w:b/>
        </w:rPr>
        <w:t>». Невыполнение указанного требования является основанием для отклонения заявки участника.</w:t>
      </w:r>
    </w:p>
    <w:p w14:paraId="46975B82" w14:textId="77777777" w:rsidR="009D502C" w:rsidRPr="0067478A" w:rsidRDefault="009D502C" w:rsidP="009D502C">
      <w:pPr>
        <w:pStyle w:val="af8"/>
        <w:widowControl/>
        <w:autoSpaceDE/>
        <w:autoSpaceDN/>
        <w:adjustRightInd/>
        <w:ind w:left="567"/>
        <w:jc w:val="both"/>
        <w:outlineLvl w:val="0"/>
      </w:pPr>
    </w:p>
    <w:p w14:paraId="379E5FDF" w14:textId="77777777" w:rsidR="00EA30B3" w:rsidRPr="0067478A" w:rsidRDefault="00EA30B3" w:rsidP="00D228D4">
      <w:pPr>
        <w:pStyle w:val="af8"/>
        <w:widowControl/>
        <w:numPr>
          <w:ilvl w:val="0"/>
          <w:numId w:val="27"/>
        </w:numPr>
        <w:tabs>
          <w:tab w:val="num" w:pos="567"/>
        </w:tabs>
        <w:autoSpaceDE/>
        <w:autoSpaceDN/>
        <w:adjustRightInd/>
        <w:ind w:hanging="720"/>
        <w:jc w:val="both"/>
        <w:outlineLvl w:val="0"/>
      </w:pPr>
      <w:bookmarkStart w:id="58" w:name="_Toc524680318"/>
      <w:bookmarkStart w:id="59" w:name="_Toc524680514"/>
      <w:bookmarkStart w:id="60" w:name="_Toc524680712"/>
      <w:r w:rsidRPr="0067478A">
        <w:rPr>
          <w:b/>
        </w:rPr>
        <w:t>Срок, место и порядок получения</w:t>
      </w:r>
      <w:r w:rsidR="007B3F81" w:rsidRPr="0067478A">
        <w:rPr>
          <w:b/>
        </w:rPr>
        <w:t xml:space="preserve"> </w:t>
      </w:r>
      <w:r w:rsidRPr="0067478A">
        <w:rPr>
          <w:b/>
        </w:rPr>
        <w:t>Закупочной документации:</w:t>
      </w:r>
      <w:bookmarkEnd w:id="58"/>
      <w:bookmarkEnd w:id="59"/>
      <w:bookmarkEnd w:id="60"/>
    </w:p>
    <w:p w14:paraId="51D0B917" w14:textId="4969436A" w:rsidR="009D502C" w:rsidRPr="00A73B15" w:rsidRDefault="009D502C" w:rsidP="00A73B15">
      <w:pPr>
        <w:widowControl/>
        <w:tabs>
          <w:tab w:val="num" w:pos="567"/>
        </w:tabs>
        <w:adjustRightInd/>
        <w:ind w:left="567"/>
        <w:jc w:val="both"/>
        <w:rPr>
          <w:color w:val="0067D5"/>
        </w:rPr>
      </w:pPr>
      <w:r w:rsidRPr="0067478A">
        <w:t>Закупочная документация размещена в открытом доступе</w:t>
      </w:r>
      <w:r w:rsidR="007B3F81" w:rsidRPr="0067478A">
        <w:t xml:space="preserve"> </w:t>
      </w:r>
      <w:r w:rsidRPr="0067478A">
        <w:t xml:space="preserve">в информационно-телекоммуникационной сети «Интернет» в единой информационной системе </w:t>
      </w:r>
      <w:hyperlink r:id="rId14" w:history="1">
        <w:r w:rsidRPr="00A73B15">
          <w:rPr>
            <w:rStyle w:val="ac"/>
          </w:rPr>
          <w:t>www.zakupki.gov.ru</w:t>
        </w:r>
      </w:hyperlink>
      <w:r w:rsidR="00A73B15">
        <w:rPr>
          <w:rStyle w:val="ac"/>
          <w:u w:val="none"/>
        </w:rPr>
        <w:t xml:space="preserve">, </w:t>
      </w:r>
      <w:r w:rsidRPr="0067478A">
        <w:t xml:space="preserve">на сайте электронной торговой площадки </w:t>
      </w:r>
      <w:hyperlink r:id="rId15" w:history="1">
        <w:r w:rsidR="00A73B15" w:rsidRPr="00545035">
          <w:rPr>
            <w:rStyle w:val="ac"/>
            <w:snapToGrid w:val="0"/>
            <w:shd w:val="clear" w:color="auto" w:fill="DBE5F1" w:themeFill="accent1" w:themeFillTint="33"/>
          </w:rPr>
          <w:t>www.tektorg.ru</w:t>
        </w:r>
      </w:hyperlink>
      <w:r w:rsidRPr="0067478A">
        <w:rPr>
          <w:color w:val="0070C0"/>
        </w:rPr>
        <w:t xml:space="preserve">, </w:t>
      </w:r>
      <w:r w:rsidRPr="00A73B15">
        <w:t>а так же на сайте организатора закупки</w:t>
      </w:r>
      <w:r w:rsidRPr="0067478A">
        <w:rPr>
          <w:color w:val="0070C0"/>
        </w:rPr>
        <w:t xml:space="preserve"> </w:t>
      </w:r>
      <w:hyperlink r:id="rId16" w:history="1">
        <w:r w:rsidR="00A73B15" w:rsidRPr="00C17163">
          <w:rPr>
            <w:rStyle w:val="ac"/>
          </w:rPr>
          <w:t>www.interrao-zakupki.ru</w:t>
        </w:r>
      </w:hyperlink>
      <w:r w:rsidRPr="0067478A">
        <w:t>.</w:t>
      </w:r>
    </w:p>
    <w:p w14:paraId="4F598158" w14:textId="77777777" w:rsidR="00EA30B3" w:rsidRPr="0067478A" w:rsidRDefault="009D502C" w:rsidP="009D502C">
      <w:pPr>
        <w:pStyle w:val="af8"/>
        <w:widowControl/>
        <w:tabs>
          <w:tab w:val="num" w:pos="567"/>
        </w:tabs>
        <w:autoSpaceDE/>
        <w:autoSpaceDN/>
        <w:adjustRightInd/>
        <w:ind w:left="567"/>
        <w:jc w:val="both"/>
        <w:outlineLvl w:val="0"/>
      </w:pPr>
      <w:bookmarkStart w:id="61" w:name="_Toc524680319"/>
      <w:bookmarkStart w:id="62" w:name="_Toc524680515"/>
      <w:bookmarkStart w:id="63" w:name="_Toc524680713"/>
      <w:r w:rsidRPr="0067478A">
        <w:t>Плата за предоставление Закупочной документации не взимается.</w:t>
      </w:r>
      <w:bookmarkEnd w:id="61"/>
      <w:bookmarkEnd w:id="62"/>
      <w:bookmarkEnd w:id="63"/>
    </w:p>
    <w:p w14:paraId="37C3EC94" w14:textId="77777777" w:rsidR="009D502C" w:rsidRPr="0067478A" w:rsidRDefault="009D502C" w:rsidP="009D502C">
      <w:pPr>
        <w:pStyle w:val="af8"/>
        <w:widowControl/>
        <w:tabs>
          <w:tab w:val="num" w:pos="567"/>
        </w:tabs>
        <w:autoSpaceDE/>
        <w:autoSpaceDN/>
        <w:adjustRightInd/>
        <w:ind w:left="567"/>
        <w:jc w:val="both"/>
        <w:outlineLvl w:val="0"/>
      </w:pPr>
    </w:p>
    <w:p w14:paraId="7257BAE9" w14:textId="77777777" w:rsidR="00EA30B3" w:rsidRPr="0067478A" w:rsidRDefault="00EA30B3" w:rsidP="00D228D4">
      <w:pPr>
        <w:pStyle w:val="af8"/>
        <w:widowControl/>
        <w:numPr>
          <w:ilvl w:val="0"/>
          <w:numId w:val="27"/>
        </w:numPr>
        <w:tabs>
          <w:tab w:val="num" w:pos="567"/>
        </w:tabs>
        <w:autoSpaceDE/>
        <w:autoSpaceDN/>
        <w:adjustRightInd/>
        <w:ind w:left="567" w:hanging="567"/>
        <w:jc w:val="both"/>
        <w:outlineLvl w:val="0"/>
      </w:pPr>
      <w:bookmarkStart w:id="64" w:name="_Toc524680320"/>
      <w:bookmarkStart w:id="65" w:name="_Toc524680516"/>
      <w:bookmarkStart w:id="66" w:name="_Toc524680714"/>
      <w:r w:rsidRPr="0067478A">
        <w:rPr>
          <w:b/>
        </w:rPr>
        <w:t>Срок предоставления запроса о разъяснении положений извещения и (или) закупочной документации:</w:t>
      </w:r>
      <w:bookmarkEnd w:id="64"/>
      <w:bookmarkEnd w:id="65"/>
      <w:bookmarkEnd w:id="66"/>
    </w:p>
    <w:p w14:paraId="4AC23DA5" w14:textId="77777777" w:rsidR="00134BB5" w:rsidRPr="00A73B15" w:rsidRDefault="00134BB5" w:rsidP="00A73B15">
      <w:pPr>
        <w:pStyle w:val="af8"/>
        <w:widowControl/>
        <w:autoSpaceDE/>
        <w:autoSpaceDN/>
        <w:adjustRightInd/>
        <w:ind w:left="567"/>
        <w:jc w:val="both"/>
        <w:outlineLvl w:val="0"/>
      </w:pPr>
      <w:r w:rsidRPr="00A73B15">
        <w:t xml:space="preserve">Дата начала предоставления разъяснений закупочной документации: </w:t>
      </w:r>
      <w:r w:rsidRPr="00A73B15">
        <w:rPr>
          <w:u w:val="single"/>
        </w:rPr>
        <w:t>с даты публикации извещения.</w:t>
      </w:r>
    </w:p>
    <w:p w14:paraId="18C3C15B" w14:textId="664C148B" w:rsidR="00134BB5" w:rsidRDefault="00134BB5" w:rsidP="00A73B15">
      <w:pPr>
        <w:pStyle w:val="af8"/>
        <w:widowControl/>
        <w:autoSpaceDE/>
        <w:autoSpaceDN/>
        <w:adjustRightInd/>
        <w:ind w:left="567"/>
        <w:jc w:val="both"/>
        <w:outlineLvl w:val="0"/>
        <w:rPr>
          <w:bCs/>
          <w:iCs/>
          <w:highlight w:val="yellow"/>
        </w:rPr>
      </w:pPr>
      <w:r w:rsidRPr="00A73B15">
        <w:rPr>
          <w:iCs/>
        </w:rPr>
        <w:t>Дата окончания срока предоставления разъяснений закупочной документации:</w:t>
      </w:r>
      <w:r w:rsidRPr="00A73B15">
        <w:rPr>
          <w:i/>
          <w:color w:val="548DD4"/>
        </w:rPr>
        <w:t xml:space="preserve"> </w:t>
      </w:r>
      <w:r w:rsidRPr="00A73B15">
        <w:rPr>
          <w:i/>
          <w:color w:val="548DD4"/>
        </w:rPr>
        <w:br/>
      </w:r>
      <w:r w:rsidRPr="00A73B15">
        <w:rPr>
          <w:color w:val="548DD4"/>
        </w:rPr>
        <w:t xml:space="preserve"> </w:t>
      </w:r>
      <w:r w:rsidRPr="00A73B15">
        <w:rPr>
          <w:bCs/>
          <w:iCs/>
        </w:rPr>
        <w:t>за 3 рабочих дня до окончания срока подачи предложений</w:t>
      </w:r>
      <w:r w:rsidR="00A73B15">
        <w:rPr>
          <w:bCs/>
          <w:iCs/>
        </w:rPr>
        <w:t>.</w:t>
      </w:r>
    </w:p>
    <w:p w14:paraId="28DD6E71" w14:textId="77777777" w:rsidR="00134BB5" w:rsidRPr="003225B2" w:rsidRDefault="00134BB5" w:rsidP="00A73B15">
      <w:pPr>
        <w:pStyle w:val="af8"/>
        <w:widowControl/>
        <w:autoSpaceDE/>
        <w:autoSpaceDN/>
        <w:adjustRightInd/>
        <w:ind w:left="567"/>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0E78DDA" w14:textId="77777777" w:rsidR="009D502C" w:rsidRPr="0067478A" w:rsidRDefault="009D502C" w:rsidP="009D502C">
      <w:pPr>
        <w:pStyle w:val="af8"/>
        <w:widowControl/>
        <w:autoSpaceDE/>
        <w:autoSpaceDN/>
        <w:adjustRightInd/>
        <w:ind w:left="567"/>
        <w:jc w:val="both"/>
        <w:outlineLvl w:val="0"/>
      </w:pPr>
    </w:p>
    <w:p w14:paraId="6E399A37" w14:textId="77777777" w:rsidR="00EA30B3" w:rsidRPr="0067478A" w:rsidRDefault="00EA30B3" w:rsidP="00D228D4">
      <w:pPr>
        <w:pStyle w:val="af8"/>
        <w:widowControl/>
        <w:numPr>
          <w:ilvl w:val="0"/>
          <w:numId w:val="27"/>
        </w:numPr>
        <w:tabs>
          <w:tab w:val="num" w:pos="567"/>
        </w:tabs>
        <w:autoSpaceDE/>
        <w:autoSpaceDN/>
        <w:adjustRightInd/>
        <w:ind w:left="567" w:hanging="567"/>
        <w:jc w:val="both"/>
        <w:outlineLvl w:val="0"/>
      </w:pPr>
      <w:bookmarkStart w:id="67" w:name="_Toc524680322"/>
      <w:bookmarkStart w:id="68" w:name="_Toc524680518"/>
      <w:bookmarkStart w:id="69" w:name="_Toc524680716"/>
      <w:r w:rsidRPr="0067478A">
        <w:rPr>
          <w:b/>
        </w:rPr>
        <w:t>Срок принятия решения о внесении изменений в Закупочную документацию:</w:t>
      </w:r>
      <w:bookmarkEnd w:id="67"/>
      <w:bookmarkEnd w:id="68"/>
      <w:bookmarkEnd w:id="69"/>
    </w:p>
    <w:p w14:paraId="32DE2EC3" w14:textId="77777777" w:rsidR="00A82BCC" w:rsidRPr="0067478A" w:rsidRDefault="00A82BCC" w:rsidP="00A82BCC">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67478A" w:rsidRDefault="00BF6CC8" w:rsidP="00A82BCC">
      <w:pPr>
        <w:pStyle w:val="af8"/>
        <w:widowControl/>
        <w:autoSpaceDE/>
        <w:autoSpaceDN/>
        <w:adjustRightInd/>
        <w:ind w:left="567"/>
        <w:jc w:val="both"/>
        <w:outlineLvl w:val="0"/>
        <w:rPr>
          <w:color w:val="0070C0"/>
        </w:rPr>
      </w:pPr>
      <w:bookmarkStart w:id="70" w:name="_Toc524680323"/>
      <w:bookmarkStart w:id="71" w:name="_Toc524680519"/>
      <w:bookmarkStart w:id="72"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0"/>
      <w:bookmarkEnd w:id="71"/>
      <w:bookmarkEnd w:id="72"/>
    </w:p>
    <w:p w14:paraId="7EB238DA" w14:textId="77777777" w:rsidR="009D502C" w:rsidRPr="0067478A" w:rsidRDefault="009D502C" w:rsidP="00A82BCC">
      <w:pPr>
        <w:pStyle w:val="af8"/>
        <w:widowControl/>
        <w:autoSpaceDE/>
        <w:autoSpaceDN/>
        <w:adjustRightInd/>
        <w:ind w:left="567"/>
        <w:jc w:val="both"/>
        <w:outlineLvl w:val="0"/>
      </w:pPr>
    </w:p>
    <w:p w14:paraId="163BF0AB" w14:textId="77777777" w:rsidR="00EA30B3" w:rsidRPr="0067478A" w:rsidRDefault="00EA30B3" w:rsidP="00D228D4">
      <w:pPr>
        <w:pStyle w:val="af8"/>
        <w:widowControl/>
        <w:numPr>
          <w:ilvl w:val="0"/>
          <w:numId w:val="27"/>
        </w:numPr>
        <w:tabs>
          <w:tab w:val="num" w:pos="567"/>
        </w:tabs>
        <w:autoSpaceDE/>
        <w:autoSpaceDN/>
        <w:adjustRightInd/>
        <w:ind w:left="567" w:hanging="567"/>
        <w:jc w:val="both"/>
        <w:outlineLvl w:val="0"/>
      </w:pPr>
      <w:bookmarkStart w:id="73" w:name="_Toc524680324"/>
      <w:bookmarkStart w:id="74" w:name="_Toc524680520"/>
      <w:bookmarkStart w:id="75" w:name="_Toc524680718"/>
      <w:r w:rsidRPr="0067478A">
        <w:rPr>
          <w:b/>
        </w:rPr>
        <w:t>Место, дата начала и дата окончания срока подачи заявок на участие в закупке:</w:t>
      </w:r>
      <w:bookmarkEnd w:id="73"/>
      <w:bookmarkEnd w:id="74"/>
      <w:bookmarkEnd w:id="75"/>
    </w:p>
    <w:p w14:paraId="148C9223" w14:textId="0CB01659" w:rsidR="00EA30B3" w:rsidRPr="0067478A" w:rsidRDefault="00A82BCC" w:rsidP="00A82BCC">
      <w:pPr>
        <w:pStyle w:val="af8"/>
        <w:widowControl/>
        <w:autoSpaceDE/>
        <w:autoSpaceDN/>
        <w:adjustRightInd/>
        <w:ind w:left="567"/>
        <w:jc w:val="both"/>
        <w:outlineLvl w:val="0"/>
      </w:pPr>
      <w:bookmarkStart w:id="76" w:name="_Toc524680325"/>
      <w:bookmarkStart w:id="77" w:name="_Toc524680521"/>
      <w:bookmarkStart w:id="78" w:name="_Toc524680719"/>
      <w:r w:rsidRPr="00A73B15">
        <w:t>Заявки на участие в закупке должны быть поданы с момента публикации извещения в единой информационной системе</w:t>
      </w:r>
      <w:r w:rsidR="00291F78" w:rsidRPr="00A73B15">
        <w:t xml:space="preserve"> </w:t>
      </w:r>
      <w:r w:rsidR="00291F78" w:rsidRPr="00A73B15">
        <w:rPr>
          <w:u w:val="single"/>
          <w:shd w:val="clear" w:color="auto" w:fill="DBE5F1" w:themeFill="accent1" w:themeFillTint="33"/>
        </w:rPr>
        <w:t>до</w:t>
      </w:r>
      <w:r w:rsidR="00312475" w:rsidRPr="00A73B15">
        <w:rPr>
          <w:u w:val="single"/>
          <w:shd w:val="clear" w:color="auto" w:fill="DBE5F1" w:themeFill="accent1" w:themeFillTint="33"/>
        </w:rPr>
        <w:t xml:space="preserve"> </w:t>
      </w:r>
      <w:r w:rsidR="00A73B15" w:rsidRPr="00A73B15">
        <w:rPr>
          <w:u w:val="single"/>
          <w:shd w:val="clear" w:color="auto" w:fill="DBE5F1" w:themeFill="accent1" w:themeFillTint="33"/>
        </w:rPr>
        <w:t>11</w:t>
      </w:r>
      <w:r w:rsidRPr="00A73B15">
        <w:rPr>
          <w:u w:val="single"/>
          <w:shd w:val="clear" w:color="auto" w:fill="DBE5F1" w:themeFill="accent1" w:themeFillTint="33"/>
        </w:rPr>
        <w:t>:</w:t>
      </w:r>
      <w:r w:rsidR="00A73B15" w:rsidRPr="00A73B15">
        <w:rPr>
          <w:u w:val="single"/>
          <w:shd w:val="clear" w:color="auto" w:fill="DBE5F1" w:themeFill="accent1" w:themeFillTint="33"/>
        </w:rPr>
        <w:t xml:space="preserve">00 </w:t>
      </w:r>
      <w:r w:rsidRPr="00A73B15">
        <w:rPr>
          <w:u w:val="single"/>
          <w:shd w:val="clear" w:color="auto" w:fill="DBE5F1" w:themeFill="accent1" w:themeFillTint="33"/>
        </w:rPr>
        <w:t>(по московскому времени) «</w:t>
      </w:r>
      <w:r w:rsidR="00412647">
        <w:rPr>
          <w:u w:val="single"/>
          <w:shd w:val="clear" w:color="auto" w:fill="DBE5F1" w:themeFill="accent1" w:themeFillTint="33"/>
        </w:rPr>
        <w:t>17</w:t>
      </w:r>
      <w:r w:rsidRPr="00A73B15">
        <w:rPr>
          <w:u w:val="single"/>
          <w:shd w:val="clear" w:color="auto" w:fill="DBE5F1" w:themeFill="accent1" w:themeFillTint="33"/>
        </w:rPr>
        <w:t>»</w:t>
      </w:r>
      <w:r w:rsidR="00A73B15" w:rsidRPr="00A73B15">
        <w:rPr>
          <w:u w:val="single"/>
          <w:shd w:val="clear" w:color="auto" w:fill="DBE5F1" w:themeFill="accent1" w:themeFillTint="33"/>
        </w:rPr>
        <w:t xml:space="preserve"> </w:t>
      </w:r>
      <w:r w:rsidR="00412647">
        <w:rPr>
          <w:u w:val="single"/>
          <w:shd w:val="clear" w:color="auto" w:fill="DBE5F1" w:themeFill="accent1" w:themeFillTint="33"/>
        </w:rPr>
        <w:t xml:space="preserve">июня </w:t>
      </w:r>
      <w:r w:rsidR="002D4B90" w:rsidRPr="00A73B15">
        <w:rPr>
          <w:u w:val="single"/>
          <w:shd w:val="clear" w:color="auto" w:fill="DBE5F1" w:themeFill="accent1" w:themeFillTint="33"/>
        </w:rPr>
        <w:t>202</w:t>
      </w:r>
      <w:r w:rsidR="00A73B15" w:rsidRPr="00A73B15">
        <w:rPr>
          <w:u w:val="single"/>
          <w:shd w:val="clear" w:color="auto" w:fill="DBE5F1" w:themeFill="accent1" w:themeFillTint="33"/>
        </w:rPr>
        <w:t xml:space="preserve">4 </w:t>
      </w:r>
      <w:r w:rsidRPr="00A73B15">
        <w:rPr>
          <w:u w:val="single"/>
          <w:shd w:val="clear" w:color="auto" w:fill="DBE5F1" w:themeFill="accent1" w:themeFillTint="33"/>
        </w:rPr>
        <w:t>года</w:t>
      </w:r>
      <w:r w:rsidR="00312475" w:rsidRPr="00A73B15">
        <w:rPr>
          <w:shd w:val="clear" w:color="auto" w:fill="DBE5F1" w:themeFill="accent1" w:themeFillTint="33"/>
        </w:rPr>
        <w:t xml:space="preserve"> </w:t>
      </w:r>
      <w:r w:rsidRPr="00A73B15">
        <w:rPr>
          <w:shd w:val="clear" w:color="auto" w:fill="DBE5F1" w:themeFill="accent1" w:themeFillTint="33"/>
        </w:rPr>
        <w:t>через функционал электронной торговой площадки</w:t>
      </w:r>
      <w:bookmarkEnd w:id="76"/>
      <w:bookmarkEnd w:id="77"/>
      <w:bookmarkEnd w:id="78"/>
      <w:r w:rsidR="00A73B15" w:rsidRPr="00A73B15">
        <w:rPr>
          <w:shd w:val="clear" w:color="auto" w:fill="DBE5F1" w:themeFill="accent1" w:themeFillTint="33"/>
        </w:rPr>
        <w:t xml:space="preserve"> - </w:t>
      </w:r>
      <w:hyperlink r:id="rId17" w:history="1">
        <w:r w:rsidR="00A73B15" w:rsidRPr="00A73B15">
          <w:rPr>
            <w:rStyle w:val="ac"/>
            <w:snapToGrid w:val="0"/>
            <w:color w:val="auto"/>
            <w:shd w:val="clear" w:color="auto" w:fill="DBE5F1" w:themeFill="accent1" w:themeFillTint="33"/>
          </w:rPr>
          <w:t>www.tektorg.ru</w:t>
        </w:r>
      </w:hyperlink>
    </w:p>
    <w:p w14:paraId="6FCEFD29" w14:textId="77777777" w:rsidR="009D502C" w:rsidRPr="0067478A" w:rsidRDefault="009D502C" w:rsidP="00A82BCC">
      <w:pPr>
        <w:pStyle w:val="af8"/>
        <w:widowControl/>
        <w:autoSpaceDE/>
        <w:autoSpaceDN/>
        <w:adjustRightInd/>
        <w:ind w:left="567"/>
        <w:jc w:val="both"/>
        <w:outlineLvl w:val="0"/>
      </w:pPr>
    </w:p>
    <w:p w14:paraId="72D313CA" w14:textId="20D9FDEF" w:rsidR="00EA30B3" w:rsidRPr="0067478A" w:rsidRDefault="00EA30B3" w:rsidP="00D228D4">
      <w:pPr>
        <w:pStyle w:val="af8"/>
        <w:widowControl/>
        <w:numPr>
          <w:ilvl w:val="0"/>
          <w:numId w:val="27"/>
        </w:numPr>
        <w:tabs>
          <w:tab w:val="num" w:pos="567"/>
        </w:tabs>
        <w:autoSpaceDE/>
        <w:autoSpaceDN/>
        <w:adjustRightInd/>
        <w:ind w:left="567" w:hanging="567"/>
        <w:jc w:val="both"/>
        <w:outlineLvl w:val="0"/>
      </w:pPr>
      <w:bookmarkStart w:id="79" w:name="_Toc524680326"/>
      <w:bookmarkStart w:id="80" w:name="_Toc524680522"/>
      <w:bookmarkStart w:id="81" w:name="_Toc524680720"/>
      <w:r w:rsidRPr="0067478A">
        <w:rPr>
          <w:b/>
        </w:rPr>
        <w:t>Дата рассмотрения и оценки первых частей заявок</w:t>
      </w:r>
      <w:r w:rsidR="007B3F81" w:rsidRPr="0067478A">
        <w:rPr>
          <w:b/>
        </w:rPr>
        <w:t xml:space="preserve"> н</w:t>
      </w:r>
      <w:r w:rsidRPr="0067478A">
        <w:rPr>
          <w:b/>
        </w:rPr>
        <w:t>а участие в закупке:</w:t>
      </w:r>
      <w:bookmarkEnd w:id="79"/>
      <w:bookmarkEnd w:id="80"/>
      <w:bookmarkEnd w:id="81"/>
    </w:p>
    <w:p w14:paraId="26AB1D00" w14:textId="2EF32DAD" w:rsidR="00EA30B3" w:rsidRPr="0067478A" w:rsidRDefault="00A713A9" w:rsidP="00EA30B3">
      <w:pPr>
        <w:pStyle w:val="af8"/>
        <w:widowControl/>
        <w:autoSpaceDE/>
        <w:autoSpaceDN/>
        <w:adjustRightInd/>
        <w:ind w:left="567"/>
        <w:jc w:val="both"/>
        <w:outlineLvl w:val="0"/>
      </w:pPr>
      <w:bookmarkStart w:id="82" w:name="_Toc524680327"/>
      <w:bookmarkStart w:id="83" w:name="_Toc524680523"/>
      <w:bookmarkStart w:id="84" w:name="_Toc524680721"/>
      <w:r w:rsidRPr="00A73B15">
        <w:rPr>
          <w:u w:val="single"/>
          <w:shd w:val="clear" w:color="auto" w:fill="DBE5F1" w:themeFill="accent1" w:themeFillTint="33"/>
        </w:rPr>
        <w:t xml:space="preserve">до </w:t>
      </w:r>
      <w:r w:rsidR="00BF6CC8" w:rsidRPr="00A73B15">
        <w:rPr>
          <w:u w:val="single"/>
          <w:shd w:val="clear" w:color="auto" w:fill="DBE5F1" w:themeFill="accent1" w:themeFillTint="33"/>
        </w:rPr>
        <w:t>«</w:t>
      </w:r>
      <w:r w:rsidR="00412647">
        <w:rPr>
          <w:u w:val="single"/>
          <w:shd w:val="clear" w:color="auto" w:fill="DBE5F1" w:themeFill="accent1" w:themeFillTint="33"/>
        </w:rPr>
        <w:t>27</w:t>
      </w:r>
      <w:r w:rsidR="00BF6CC8" w:rsidRPr="00A73B15">
        <w:rPr>
          <w:u w:val="single"/>
          <w:shd w:val="clear" w:color="auto" w:fill="DBE5F1" w:themeFill="accent1" w:themeFillTint="33"/>
        </w:rPr>
        <w:t>»</w:t>
      </w:r>
      <w:r w:rsidR="00A73B15" w:rsidRPr="00A73B15">
        <w:rPr>
          <w:u w:val="single"/>
          <w:shd w:val="clear" w:color="auto" w:fill="DBE5F1" w:themeFill="accent1" w:themeFillTint="33"/>
        </w:rPr>
        <w:t xml:space="preserve"> </w:t>
      </w:r>
      <w:r w:rsidR="00412647">
        <w:rPr>
          <w:u w:val="single"/>
          <w:shd w:val="clear" w:color="auto" w:fill="DBE5F1" w:themeFill="accent1" w:themeFillTint="33"/>
        </w:rPr>
        <w:t>июня</w:t>
      </w:r>
      <w:r w:rsidR="00A73B15" w:rsidRPr="00A73B15">
        <w:rPr>
          <w:u w:val="single"/>
          <w:shd w:val="clear" w:color="auto" w:fill="DBE5F1" w:themeFill="accent1" w:themeFillTint="33"/>
        </w:rPr>
        <w:t xml:space="preserve"> </w:t>
      </w:r>
      <w:r w:rsidR="002D4B90" w:rsidRPr="00A73B15">
        <w:rPr>
          <w:u w:val="single"/>
          <w:shd w:val="clear" w:color="auto" w:fill="DBE5F1" w:themeFill="accent1" w:themeFillTint="33"/>
        </w:rPr>
        <w:t>202</w:t>
      </w:r>
      <w:r w:rsidR="00A73B15" w:rsidRPr="00A73B15">
        <w:rPr>
          <w:u w:val="single"/>
          <w:shd w:val="clear" w:color="auto" w:fill="DBE5F1" w:themeFill="accent1" w:themeFillTint="33"/>
        </w:rPr>
        <w:t xml:space="preserve">4 </w:t>
      </w:r>
      <w:r w:rsidR="00BF6CC8" w:rsidRPr="00A73B15">
        <w:rPr>
          <w:u w:val="single"/>
          <w:shd w:val="clear" w:color="auto" w:fill="DBE5F1" w:themeFill="accent1" w:themeFillTint="33"/>
        </w:rPr>
        <w:t>года,</w:t>
      </w:r>
      <w:r w:rsidR="00312475">
        <w:rPr>
          <w:color w:val="0070C0"/>
        </w:rPr>
        <w:t xml:space="preserve"> </w:t>
      </w:r>
      <w:r w:rsidR="00BF6CC8" w:rsidRPr="0067478A">
        <w:t>в порядке определенном инструкциями и регламентом электронной торговой площадки.</w:t>
      </w:r>
      <w:bookmarkEnd w:id="82"/>
      <w:bookmarkEnd w:id="83"/>
      <w:bookmarkEnd w:id="84"/>
    </w:p>
    <w:p w14:paraId="0D846324" w14:textId="77777777" w:rsidR="009D502C" w:rsidRPr="0067478A" w:rsidRDefault="009D502C" w:rsidP="00EA30B3">
      <w:pPr>
        <w:pStyle w:val="af8"/>
        <w:widowControl/>
        <w:autoSpaceDE/>
        <w:autoSpaceDN/>
        <w:adjustRightInd/>
        <w:ind w:left="567"/>
        <w:jc w:val="both"/>
        <w:outlineLvl w:val="0"/>
      </w:pPr>
    </w:p>
    <w:p w14:paraId="2ADC2343" w14:textId="09FEA589" w:rsidR="00EA30B3" w:rsidRPr="0067478A" w:rsidRDefault="00BF6CC8" w:rsidP="00D228D4">
      <w:pPr>
        <w:pStyle w:val="af8"/>
        <w:widowControl/>
        <w:numPr>
          <w:ilvl w:val="0"/>
          <w:numId w:val="27"/>
        </w:numPr>
        <w:tabs>
          <w:tab w:val="num" w:pos="567"/>
        </w:tabs>
        <w:autoSpaceDE/>
        <w:autoSpaceDN/>
        <w:adjustRightInd/>
        <w:ind w:left="567" w:hanging="567"/>
        <w:jc w:val="both"/>
        <w:outlineLvl w:val="0"/>
      </w:pPr>
      <w:bookmarkStart w:id="85" w:name="_Toc524680328"/>
      <w:bookmarkStart w:id="86" w:name="_Toc524680524"/>
      <w:bookmarkStart w:id="87" w:name="_Toc524680722"/>
      <w:r w:rsidRPr="0067478A">
        <w:rPr>
          <w:b/>
        </w:rPr>
        <w:t>Дата рассмотрения и оценки вторых частей заявок на участие в закупке</w:t>
      </w:r>
      <w:r w:rsidR="002349A1" w:rsidRPr="0067478A">
        <w:rPr>
          <w:b/>
        </w:rPr>
        <w:t xml:space="preserve">, </w:t>
      </w:r>
      <w:r w:rsidR="00562920" w:rsidRPr="0067478A">
        <w:rPr>
          <w:b/>
        </w:rPr>
        <w:t>и</w:t>
      </w:r>
      <w:r w:rsidR="00F5775D" w:rsidRPr="0067478A">
        <w:rPr>
          <w:b/>
        </w:rPr>
        <w:t xml:space="preserve"> </w:t>
      </w:r>
      <w:r w:rsidR="00562920" w:rsidRPr="0067478A">
        <w:rPr>
          <w:b/>
        </w:rPr>
        <w:t>ценовых предложений</w:t>
      </w:r>
      <w:r w:rsidRPr="0067478A">
        <w:rPr>
          <w:b/>
        </w:rPr>
        <w:t>:</w:t>
      </w:r>
      <w:bookmarkEnd w:id="85"/>
      <w:bookmarkEnd w:id="86"/>
      <w:bookmarkEnd w:id="87"/>
    </w:p>
    <w:p w14:paraId="5A418A3E" w14:textId="116F8F38" w:rsidR="00EA30B3" w:rsidRPr="0067478A" w:rsidRDefault="00A713A9" w:rsidP="00EA30B3">
      <w:pPr>
        <w:pStyle w:val="af8"/>
        <w:widowControl/>
        <w:autoSpaceDE/>
        <w:autoSpaceDN/>
        <w:adjustRightInd/>
        <w:ind w:left="567"/>
        <w:jc w:val="both"/>
        <w:outlineLvl w:val="0"/>
      </w:pPr>
      <w:bookmarkStart w:id="88" w:name="_Toc524680329"/>
      <w:bookmarkStart w:id="89" w:name="_Toc524680525"/>
      <w:bookmarkStart w:id="90" w:name="_Toc524680723"/>
      <w:r w:rsidRPr="00A73B15">
        <w:rPr>
          <w:u w:val="single"/>
          <w:shd w:val="clear" w:color="auto" w:fill="DBE5F1" w:themeFill="accent1" w:themeFillTint="33"/>
        </w:rPr>
        <w:t xml:space="preserve">до </w:t>
      </w:r>
      <w:r w:rsidR="00BF6CC8" w:rsidRPr="00A73B15">
        <w:rPr>
          <w:u w:val="single"/>
          <w:shd w:val="clear" w:color="auto" w:fill="DBE5F1" w:themeFill="accent1" w:themeFillTint="33"/>
        </w:rPr>
        <w:t>«</w:t>
      </w:r>
      <w:r w:rsidR="00412647">
        <w:rPr>
          <w:u w:val="single"/>
          <w:shd w:val="clear" w:color="auto" w:fill="DBE5F1" w:themeFill="accent1" w:themeFillTint="33"/>
        </w:rPr>
        <w:t>11</w:t>
      </w:r>
      <w:r w:rsidR="00BF6CC8" w:rsidRPr="00A73B15">
        <w:rPr>
          <w:u w:val="single"/>
          <w:shd w:val="clear" w:color="auto" w:fill="DBE5F1" w:themeFill="accent1" w:themeFillTint="33"/>
        </w:rPr>
        <w:t>»</w:t>
      </w:r>
      <w:r w:rsidR="00A73B15" w:rsidRPr="00A73B15">
        <w:rPr>
          <w:u w:val="single"/>
          <w:shd w:val="clear" w:color="auto" w:fill="DBE5F1" w:themeFill="accent1" w:themeFillTint="33"/>
        </w:rPr>
        <w:t xml:space="preserve"> </w:t>
      </w:r>
      <w:r w:rsidR="00412647">
        <w:rPr>
          <w:u w:val="single"/>
          <w:shd w:val="clear" w:color="auto" w:fill="DBE5F1" w:themeFill="accent1" w:themeFillTint="33"/>
        </w:rPr>
        <w:t>июля</w:t>
      </w:r>
      <w:r w:rsidR="00A73B15" w:rsidRPr="00A73B15">
        <w:rPr>
          <w:u w:val="single"/>
          <w:shd w:val="clear" w:color="auto" w:fill="DBE5F1" w:themeFill="accent1" w:themeFillTint="33"/>
        </w:rPr>
        <w:t xml:space="preserve"> </w:t>
      </w:r>
      <w:r w:rsidR="002D4B90" w:rsidRPr="00A73B15">
        <w:rPr>
          <w:u w:val="single"/>
          <w:shd w:val="clear" w:color="auto" w:fill="DBE5F1" w:themeFill="accent1" w:themeFillTint="33"/>
        </w:rPr>
        <w:t>202</w:t>
      </w:r>
      <w:r w:rsidR="00A73B15" w:rsidRPr="00A73B15">
        <w:rPr>
          <w:u w:val="single"/>
          <w:shd w:val="clear" w:color="auto" w:fill="DBE5F1" w:themeFill="accent1" w:themeFillTint="33"/>
        </w:rPr>
        <w:t xml:space="preserve">4 </w:t>
      </w:r>
      <w:r w:rsidR="00BF6CC8" w:rsidRPr="00A73B15">
        <w:rPr>
          <w:u w:val="single"/>
          <w:shd w:val="clear" w:color="auto" w:fill="DBE5F1" w:themeFill="accent1" w:themeFillTint="33"/>
        </w:rPr>
        <w:t>года</w:t>
      </w:r>
      <w:r w:rsidR="00BF6CC8" w:rsidRPr="0067478A">
        <w:t>, в порядке определенном инструкциями и регламентом электронной торговой площадки.</w:t>
      </w:r>
      <w:bookmarkEnd w:id="88"/>
      <w:bookmarkEnd w:id="89"/>
      <w:bookmarkEnd w:id="90"/>
    </w:p>
    <w:p w14:paraId="1F61629D" w14:textId="77777777" w:rsidR="009D502C" w:rsidRPr="0067478A" w:rsidRDefault="009D502C" w:rsidP="00EA30B3">
      <w:pPr>
        <w:pStyle w:val="af8"/>
        <w:widowControl/>
        <w:autoSpaceDE/>
        <w:autoSpaceDN/>
        <w:adjustRightInd/>
        <w:ind w:left="567"/>
        <w:jc w:val="both"/>
        <w:outlineLvl w:val="0"/>
      </w:pPr>
    </w:p>
    <w:p w14:paraId="7610DEB3" w14:textId="77777777" w:rsidR="00EA30B3" w:rsidRPr="0067478A" w:rsidRDefault="00EA30B3" w:rsidP="00D228D4">
      <w:pPr>
        <w:pStyle w:val="af8"/>
        <w:widowControl/>
        <w:numPr>
          <w:ilvl w:val="0"/>
          <w:numId w:val="27"/>
        </w:numPr>
        <w:tabs>
          <w:tab w:val="num" w:pos="567"/>
        </w:tabs>
        <w:autoSpaceDE/>
        <w:autoSpaceDN/>
        <w:adjustRightInd/>
        <w:ind w:left="567" w:hanging="567"/>
        <w:jc w:val="both"/>
        <w:outlineLvl w:val="0"/>
      </w:pPr>
      <w:bookmarkStart w:id="91" w:name="_Toc524680330"/>
      <w:bookmarkStart w:id="92" w:name="_Toc524680526"/>
      <w:bookmarkStart w:id="93" w:name="_Toc524680724"/>
      <w:r w:rsidRPr="0067478A">
        <w:rPr>
          <w:b/>
        </w:rPr>
        <w:t>Отмена закупки:</w:t>
      </w:r>
      <w:bookmarkEnd w:id="91"/>
      <w:bookmarkEnd w:id="92"/>
      <w:bookmarkEnd w:id="93"/>
    </w:p>
    <w:p w14:paraId="003C65AD" w14:textId="77777777" w:rsidR="00EA30B3" w:rsidRPr="0067478A" w:rsidRDefault="003D1538" w:rsidP="00EA30B3">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67478A">
        <w:t xml:space="preserve"> </w:t>
      </w:r>
      <w:r w:rsidR="0017611D" w:rsidRPr="0067478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8156003" w14:textId="77777777" w:rsidR="009D502C" w:rsidRPr="0067478A" w:rsidRDefault="009D502C" w:rsidP="00EA30B3">
      <w:pPr>
        <w:pStyle w:val="af8"/>
        <w:widowControl/>
        <w:autoSpaceDE/>
        <w:autoSpaceDN/>
        <w:adjustRightInd/>
        <w:ind w:left="567"/>
        <w:jc w:val="both"/>
        <w:outlineLvl w:val="0"/>
      </w:pPr>
    </w:p>
    <w:p w14:paraId="5711157A" w14:textId="77777777" w:rsidR="00A82BCC" w:rsidRPr="0067478A" w:rsidRDefault="00EA30B3" w:rsidP="00D228D4">
      <w:pPr>
        <w:pStyle w:val="af8"/>
        <w:widowControl/>
        <w:numPr>
          <w:ilvl w:val="0"/>
          <w:numId w:val="27"/>
        </w:numPr>
        <w:tabs>
          <w:tab w:val="num" w:pos="567"/>
        </w:tabs>
        <w:autoSpaceDE/>
        <w:autoSpaceDN/>
        <w:adjustRightInd/>
        <w:ind w:left="567" w:hanging="567"/>
        <w:jc w:val="both"/>
        <w:outlineLvl w:val="0"/>
      </w:pPr>
      <w:bookmarkStart w:id="94" w:name="_Toc524680332"/>
      <w:bookmarkStart w:id="95" w:name="_Toc524680528"/>
      <w:bookmarkStart w:id="96" w:name="_Toc524680726"/>
      <w:r w:rsidRPr="0067478A">
        <w:rPr>
          <w:b/>
        </w:rPr>
        <w:t>Этапы закупочной процедуры:</w:t>
      </w:r>
      <w:bookmarkEnd w:id="94"/>
      <w:bookmarkEnd w:id="95"/>
      <w:bookmarkEnd w:id="96"/>
    </w:p>
    <w:p w14:paraId="61C29370" w14:textId="04853489" w:rsidR="00BF6CC8" w:rsidRPr="0067478A" w:rsidRDefault="00BF6CC8" w:rsidP="00BF6CC8">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w:t>
      </w:r>
      <w:r w:rsidRPr="00A73B15">
        <w:t xml:space="preserve">площадки - </w:t>
      </w:r>
      <w:r w:rsidRPr="00D228D4">
        <w:rPr>
          <w:u w:val="single"/>
        </w:rPr>
        <w:t>не проводится</w:t>
      </w:r>
    </w:p>
    <w:p w14:paraId="699BFFA7" w14:textId="178AE70A" w:rsidR="00BF6CC8" w:rsidRPr="0067478A" w:rsidRDefault="00BF6CC8" w:rsidP="00BF6CC8">
      <w:pPr>
        <w:pStyle w:val="af8"/>
        <w:ind w:left="567"/>
        <w:jc w:val="both"/>
      </w:pPr>
      <w:r w:rsidRPr="0067478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w:t>
      </w:r>
      <w:r w:rsidRPr="00A73B15">
        <w:t xml:space="preserve">площадки - </w:t>
      </w:r>
      <w:r w:rsidRPr="00D228D4">
        <w:rPr>
          <w:u w:val="single"/>
        </w:rPr>
        <w:t>не проводится</w:t>
      </w:r>
    </w:p>
    <w:p w14:paraId="72957938" w14:textId="0A73B538" w:rsidR="00BF6CC8" w:rsidRPr="00D228D4" w:rsidRDefault="00BF6CC8" w:rsidP="00BF6CC8">
      <w:pPr>
        <w:pStyle w:val="af8"/>
        <w:widowControl/>
        <w:autoSpaceDE/>
        <w:adjustRightInd/>
        <w:ind w:left="567"/>
        <w:jc w:val="both"/>
        <w:outlineLvl w:val="0"/>
      </w:pPr>
      <w:bookmarkStart w:id="97" w:name="_Toc524680336"/>
      <w:bookmarkStart w:id="98" w:name="_Toc524680532"/>
      <w:bookmarkStart w:id="99" w:name="_Toc524680730"/>
      <w:r w:rsidRPr="0067478A">
        <w:t xml:space="preserve">17.3 Этап сопоставления дополнительных ценовых предложений участников закупки о </w:t>
      </w:r>
      <w:r w:rsidRPr="00D228D4">
        <w:t xml:space="preserve">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r w:rsidRPr="00D228D4">
        <w:rPr>
          <w:u w:val="single"/>
          <w:shd w:val="clear" w:color="auto" w:fill="DBE5F1" w:themeFill="accent1" w:themeFillTint="33"/>
        </w:rPr>
        <w:t>проводится</w:t>
      </w:r>
      <w:r w:rsidRPr="00D228D4">
        <w:t>.</w:t>
      </w:r>
      <w:bookmarkEnd w:id="97"/>
      <w:bookmarkEnd w:id="98"/>
      <w:bookmarkEnd w:id="99"/>
    </w:p>
    <w:p w14:paraId="6B5847DC" w14:textId="3A55C66B" w:rsidR="009D502C" w:rsidRPr="00D228D4" w:rsidRDefault="00BF6CC8" w:rsidP="00A82BCC">
      <w:pPr>
        <w:pStyle w:val="af8"/>
        <w:widowControl/>
        <w:autoSpaceDE/>
        <w:autoSpaceDN/>
        <w:adjustRightInd/>
        <w:ind w:left="567"/>
        <w:jc w:val="both"/>
        <w:outlineLvl w:val="0"/>
      </w:pPr>
      <w:bookmarkStart w:id="100" w:name="_Toc524680337"/>
      <w:bookmarkStart w:id="101" w:name="_Toc524680533"/>
      <w:bookmarkStart w:id="102" w:name="_Toc524680731"/>
      <w:r w:rsidRPr="00D228D4">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D228D4">
        <w:t>со временем часовой зоны</w:t>
      </w:r>
      <w:proofErr w:type="gramEnd"/>
      <w:r w:rsidRPr="00D228D4">
        <w:t xml:space="preserve"> в которой расположен заказчик):</w:t>
      </w:r>
      <w:r w:rsidR="00A73B15" w:rsidRPr="00D228D4">
        <w:t xml:space="preserve"> </w:t>
      </w:r>
      <w:r w:rsidRPr="00D228D4">
        <w:rPr>
          <w:u w:val="single"/>
          <w:shd w:val="clear" w:color="auto" w:fill="DBE5F1" w:themeFill="accent1" w:themeFillTint="33"/>
        </w:rPr>
        <w:t>«</w:t>
      </w:r>
      <w:r w:rsidR="00412647">
        <w:rPr>
          <w:u w:val="single"/>
          <w:shd w:val="clear" w:color="auto" w:fill="DBE5F1" w:themeFill="accent1" w:themeFillTint="33"/>
        </w:rPr>
        <w:t>28</w:t>
      </w:r>
      <w:r w:rsidRPr="00D228D4">
        <w:rPr>
          <w:u w:val="single"/>
          <w:shd w:val="clear" w:color="auto" w:fill="DBE5F1" w:themeFill="accent1" w:themeFillTint="33"/>
        </w:rPr>
        <w:t>»</w:t>
      </w:r>
      <w:r w:rsidR="00D228D4" w:rsidRPr="00D228D4">
        <w:rPr>
          <w:u w:val="single"/>
          <w:shd w:val="clear" w:color="auto" w:fill="DBE5F1" w:themeFill="accent1" w:themeFillTint="33"/>
        </w:rPr>
        <w:t xml:space="preserve"> </w:t>
      </w:r>
      <w:r w:rsidR="00412647">
        <w:rPr>
          <w:u w:val="single"/>
          <w:shd w:val="clear" w:color="auto" w:fill="DBE5F1" w:themeFill="accent1" w:themeFillTint="33"/>
        </w:rPr>
        <w:t>июня</w:t>
      </w:r>
      <w:r w:rsidR="00D228D4" w:rsidRPr="00D228D4">
        <w:rPr>
          <w:u w:val="single"/>
          <w:shd w:val="clear" w:color="auto" w:fill="DBE5F1" w:themeFill="accent1" w:themeFillTint="33"/>
        </w:rPr>
        <w:t xml:space="preserve"> </w:t>
      </w:r>
      <w:r w:rsidR="002D4B90" w:rsidRPr="00D228D4">
        <w:rPr>
          <w:u w:val="single"/>
          <w:shd w:val="clear" w:color="auto" w:fill="DBE5F1" w:themeFill="accent1" w:themeFillTint="33"/>
        </w:rPr>
        <w:t>202</w:t>
      </w:r>
      <w:r w:rsidR="00D228D4" w:rsidRPr="00D228D4">
        <w:rPr>
          <w:u w:val="single"/>
          <w:shd w:val="clear" w:color="auto" w:fill="DBE5F1" w:themeFill="accent1" w:themeFillTint="33"/>
        </w:rPr>
        <w:t>4</w:t>
      </w:r>
      <w:r w:rsidRPr="00D228D4">
        <w:rPr>
          <w:u w:val="single"/>
          <w:shd w:val="clear" w:color="auto" w:fill="DBE5F1" w:themeFill="accent1" w:themeFillTint="33"/>
        </w:rPr>
        <w:t xml:space="preserve"> года</w:t>
      </w:r>
      <w:bookmarkEnd w:id="100"/>
      <w:bookmarkEnd w:id="101"/>
      <w:bookmarkEnd w:id="102"/>
      <w:r w:rsidR="0009086A" w:rsidRPr="00D228D4">
        <w:t>.</w:t>
      </w:r>
    </w:p>
    <w:p w14:paraId="34C9C021" w14:textId="1378BE64" w:rsidR="00EA30B3" w:rsidRPr="0067478A" w:rsidRDefault="00EA30B3" w:rsidP="00D228D4">
      <w:pPr>
        <w:pStyle w:val="af8"/>
        <w:widowControl/>
        <w:numPr>
          <w:ilvl w:val="0"/>
          <w:numId w:val="27"/>
        </w:numPr>
        <w:autoSpaceDE/>
        <w:autoSpaceDN/>
        <w:adjustRightInd/>
        <w:ind w:left="567" w:hanging="567"/>
        <w:jc w:val="both"/>
        <w:outlineLvl w:val="0"/>
      </w:pPr>
      <w:bookmarkStart w:id="103" w:name="_Toc524680338"/>
      <w:bookmarkStart w:id="104" w:name="_Toc524680534"/>
      <w:bookmarkStart w:id="105" w:name="_Toc524680732"/>
      <w:r w:rsidRPr="0067478A">
        <w:rPr>
          <w:b/>
        </w:rPr>
        <w:t>Обеспечение заявки на участие в закупке:</w:t>
      </w:r>
      <w:r w:rsidR="002D492F">
        <w:rPr>
          <w:b/>
        </w:rPr>
        <w:t xml:space="preserve"> </w:t>
      </w:r>
      <w:r w:rsidRPr="00D228D4">
        <w:rPr>
          <w:u w:val="single"/>
          <w:shd w:val="clear" w:color="auto" w:fill="DBE5F1" w:themeFill="accent1" w:themeFillTint="33"/>
        </w:rPr>
        <w:t>не требуется</w:t>
      </w:r>
      <w:bookmarkEnd w:id="103"/>
      <w:bookmarkEnd w:id="104"/>
      <w:bookmarkEnd w:id="105"/>
    </w:p>
    <w:p w14:paraId="2ED9531A" w14:textId="77777777" w:rsidR="00EA30B3" w:rsidRPr="0067478A" w:rsidRDefault="00EA30B3" w:rsidP="00EA30B3">
      <w:pPr>
        <w:pStyle w:val="af8"/>
        <w:widowControl/>
        <w:autoSpaceDE/>
        <w:autoSpaceDN/>
        <w:adjustRightInd/>
        <w:ind w:left="567"/>
        <w:jc w:val="both"/>
        <w:outlineLvl w:val="0"/>
      </w:pPr>
      <w:bookmarkStart w:id="106" w:name="_Toc524680339"/>
      <w:bookmarkStart w:id="107" w:name="_Toc524680535"/>
      <w:bookmarkStart w:id="108" w:name="_Toc524680733"/>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w:t>
      </w:r>
      <w:r w:rsidR="00662F63" w:rsidRPr="0067478A">
        <w:t>200 000 000 (двести миллионов</w:t>
      </w:r>
      <w:r w:rsidRPr="0067478A">
        <w:t>) рублей, такой участник освобождается от обязанности предоставлять обеспечение исполнения обязательств связанных с подачей заявки на участие в закупке.</w:t>
      </w:r>
      <w:bookmarkEnd w:id="106"/>
      <w:bookmarkEnd w:id="107"/>
      <w:bookmarkEnd w:id="108"/>
    </w:p>
    <w:p w14:paraId="6255CA42" w14:textId="77777777" w:rsidR="009D502C" w:rsidRPr="0067478A" w:rsidRDefault="009D502C" w:rsidP="00EA30B3">
      <w:pPr>
        <w:pStyle w:val="af8"/>
        <w:widowControl/>
        <w:autoSpaceDE/>
        <w:autoSpaceDN/>
        <w:adjustRightInd/>
        <w:ind w:left="567"/>
        <w:jc w:val="both"/>
        <w:outlineLvl w:val="0"/>
      </w:pPr>
    </w:p>
    <w:p w14:paraId="103D4090" w14:textId="77777777" w:rsidR="00EA30B3" w:rsidRPr="0067478A" w:rsidRDefault="00EA30B3" w:rsidP="00D228D4">
      <w:pPr>
        <w:pStyle w:val="af8"/>
        <w:widowControl/>
        <w:numPr>
          <w:ilvl w:val="0"/>
          <w:numId w:val="27"/>
        </w:numPr>
        <w:autoSpaceDE/>
        <w:autoSpaceDN/>
        <w:adjustRightInd/>
        <w:ind w:left="567" w:hanging="567"/>
        <w:jc w:val="both"/>
        <w:outlineLvl w:val="0"/>
      </w:pPr>
      <w:bookmarkStart w:id="109" w:name="_Toc524680340"/>
      <w:bookmarkStart w:id="110" w:name="_Toc524680536"/>
      <w:bookmarkStart w:id="111" w:name="_Toc524680734"/>
      <w:r w:rsidRPr="0067478A">
        <w:rPr>
          <w:b/>
        </w:rPr>
        <w:t>Требования, предъявляемые к  участникам закупки:</w:t>
      </w:r>
      <w:bookmarkEnd w:id="109"/>
      <w:bookmarkEnd w:id="110"/>
      <w:bookmarkEnd w:id="111"/>
    </w:p>
    <w:p w14:paraId="18E28E16" w14:textId="77777777" w:rsidR="00E77E14" w:rsidRPr="0067478A" w:rsidRDefault="00EA30B3" w:rsidP="00E77E14">
      <w:pPr>
        <w:pStyle w:val="af8"/>
        <w:widowControl/>
        <w:autoSpaceDE/>
        <w:autoSpaceDN/>
        <w:adjustRightInd/>
        <w:ind w:left="567"/>
        <w:jc w:val="both"/>
        <w:outlineLvl w:val="0"/>
      </w:pPr>
      <w:bookmarkStart w:id="112" w:name="_Toc524680341"/>
      <w:bookmarkStart w:id="113" w:name="_Toc524680537"/>
      <w:bookmarkStart w:id="114"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2"/>
      <w:bookmarkEnd w:id="113"/>
      <w:bookmarkEnd w:id="114"/>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67478A">
        <w:t xml:space="preserve"> </w:t>
      </w:r>
      <w:r w:rsidR="00E77E14" w:rsidRPr="0067478A">
        <w:rPr>
          <w:rStyle w:val="FontStyle128"/>
          <w:color w:val="auto"/>
          <w:sz w:val="24"/>
          <w:szCs w:val="24"/>
        </w:rPr>
        <w:t xml:space="preserve">установлены в </w:t>
      </w:r>
      <w:r w:rsidR="00E77E14" w:rsidRPr="0067478A">
        <w:t>Разделе5«Требования, предъявляемые к участникам закупки».</w:t>
      </w:r>
    </w:p>
    <w:p w14:paraId="46719731" w14:textId="77777777" w:rsidR="009D502C" w:rsidRPr="0067478A" w:rsidRDefault="009D502C" w:rsidP="00EA30B3">
      <w:pPr>
        <w:pStyle w:val="af8"/>
        <w:widowControl/>
        <w:autoSpaceDE/>
        <w:autoSpaceDN/>
        <w:adjustRightInd/>
        <w:ind w:left="567"/>
        <w:jc w:val="both"/>
        <w:outlineLvl w:val="0"/>
      </w:pPr>
    </w:p>
    <w:p w14:paraId="6452FE03" w14:textId="5BFFE42A" w:rsidR="00FF19D9" w:rsidRDefault="00EA30B3" w:rsidP="00D228D4">
      <w:pPr>
        <w:pStyle w:val="af8"/>
        <w:widowControl/>
        <w:numPr>
          <w:ilvl w:val="0"/>
          <w:numId w:val="27"/>
        </w:numPr>
        <w:autoSpaceDE/>
        <w:autoSpaceDN/>
        <w:adjustRightInd/>
        <w:ind w:left="567" w:hanging="567"/>
        <w:jc w:val="both"/>
        <w:outlineLvl w:val="0"/>
      </w:pPr>
      <w:bookmarkStart w:id="115" w:name="_Toc524680342"/>
      <w:bookmarkStart w:id="116" w:name="_Toc524680538"/>
      <w:bookmarkStart w:id="117" w:name="_Toc524680736"/>
      <w:r w:rsidRPr="0067478A">
        <w:rPr>
          <w:b/>
        </w:rPr>
        <w:t xml:space="preserve">Сведения о предоставлении преференций: </w:t>
      </w:r>
      <w:r w:rsidR="005670D2" w:rsidRPr="0015784C">
        <w:t>предоставляются в соответствии с Постановлением Правительства Российской Федерации от 16.09.2016 № 925.</w:t>
      </w:r>
      <w:bookmarkEnd w:id="115"/>
      <w:bookmarkEnd w:id="116"/>
      <w:bookmarkEnd w:id="117"/>
    </w:p>
    <w:p w14:paraId="02E101A5" w14:textId="77777777" w:rsidR="00FF19D9" w:rsidRDefault="00FF19D9" w:rsidP="0015784C">
      <w:pPr>
        <w:pStyle w:val="af8"/>
        <w:widowControl/>
        <w:autoSpaceDE/>
        <w:autoSpaceDN/>
        <w:adjustRightInd/>
        <w:ind w:left="567"/>
        <w:jc w:val="both"/>
        <w:outlineLvl w:val="0"/>
      </w:pPr>
    </w:p>
    <w:p w14:paraId="279EB2B1" w14:textId="5E86DF22" w:rsidR="00FF19D9" w:rsidRPr="00D228D4" w:rsidRDefault="00FF19D9" w:rsidP="00D228D4">
      <w:pPr>
        <w:pStyle w:val="af8"/>
        <w:widowControl/>
        <w:numPr>
          <w:ilvl w:val="0"/>
          <w:numId w:val="27"/>
        </w:numPr>
        <w:autoSpaceDE/>
        <w:autoSpaceDN/>
        <w:adjustRightInd/>
        <w:ind w:left="567" w:hanging="567"/>
        <w:jc w:val="both"/>
        <w:outlineLvl w:val="0"/>
      </w:pPr>
      <w:r w:rsidRPr="00D228D4">
        <w:rPr>
          <w:b/>
        </w:rPr>
        <w:t>Альтернативные предложения:</w:t>
      </w:r>
      <w:r w:rsidRPr="00D228D4">
        <w:t xml:space="preserve"> подача альтернативных предложений не предусмотрена.</w:t>
      </w:r>
    </w:p>
    <w:p w14:paraId="00641212" w14:textId="77777777" w:rsidR="006E5B26" w:rsidRPr="0067478A" w:rsidRDefault="006E5B26" w:rsidP="0029003F">
      <w:pPr>
        <w:pStyle w:val="af8"/>
        <w:widowControl/>
        <w:autoSpaceDE/>
        <w:autoSpaceDN/>
        <w:adjustRightInd/>
        <w:ind w:left="567"/>
        <w:jc w:val="both"/>
        <w:outlineLvl w:val="0"/>
      </w:pPr>
    </w:p>
    <w:p w14:paraId="02205B59" w14:textId="1A2CC338" w:rsidR="00EA30B3" w:rsidRPr="00356181" w:rsidRDefault="00EA30B3" w:rsidP="00D228D4">
      <w:pPr>
        <w:pStyle w:val="af8"/>
        <w:widowControl/>
        <w:numPr>
          <w:ilvl w:val="0"/>
          <w:numId w:val="27"/>
        </w:numPr>
        <w:autoSpaceDE/>
        <w:autoSpaceDN/>
        <w:adjustRightInd/>
        <w:ind w:left="567" w:hanging="567"/>
        <w:jc w:val="both"/>
        <w:outlineLvl w:val="0"/>
      </w:pPr>
      <w:bookmarkStart w:id="118" w:name="_Toc524680344"/>
      <w:bookmarkStart w:id="119" w:name="_Toc524680540"/>
      <w:bookmarkStart w:id="120" w:name="_Toc524680738"/>
      <w:r w:rsidRPr="0067478A">
        <w:rPr>
          <w:b/>
        </w:rPr>
        <w:t xml:space="preserve">Обеспечение исполнения договора: </w:t>
      </w:r>
      <w:bookmarkStart w:id="121" w:name="_Toc524680348"/>
      <w:bookmarkStart w:id="122" w:name="_Toc524680544"/>
      <w:bookmarkStart w:id="123" w:name="_Toc524680742"/>
      <w:bookmarkEnd w:id="118"/>
      <w:bookmarkEnd w:id="119"/>
      <w:bookmarkEnd w:id="120"/>
      <w:r w:rsidRPr="0067478A">
        <w:rPr>
          <w:rStyle w:val="FontStyle128"/>
          <w:color w:val="auto"/>
          <w:sz w:val="24"/>
          <w:szCs w:val="24"/>
        </w:rPr>
        <w:t>Требования к порядку предоставления обеспечения исполнения договора установлены в</w:t>
      </w:r>
      <w:r w:rsidR="008328A8" w:rsidRPr="0067478A">
        <w:rPr>
          <w:rStyle w:val="FontStyle128"/>
          <w:color w:val="auto"/>
          <w:sz w:val="24"/>
          <w:szCs w:val="24"/>
        </w:rPr>
        <w:t xml:space="preserve"> </w:t>
      </w:r>
      <w:r w:rsidRPr="0067478A">
        <w:t>проекте Договора</w:t>
      </w:r>
      <w:r w:rsidR="00066098" w:rsidRPr="0015784C">
        <w:t xml:space="preserve">, разделе </w:t>
      </w:r>
      <w:r w:rsidR="00356181" w:rsidRPr="0015784C">
        <w:t>8</w:t>
      </w:r>
      <w:r w:rsidR="00066098" w:rsidRPr="0015784C">
        <w:t xml:space="preserve"> Закупочной документации</w:t>
      </w:r>
      <w:r w:rsidRPr="00356181">
        <w:t>.</w:t>
      </w:r>
      <w:bookmarkEnd w:id="121"/>
      <w:bookmarkEnd w:id="122"/>
      <w:bookmarkEnd w:id="123"/>
    </w:p>
    <w:p w14:paraId="2E5D112B" w14:textId="77777777" w:rsidR="00226B83" w:rsidRPr="0067478A" w:rsidRDefault="00226B83" w:rsidP="00CE226F">
      <w:pPr>
        <w:pStyle w:val="af8"/>
        <w:widowControl/>
        <w:autoSpaceDE/>
        <w:autoSpaceDN/>
        <w:adjustRightInd/>
        <w:ind w:left="567"/>
        <w:jc w:val="both"/>
        <w:outlineLvl w:val="0"/>
      </w:pPr>
    </w:p>
    <w:p w14:paraId="43685C11" w14:textId="77777777" w:rsidR="00EA30B3" w:rsidRPr="0067478A" w:rsidRDefault="00EA30B3" w:rsidP="00D228D4">
      <w:pPr>
        <w:pStyle w:val="af8"/>
        <w:widowControl/>
        <w:numPr>
          <w:ilvl w:val="0"/>
          <w:numId w:val="27"/>
        </w:numPr>
        <w:autoSpaceDE/>
        <w:autoSpaceDN/>
        <w:adjustRightInd/>
        <w:ind w:left="567" w:hanging="567"/>
        <w:jc w:val="both"/>
        <w:outlineLvl w:val="0"/>
      </w:pPr>
      <w:bookmarkStart w:id="124" w:name="_Toc524680349"/>
      <w:bookmarkStart w:id="125" w:name="_Toc524680545"/>
      <w:bookmarkStart w:id="126" w:name="_Toc524680743"/>
      <w:r w:rsidRPr="0067478A">
        <w:rPr>
          <w:b/>
        </w:rPr>
        <w:t>Итоговый протокол</w:t>
      </w:r>
      <w:r w:rsidR="00562920" w:rsidRPr="0067478A">
        <w:rPr>
          <w:b/>
        </w:rPr>
        <w:t>/Подведение итогов закупки</w:t>
      </w:r>
      <w:r w:rsidRPr="0067478A">
        <w:rPr>
          <w:b/>
        </w:rPr>
        <w:t>:</w:t>
      </w:r>
      <w:bookmarkEnd w:id="124"/>
      <w:bookmarkEnd w:id="125"/>
      <w:bookmarkEnd w:id="126"/>
    </w:p>
    <w:p w14:paraId="15A0C08F" w14:textId="77777777" w:rsidR="00EA30B3" w:rsidRPr="0067478A" w:rsidRDefault="00EA30B3" w:rsidP="00CE226F">
      <w:pPr>
        <w:pStyle w:val="af8"/>
        <w:widowControl/>
        <w:autoSpaceDE/>
        <w:autoSpaceDN/>
        <w:adjustRightInd/>
        <w:ind w:left="567"/>
        <w:jc w:val="both"/>
        <w:outlineLvl w:val="0"/>
      </w:pPr>
      <w:bookmarkStart w:id="127" w:name="_Toc524680350"/>
      <w:bookmarkStart w:id="128" w:name="_Toc524680546"/>
      <w:bookmarkStart w:id="129"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5307F342" w14:textId="0D997EDE" w:rsidR="00BF6CC8" w:rsidRPr="0067478A" w:rsidRDefault="00BF6CC8" w:rsidP="00CE226F">
      <w:pPr>
        <w:pStyle w:val="af8"/>
        <w:widowControl/>
        <w:autoSpaceDE/>
        <w:autoSpaceDN/>
        <w:adjustRightInd/>
        <w:ind w:left="567"/>
        <w:jc w:val="both"/>
        <w:outlineLvl w:val="0"/>
      </w:pPr>
      <w:bookmarkStart w:id="130" w:name="_Toc524680351"/>
      <w:bookmarkStart w:id="131" w:name="_Toc524680547"/>
      <w:bookmarkStart w:id="132" w:name="_Toc524680745"/>
      <w:r w:rsidRPr="0067478A">
        <w:t xml:space="preserve">Дата подведения итогов: </w:t>
      </w:r>
      <w:r w:rsidR="00287FCB" w:rsidRPr="00D228D4">
        <w:rPr>
          <w:u w:val="single"/>
          <w:shd w:val="clear" w:color="auto" w:fill="DBE5F1" w:themeFill="accent1" w:themeFillTint="33"/>
        </w:rPr>
        <w:t xml:space="preserve">до </w:t>
      </w:r>
      <w:r w:rsidRPr="00D228D4">
        <w:rPr>
          <w:u w:val="single"/>
          <w:shd w:val="clear" w:color="auto" w:fill="DBE5F1" w:themeFill="accent1" w:themeFillTint="33"/>
        </w:rPr>
        <w:t>«</w:t>
      </w:r>
      <w:r w:rsidR="00412647">
        <w:rPr>
          <w:u w:val="single"/>
          <w:shd w:val="clear" w:color="auto" w:fill="DBE5F1" w:themeFill="accent1" w:themeFillTint="33"/>
        </w:rPr>
        <w:t>24</w:t>
      </w:r>
      <w:r w:rsidRPr="00D228D4">
        <w:rPr>
          <w:u w:val="single"/>
          <w:shd w:val="clear" w:color="auto" w:fill="DBE5F1" w:themeFill="accent1" w:themeFillTint="33"/>
        </w:rPr>
        <w:t>»</w:t>
      </w:r>
      <w:r w:rsidR="00D228D4" w:rsidRPr="00D228D4">
        <w:rPr>
          <w:u w:val="single"/>
          <w:shd w:val="clear" w:color="auto" w:fill="DBE5F1" w:themeFill="accent1" w:themeFillTint="33"/>
        </w:rPr>
        <w:t xml:space="preserve"> ию</w:t>
      </w:r>
      <w:r w:rsidR="00412647">
        <w:rPr>
          <w:u w:val="single"/>
          <w:shd w:val="clear" w:color="auto" w:fill="DBE5F1" w:themeFill="accent1" w:themeFillTint="33"/>
        </w:rPr>
        <w:t>л</w:t>
      </w:r>
      <w:r w:rsidR="00D228D4" w:rsidRPr="00D228D4">
        <w:rPr>
          <w:u w:val="single"/>
          <w:shd w:val="clear" w:color="auto" w:fill="DBE5F1" w:themeFill="accent1" w:themeFillTint="33"/>
        </w:rPr>
        <w:t xml:space="preserve">я </w:t>
      </w:r>
      <w:r w:rsidR="002D4B90" w:rsidRPr="00D228D4">
        <w:rPr>
          <w:u w:val="single"/>
          <w:shd w:val="clear" w:color="auto" w:fill="DBE5F1" w:themeFill="accent1" w:themeFillTint="33"/>
        </w:rPr>
        <w:t>202</w:t>
      </w:r>
      <w:r w:rsidR="00D228D4" w:rsidRPr="00D228D4">
        <w:rPr>
          <w:u w:val="single"/>
          <w:shd w:val="clear" w:color="auto" w:fill="DBE5F1" w:themeFill="accent1" w:themeFillTint="33"/>
        </w:rPr>
        <w:t>4</w:t>
      </w:r>
      <w:r w:rsidRPr="00D228D4">
        <w:rPr>
          <w:u w:val="single"/>
          <w:shd w:val="clear" w:color="auto" w:fill="DBE5F1" w:themeFill="accent1" w:themeFillTint="33"/>
        </w:rPr>
        <w:t xml:space="preserve"> года</w:t>
      </w:r>
      <w:bookmarkEnd w:id="130"/>
      <w:bookmarkEnd w:id="131"/>
      <w:bookmarkEnd w:id="132"/>
      <w:r w:rsidR="00D228D4" w:rsidRPr="00D228D4">
        <w:rPr>
          <w:u w:val="single"/>
          <w:shd w:val="clear" w:color="auto" w:fill="DBE5F1" w:themeFill="accent1" w:themeFillTint="33"/>
        </w:rPr>
        <w:t>.</w:t>
      </w:r>
    </w:p>
    <w:p w14:paraId="730C057D" w14:textId="77777777" w:rsidR="00226B83" w:rsidRPr="0067478A" w:rsidRDefault="00226B83" w:rsidP="00CE226F">
      <w:pPr>
        <w:pStyle w:val="af8"/>
        <w:widowControl/>
        <w:autoSpaceDE/>
        <w:autoSpaceDN/>
        <w:adjustRightInd/>
        <w:ind w:left="567"/>
        <w:jc w:val="both"/>
        <w:outlineLvl w:val="0"/>
      </w:pPr>
    </w:p>
    <w:p w14:paraId="2F3B766F" w14:textId="77777777" w:rsidR="00EA30B3" w:rsidRPr="0067478A" w:rsidRDefault="00EA30B3" w:rsidP="00D228D4">
      <w:pPr>
        <w:pStyle w:val="af8"/>
        <w:widowControl/>
        <w:numPr>
          <w:ilvl w:val="0"/>
          <w:numId w:val="27"/>
        </w:numPr>
        <w:autoSpaceDE/>
        <w:autoSpaceDN/>
        <w:adjustRightInd/>
        <w:ind w:left="567" w:hanging="567"/>
        <w:jc w:val="both"/>
        <w:outlineLvl w:val="0"/>
      </w:pPr>
      <w:bookmarkStart w:id="133" w:name="_Toc524680352"/>
      <w:bookmarkStart w:id="134" w:name="_Toc524680548"/>
      <w:bookmarkStart w:id="135" w:name="_Toc524680746"/>
      <w:r w:rsidRPr="0067478A">
        <w:rPr>
          <w:b/>
        </w:rPr>
        <w:t>Заключение договора по результатам закупки:</w:t>
      </w:r>
      <w:bookmarkEnd w:id="133"/>
      <w:bookmarkEnd w:id="134"/>
      <w:bookmarkEnd w:id="135"/>
    </w:p>
    <w:p w14:paraId="173B5B11" w14:textId="77777777" w:rsidR="00EA30B3" w:rsidRPr="0067478A" w:rsidRDefault="00EA30B3" w:rsidP="00CE226F">
      <w:pPr>
        <w:pStyle w:val="af8"/>
        <w:widowControl/>
        <w:autoSpaceDE/>
        <w:autoSpaceDN/>
        <w:adjustRightInd/>
        <w:ind w:left="567"/>
        <w:jc w:val="both"/>
        <w:outlineLvl w:val="0"/>
      </w:pPr>
      <w:bookmarkStart w:id="136" w:name="_Toc524680353"/>
      <w:bookmarkStart w:id="137" w:name="_Toc524680549"/>
      <w:bookmarkStart w:id="138"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5B214D60" w14:textId="77777777" w:rsidR="00226B83" w:rsidRPr="0067478A" w:rsidRDefault="00226B83" w:rsidP="00CE226F">
      <w:pPr>
        <w:pStyle w:val="af8"/>
        <w:widowControl/>
        <w:autoSpaceDE/>
        <w:autoSpaceDN/>
        <w:adjustRightInd/>
        <w:ind w:left="567"/>
        <w:jc w:val="both"/>
        <w:outlineLvl w:val="0"/>
      </w:pPr>
    </w:p>
    <w:p w14:paraId="27A2508A" w14:textId="77777777" w:rsidR="00EA30B3" w:rsidRPr="0067478A" w:rsidRDefault="00EA30B3" w:rsidP="00D228D4">
      <w:pPr>
        <w:pStyle w:val="af8"/>
        <w:widowControl/>
        <w:numPr>
          <w:ilvl w:val="0"/>
          <w:numId w:val="27"/>
        </w:numPr>
        <w:autoSpaceDE/>
        <w:autoSpaceDN/>
        <w:adjustRightInd/>
        <w:ind w:left="567" w:hanging="567"/>
        <w:jc w:val="both"/>
        <w:outlineLvl w:val="0"/>
      </w:pPr>
      <w:bookmarkStart w:id="139" w:name="_Toc524680354"/>
      <w:bookmarkStart w:id="140" w:name="_Toc524680550"/>
      <w:bookmarkStart w:id="141" w:name="_Toc524680748"/>
      <w:r w:rsidRPr="0067478A">
        <w:rPr>
          <w:b/>
        </w:rPr>
        <w:t xml:space="preserve">Привлечение субподрядчиков (соисполнителей): </w:t>
      </w:r>
      <w:r w:rsidR="00BF6CC8" w:rsidRPr="0067478A">
        <w:t>в соответствии с разделом 7 «Техническая часть» Закупочной документации.</w:t>
      </w:r>
      <w:bookmarkEnd w:id="139"/>
      <w:bookmarkEnd w:id="140"/>
      <w:bookmarkEnd w:id="141"/>
    </w:p>
    <w:p w14:paraId="18F890DB" w14:textId="77777777" w:rsidR="00EA30B3" w:rsidRPr="0067478A" w:rsidRDefault="00EA30B3" w:rsidP="00EA30B3">
      <w:pPr>
        <w:pStyle w:val="af8"/>
        <w:widowControl/>
        <w:autoSpaceDE/>
        <w:autoSpaceDN/>
        <w:adjustRightInd/>
        <w:ind w:left="567"/>
        <w:jc w:val="both"/>
        <w:outlineLvl w:val="0"/>
      </w:pPr>
    </w:p>
    <w:p w14:paraId="12D9E96B" w14:textId="77777777" w:rsidR="00EA30B3" w:rsidRPr="0067478A" w:rsidRDefault="00EA30B3" w:rsidP="00D228D4">
      <w:pPr>
        <w:pStyle w:val="af8"/>
        <w:widowControl/>
        <w:numPr>
          <w:ilvl w:val="0"/>
          <w:numId w:val="27"/>
        </w:numPr>
        <w:autoSpaceDE/>
        <w:autoSpaceDN/>
        <w:adjustRightInd/>
        <w:ind w:left="567" w:hanging="567"/>
        <w:jc w:val="both"/>
        <w:outlineLvl w:val="0"/>
      </w:pPr>
      <w:bookmarkStart w:id="142" w:name="_Toc524680355"/>
      <w:bookmarkStart w:id="143" w:name="_Toc524680551"/>
      <w:bookmarkStart w:id="144" w:name="_Toc524680749"/>
      <w:r w:rsidRPr="0067478A">
        <w:rPr>
          <w:b/>
        </w:rPr>
        <w:t>Максимальный срок оплаты по договору (отдельному этапу договора):</w:t>
      </w:r>
      <w:bookmarkEnd w:id="142"/>
      <w:bookmarkEnd w:id="143"/>
      <w:bookmarkEnd w:id="144"/>
    </w:p>
    <w:p w14:paraId="4CDC68C4" w14:textId="77777777" w:rsidR="00EA30B3" w:rsidRPr="0067478A"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67478A">
        <w:t>Не превышающий срок, установленный</w:t>
      </w:r>
      <w:r w:rsidR="00CB16EB" w:rsidRPr="0067478A">
        <w:t xml:space="preserve"> </w:t>
      </w:r>
      <w:r w:rsidRPr="0067478A">
        <w:t>Постановлени</w:t>
      </w:r>
      <w:r w:rsidR="00CD4CF2" w:rsidRPr="0067478A">
        <w:t>ем</w:t>
      </w:r>
      <w:r w:rsidRPr="0067478A">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67478A">
        <w:t>.</w:t>
      </w:r>
      <w:bookmarkEnd w:id="145"/>
      <w:bookmarkEnd w:id="146"/>
      <w:bookmarkEnd w:id="147"/>
    </w:p>
    <w:p w14:paraId="3EABF833" w14:textId="77777777" w:rsidR="00226B83" w:rsidRPr="0067478A" w:rsidRDefault="00226B83" w:rsidP="00CE226F">
      <w:pPr>
        <w:pStyle w:val="af8"/>
        <w:widowControl/>
        <w:autoSpaceDE/>
        <w:autoSpaceDN/>
        <w:adjustRightInd/>
        <w:ind w:left="567"/>
        <w:jc w:val="both"/>
        <w:outlineLvl w:val="0"/>
      </w:pPr>
    </w:p>
    <w:p w14:paraId="665DA3ED" w14:textId="77777777" w:rsidR="00EA30B3" w:rsidRPr="0067478A" w:rsidRDefault="00BA51D4" w:rsidP="00D228D4">
      <w:pPr>
        <w:pStyle w:val="af8"/>
        <w:widowControl/>
        <w:numPr>
          <w:ilvl w:val="0"/>
          <w:numId w:val="27"/>
        </w:numPr>
        <w:autoSpaceDE/>
        <w:autoSpaceDN/>
        <w:adjustRightInd/>
        <w:ind w:left="567" w:hanging="567"/>
        <w:jc w:val="both"/>
        <w:outlineLvl w:val="0"/>
      </w:pPr>
      <w:bookmarkStart w:id="148" w:name="_Toc524680357"/>
      <w:bookmarkStart w:id="149" w:name="_Toc524680553"/>
      <w:bookmarkStart w:id="150" w:name="_Toc524680751"/>
      <w:r w:rsidRPr="0067478A">
        <w:rPr>
          <w:b/>
        </w:rPr>
        <w:t>Критерии оценки и сопоставления заявок на участие в закупке:</w:t>
      </w:r>
      <w:bookmarkEnd w:id="148"/>
      <w:bookmarkEnd w:id="149"/>
      <w:bookmarkEnd w:id="150"/>
    </w:p>
    <w:p w14:paraId="3166AE6A" w14:textId="77777777" w:rsidR="00BA51D4" w:rsidRPr="0067478A"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67478A">
        <w:t>В соответствии с Разделом 9 Закупочной документации – Руководство по экспертной оценке.</w:t>
      </w:r>
      <w:bookmarkEnd w:id="151"/>
      <w:bookmarkEnd w:id="152"/>
      <w:bookmarkEnd w:id="153"/>
      <w:r w:rsidRPr="0067478A">
        <w:tab/>
      </w:r>
    </w:p>
    <w:p w14:paraId="4B3DE0E3" w14:textId="77777777" w:rsidR="00BA51D4" w:rsidRPr="0067478A" w:rsidRDefault="00BA51D4" w:rsidP="00D228D4">
      <w:pPr>
        <w:pStyle w:val="af8"/>
        <w:widowControl/>
        <w:numPr>
          <w:ilvl w:val="0"/>
          <w:numId w:val="27"/>
        </w:numPr>
        <w:autoSpaceDE/>
        <w:autoSpaceDN/>
        <w:adjustRightInd/>
        <w:ind w:left="567" w:hanging="567"/>
        <w:jc w:val="both"/>
        <w:outlineLvl w:val="0"/>
      </w:pPr>
      <w:bookmarkStart w:id="154" w:name="_Toc524680359"/>
      <w:bookmarkStart w:id="155" w:name="_Toc524680555"/>
      <w:bookmarkStart w:id="156" w:name="_Toc524680753"/>
      <w:r w:rsidRPr="0067478A">
        <w:rPr>
          <w:b/>
        </w:rPr>
        <w:t>Порядок оценки и сопоставления заявок на участие в закупке:</w:t>
      </w:r>
      <w:bookmarkEnd w:id="154"/>
      <w:bookmarkEnd w:id="155"/>
      <w:bookmarkEnd w:id="156"/>
    </w:p>
    <w:p w14:paraId="1FE95024" w14:textId="77777777" w:rsidR="00BA51D4" w:rsidRPr="0067478A"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67478A">
        <w:t>В соответствии с Разделом 9 Закупочной документации – Руководство по экспертной оценке.</w:t>
      </w:r>
      <w:bookmarkEnd w:id="157"/>
      <w:bookmarkEnd w:id="158"/>
      <w:bookmarkEnd w:id="159"/>
    </w:p>
    <w:p w14:paraId="54B4293A" w14:textId="77777777" w:rsidR="00BA51D4" w:rsidRPr="0067478A" w:rsidRDefault="00BA51D4" w:rsidP="00BA51D4">
      <w:pPr>
        <w:pStyle w:val="af8"/>
        <w:widowControl/>
        <w:autoSpaceDE/>
        <w:autoSpaceDN/>
        <w:adjustRightInd/>
        <w:ind w:left="567"/>
        <w:jc w:val="both"/>
        <w:outlineLvl w:val="0"/>
      </w:pPr>
    </w:p>
    <w:p w14:paraId="1E9E8019" w14:textId="77777777" w:rsidR="00BA51D4" w:rsidRPr="0067478A" w:rsidRDefault="00BA51D4" w:rsidP="00D228D4">
      <w:pPr>
        <w:pStyle w:val="af8"/>
        <w:widowControl/>
        <w:numPr>
          <w:ilvl w:val="0"/>
          <w:numId w:val="27"/>
        </w:numPr>
        <w:autoSpaceDE/>
        <w:autoSpaceDN/>
        <w:adjustRightInd/>
        <w:ind w:left="567" w:hanging="567"/>
        <w:jc w:val="both"/>
        <w:outlineLvl w:val="0"/>
      </w:pPr>
      <w:bookmarkStart w:id="160" w:name="_Toc524680361"/>
      <w:bookmarkStart w:id="161" w:name="_Toc524680557"/>
      <w:bookmarkStart w:id="162"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60"/>
      <w:bookmarkEnd w:id="161"/>
      <w:bookmarkEnd w:id="162"/>
    </w:p>
    <w:p w14:paraId="41A4F362" w14:textId="77777777" w:rsidR="00740FBB" w:rsidRPr="0067478A" w:rsidRDefault="00740FBB" w:rsidP="00D228D4">
      <w:pPr>
        <w:pStyle w:val="af8"/>
        <w:widowControl/>
        <w:numPr>
          <w:ilvl w:val="0"/>
          <w:numId w:val="27"/>
        </w:numPr>
        <w:autoSpaceDE/>
        <w:autoSpaceDN/>
        <w:adjustRightInd/>
        <w:ind w:left="567" w:hanging="567"/>
        <w:jc w:val="both"/>
        <w:outlineLvl w:val="0"/>
      </w:pPr>
      <w:bookmarkStart w:id="163" w:name="_Toc524680362"/>
      <w:bookmarkStart w:id="164" w:name="_Toc524680558"/>
      <w:bookmarkStart w:id="165"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9"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63"/>
      <w:bookmarkEnd w:id="164"/>
      <w:bookmarkEnd w:id="165"/>
    </w:p>
    <w:p w14:paraId="7019C832" w14:textId="77777777" w:rsidR="00226B83" w:rsidRPr="0067478A" w:rsidRDefault="00226B83" w:rsidP="00226B83">
      <w:pPr>
        <w:pStyle w:val="af8"/>
        <w:widowControl/>
        <w:autoSpaceDE/>
        <w:autoSpaceDN/>
        <w:adjustRightInd/>
        <w:ind w:left="567"/>
        <w:jc w:val="both"/>
        <w:outlineLvl w:val="0"/>
      </w:pPr>
    </w:p>
    <w:p w14:paraId="28221EF3" w14:textId="77777777" w:rsidR="00EA30B3" w:rsidRPr="0067478A" w:rsidRDefault="00EA30B3" w:rsidP="00D228D4">
      <w:pPr>
        <w:pStyle w:val="af8"/>
        <w:widowControl/>
        <w:numPr>
          <w:ilvl w:val="0"/>
          <w:numId w:val="27"/>
        </w:numPr>
        <w:autoSpaceDE/>
        <w:autoSpaceDN/>
        <w:adjustRightInd/>
        <w:ind w:left="567" w:hanging="567"/>
        <w:jc w:val="both"/>
        <w:outlineLvl w:val="0"/>
      </w:pPr>
      <w:bookmarkStart w:id="166" w:name="_Toc524680363"/>
      <w:bookmarkStart w:id="167" w:name="_Toc524680559"/>
      <w:bookmarkStart w:id="168"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400A22A0" w14:textId="77777777" w:rsidR="000D3A9D" w:rsidRPr="0067478A" w:rsidRDefault="000D3A9D" w:rsidP="000D3A9D">
      <w:pPr>
        <w:pStyle w:val="af8"/>
      </w:pPr>
    </w:p>
    <w:p w14:paraId="5FDF1F80" w14:textId="7FE50346" w:rsidR="000D3A9D" w:rsidRPr="00D228D4" w:rsidRDefault="000D3A9D" w:rsidP="00D228D4">
      <w:pPr>
        <w:pStyle w:val="af8"/>
        <w:widowControl/>
        <w:numPr>
          <w:ilvl w:val="0"/>
          <w:numId w:val="27"/>
        </w:numPr>
        <w:autoSpaceDE/>
        <w:autoSpaceDN/>
        <w:adjustRightInd/>
        <w:ind w:left="0" w:firstLine="0"/>
        <w:jc w:val="both"/>
        <w:outlineLvl w:val="0"/>
      </w:pPr>
      <w:r w:rsidRPr="0067478A">
        <w:t xml:space="preserve">Способ формирования начальной максимальной цены (НМЦ): </w:t>
      </w:r>
      <w:r w:rsidR="00412647" w:rsidRPr="00412647">
        <w:t>Лот 1: Расчет средней цены по результатам анализа рыночной стоимости</w:t>
      </w:r>
      <w:r w:rsidR="00D228D4">
        <w:t>.</w:t>
      </w:r>
    </w:p>
    <w:p w14:paraId="648475BA" w14:textId="77777777" w:rsidR="00854B52" w:rsidRPr="0067478A" w:rsidRDefault="00854B52" w:rsidP="004E422F">
      <w:pPr>
        <w:pStyle w:val="1"/>
        <w:spacing w:before="0"/>
      </w:pPr>
      <w:bookmarkStart w:id="169" w:name="_Toc524680758"/>
      <w:bookmarkStart w:id="170" w:name="_Toc316294935"/>
      <w:bookmarkEnd w:id="8"/>
      <w:r w:rsidRPr="0067478A">
        <w:t xml:space="preserve">Раздел </w:t>
      </w:r>
      <w:r w:rsidR="00EB7FFC" w:rsidRPr="0067478A">
        <w:t>2</w:t>
      </w:r>
      <w:r w:rsidRPr="0067478A">
        <w:t>. ТЕРМИНЫ И ОПРЕДЕЛЕНИЯ</w:t>
      </w:r>
      <w:bookmarkEnd w:id="169"/>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71" w:name="_Toc524680759"/>
      <w:r w:rsidRPr="0067478A">
        <w:t xml:space="preserve">Раздел 3. </w:t>
      </w:r>
      <w:r w:rsidR="00597AD3" w:rsidRPr="0067478A">
        <w:t>ОБЩИЕ ПОЛОЖЕНИЯ</w:t>
      </w:r>
      <w:bookmarkEnd w:id="170"/>
      <w:bookmarkEnd w:id="171"/>
    </w:p>
    <w:p w14:paraId="6A8A4686" w14:textId="77777777" w:rsidR="00597AD3" w:rsidRPr="0067478A" w:rsidRDefault="00597AD3" w:rsidP="00D228D4">
      <w:pPr>
        <w:pStyle w:val="af8"/>
        <w:numPr>
          <w:ilvl w:val="1"/>
          <w:numId w:val="16"/>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72"/>
      <w:bookmarkEnd w:id="173"/>
      <w:bookmarkEnd w:id="174"/>
      <w:bookmarkEnd w:id="175"/>
      <w:bookmarkEnd w:id="176"/>
      <w:bookmarkEnd w:id="177"/>
      <w:bookmarkEnd w:id="178"/>
    </w:p>
    <w:p w14:paraId="55C07FF5" w14:textId="77777777" w:rsidR="00297AA2" w:rsidRPr="0067478A" w:rsidRDefault="00297AA2" w:rsidP="00D228D4">
      <w:pPr>
        <w:pStyle w:val="af8"/>
        <w:numPr>
          <w:ilvl w:val="2"/>
          <w:numId w:val="16"/>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D228D4">
      <w:pPr>
        <w:pStyle w:val="af8"/>
        <w:numPr>
          <w:ilvl w:val="2"/>
          <w:numId w:val="16"/>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D228D4">
      <w:pPr>
        <w:pStyle w:val="af8"/>
        <w:numPr>
          <w:ilvl w:val="2"/>
          <w:numId w:val="16"/>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D228D4">
      <w:pPr>
        <w:pStyle w:val="af8"/>
        <w:numPr>
          <w:ilvl w:val="2"/>
          <w:numId w:val="16"/>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D228D4">
      <w:pPr>
        <w:pStyle w:val="af8"/>
        <w:numPr>
          <w:ilvl w:val="1"/>
          <w:numId w:val="16"/>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67478A">
        <w:rPr>
          <w:b/>
        </w:rPr>
        <w:t xml:space="preserve">Участник </w:t>
      </w:r>
      <w:r w:rsidR="00E8142F" w:rsidRPr="0067478A">
        <w:rPr>
          <w:b/>
        </w:rPr>
        <w:t>закупки</w:t>
      </w:r>
      <w:bookmarkEnd w:id="179"/>
      <w:bookmarkEnd w:id="180"/>
      <w:bookmarkEnd w:id="181"/>
      <w:bookmarkEnd w:id="182"/>
      <w:bookmarkEnd w:id="183"/>
      <w:bookmarkEnd w:id="184"/>
      <w:bookmarkEnd w:id="185"/>
    </w:p>
    <w:p w14:paraId="7EBB5017" w14:textId="77777777" w:rsidR="00E77E14" w:rsidRPr="0067478A" w:rsidRDefault="00855996" w:rsidP="00D228D4">
      <w:pPr>
        <w:pStyle w:val="af8"/>
        <w:numPr>
          <w:ilvl w:val="2"/>
          <w:numId w:val="16"/>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D228D4">
      <w:pPr>
        <w:pStyle w:val="af8"/>
        <w:numPr>
          <w:ilvl w:val="2"/>
          <w:numId w:val="16"/>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D228D4">
      <w:pPr>
        <w:pStyle w:val="af8"/>
        <w:numPr>
          <w:ilvl w:val="2"/>
          <w:numId w:val="16"/>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D228D4">
      <w:pPr>
        <w:pStyle w:val="af8"/>
        <w:numPr>
          <w:ilvl w:val="2"/>
          <w:numId w:val="16"/>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D228D4">
      <w:pPr>
        <w:pStyle w:val="af8"/>
        <w:numPr>
          <w:ilvl w:val="2"/>
          <w:numId w:val="16"/>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D228D4">
      <w:pPr>
        <w:pStyle w:val="af8"/>
        <w:numPr>
          <w:ilvl w:val="2"/>
          <w:numId w:val="16"/>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D228D4">
      <w:pPr>
        <w:pStyle w:val="af8"/>
        <w:numPr>
          <w:ilvl w:val="2"/>
          <w:numId w:val="16"/>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D228D4">
      <w:pPr>
        <w:pStyle w:val="af8"/>
        <w:numPr>
          <w:ilvl w:val="2"/>
          <w:numId w:val="16"/>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D228D4">
      <w:pPr>
        <w:pStyle w:val="af8"/>
        <w:numPr>
          <w:ilvl w:val="2"/>
          <w:numId w:val="16"/>
        </w:numPr>
        <w:ind w:left="1134" w:hanging="1134"/>
        <w:contextualSpacing w:val="0"/>
        <w:jc w:val="both"/>
      </w:pPr>
      <w:r w:rsidRPr="0067478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размещенной на официальном 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D228D4">
      <w:pPr>
        <w:pStyle w:val="af8"/>
        <w:numPr>
          <w:ilvl w:val="2"/>
          <w:numId w:val="16"/>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D228D4">
      <w:pPr>
        <w:pStyle w:val="af8"/>
        <w:numPr>
          <w:ilvl w:val="2"/>
          <w:numId w:val="16"/>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D228D4">
      <w:pPr>
        <w:pStyle w:val="af8"/>
        <w:numPr>
          <w:ilvl w:val="2"/>
          <w:numId w:val="16"/>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D228D4">
      <w:pPr>
        <w:pStyle w:val="af8"/>
        <w:numPr>
          <w:ilvl w:val="1"/>
          <w:numId w:val="16"/>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67478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384FBCC4" w14:textId="77777777" w:rsidR="002F187E" w:rsidRPr="0067478A" w:rsidRDefault="00EE68ED" w:rsidP="00D228D4">
      <w:pPr>
        <w:pStyle w:val="af8"/>
        <w:numPr>
          <w:ilvl w:val="2"/>
          <w:numId w:val="16"/>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D228D4">
      <w:pPr>
        <w:pStyle w:val="af8"/>
        <w:numPr>
          <w:ilvl w:val="1"/>
          <w:numId w:val="16"/>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67478A">
        <w:rPr>
          <w:b/>
        </w:rPr>
        <w:t>Правовой статус документов</w:t>
      </w:r>
      <w:bookmarkEnd w:id="198"/>
      <w:bookmarkEnd w:id="199"/>
      <w:bookmarkEnd w:id="200"/>
      <w:bookmarkEnd w:id="201"/>
      <w:bookmarkEnd w:id="202"/>
      <w:bookmarkEnd w:id="203"/>
      <w:bookmarkEnd w:id="204"/>
    </w:p>
    <w:p w14:paraId="323F22BD" w14:textId="092126B4" w:rsidR="00DD78DE" w:rsidRPr="0067478A" w:rsidRDefault="00AB76A5" w:rsidP="00D228D4">
      <w:pPr>
        <w:pStyle w:val="af8"/>
        <w:numPr>
          <w:ilvl w:val="2"/>
          <w:numId w:val="16"/>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D228D4">
      <w:pPr>
        <w:pStyle w:val="af8"/>
        <w:numPr>
          <w:ilvl w:val="2"/>
          <w:numId w:val="16"/>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D228D4">
      <w:pPr>
        <w:pStyle w:val="af8"/>
        <w:numPr>
          <w:ilvl w:val="2"/>
          <w:numId w:val="16"/>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D228D4">
      <w:pPr>
        <w:pStyle w:val="af8"/>
        <w:numPr>
          <w:ilvl w:val="2"/>
          <w:numId w:val="16"/>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D228D4">
      <w:pPr>
        <w:pStyle w:val="af8"/>
        <w:numPr>
          <w:ilvl w:val="2"/>
          <w:numId w:val="16"/>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D228D4">
      <w:pPr>
        <w:pStyle w:val="af8"/>
        <w:numPr>
          <w:ilvl w:val="1"/>
          <w:numId w:val="16"/>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67478A">
        <w:rPr>
          <w:b/>
        </w:rPr>
        <w:t>Обжалование</w:t>
      </w:r>
      <w:bookmarkEnd w:id="205"/>
      <w:bookmarkEnd w:id="206"/>
      <w:bookmarkEnd w:id="207"/>
      <w:bookmarkEnd w:id="208"/>
      <w:bookmarkEnd w:id="209"/>
      <w:bookmarkEnd w:id="210"/>
      <w:bookmarkEnd w:id="211"/>
    </w:p>
    <w:p w14:paraId="020590C9" w14:textId="77777777" w:rsidR="001E5763" w:rsidRPr="0067478A" w:rsidRDefault="001E5763" w:rsidP="00D228D4">
      <w:pPr>
        <w:pStyle w:val="af8"/>
        <w:numPr>
          <w:ilvl w:val="2"/>
          <w:numId w:val="16"/>
        </w:numPr>
        <w:ind w:left="1134" w:hanging="1134"/>
        <w:contextualSpacing w:val="0"/>
        <w:jc w:val="both"/>
      </w:pPr>
      <w:bookmarkStart w:id="212" w:name="_Ref304303686"/>
      <w:bookmarkStart w:id="213"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12"/>
    </w:p>
    <w:p w14:paraId="2A90117D" w14:textId="77777777" w:rsidR="001E5763" w:rsidRPr="0067478A" w:rsidRDefault="001E5763" w:rsidP="00D228D4">
      <w:pPr>
        <w:pStyle w:val="af8"/>
        <w:numPr>
          <w:ilvl w:val="2"/>
          <w:numId w:val="16"/>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D228D4">
      <w:pPr>
        <w:pStyle w:val="af8"/>
        <w:numPr>
          <w:ilvl w:val="2"/>
          <w:numId w:val="16"/>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3"/>
    <w:p w14:paraId="19C8976A" w14:textId="14E87C18" w:rsidR="001E5763" w:rsidRPr="0067478A" w:rsidRDefault="001E5763" w:rsidP="00D228D4">
      <w:pPr>
        <w:pStyle w:val="af8"/>
        <w:numPr>
          <w:ilvl w:val="2"/>
          <w:numId w:val="16"/>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D228D4">
      <w:pPr>
        <w:pStyle w:val="af8"/>
        <w:numPr>
          <w:ilvl w:val="1"/>
          <w:numId w:val="16"/>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67478A">
        <w:rPr>
          <w:b/>
        </w:rPr>
        <w:t>Прочие положения</w:t>
      </w:r>
      <w:bookmarkEnd w:id="214"/>
      <w:bookmarkEnd w:id="215"/>
      <w:bookmarkEnd w:id="216"/>
      <w:bookmarkEnd w:id="217"/>
      <w:bookmarkEnd w:id="218"/>
      <w:bookmarkEnd w:id="219"/>
      <w:bookmarkEnd w:id="220"/>
    </w:p>
    <w:p w14:paraId="7F906CF4" w14:textId="77777777" w:rsidR="00B97D8E" w:rsidRPr="0067478A" w:rsidRDefault="00B97D8E" w:rsidP="00D228D4">
      <w:pPr>
        <w:pStyle w:val="af8"/>
        <w:numPr>
          <w:ilvl w:val="2"/>
          <w:numId w:val="16"/>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D228D4">
      <w:pPr>
        <w:pStyle w:val="af8"/>
        <w:numPr>
          <w:ilvl w:val="2"/>
          <w:numId w:val="16"/>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D228D4">
      <w:pPr>
        <w:pStyle w:val="af8"/>
        <w:numPr>
          <w:ilvl w:val="2"/>
          <w:numId w:val="16"/>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D62200">
        <w:rPr>
          <w:rFonts w:eastAsiaTheme="minorHAnsi"/>
          <w:bCs/>
          <w:highlight w:val="yellow"/>
          <w:lang w:eastAsia="en-US"/>
        </w:rPr>
        <w:t xml:space="preserve">электронной </w:t>
      </w:r>
      <w:proofErr w:type="gramStart"/>
      <w:r w:rsidRPr="00D62200">
        <w:rPr>
          <w:rFonts w:eastAsiaTheme="minorHAnsi"/>
          <w:bCs/>
          <w:highlight w:val="yellow"/>
          <w:lang w:eastAsia="en-US"/>
        </w:rPr>
        <w:t>почты  </w:t>
      </w:r>
      <w:r w:rsidR="00356181" w:rsidRPr="00D62200">
        <w:rPr>
          <w:rFonts w:eastAsiaTheme="minorHAnsi"/>
          <w:highlight w:val="yellow"/>
        </w:rPr>
        <w:t>hotline@interrao.ru</w:t>
      </w:r>
      <w:proofErr w:type="gramEnd"/>
      <w:r w:rsidRPr="00D62200">
        <w:rPr>
          <w:rFonts w:eastAsiaTheme="minorHAnsi"/>
          <w:bCs/>
          <w:highlight w:val="yellow"/>
          <w:lang w:eastAsia="en-US"/>
        </w:rPr>
        <w:t>.</w:t>
      </w:r>
    </w:p>
    <w:p w14:paraId="76E14C40" w14:textId="77777777" w:rsidR="00C41EAD" w:rsidRPr="0067478A" w:rsidRDefault="00AB1C10" w:rsidP="00401210">
      <w:pPr>
        <w:pStyle w:val="1"/>
      </w:pPr>
      <w:bookmarkStart w:id="221" w:name="_Toc316294936"/>
      <w:bookmarkStart w:id="222" w:name="_Toc524680766"/>
      <w:r w:rsidRPr="0067478A">
        <w:t xml:space="preserve">Раздел 4. </w:t>
      </w:r>
      <w:r w:rsidR="001638D5" w:rsidRPr="0067478A">
        <w:t xml:space="preserve">ПОРЯДОК ПРОВЕДЕНИЯ </w:t>
      </w:r>
      <w:bookmarkEnd w:id="221"/>
      <w:r w:rsidR="00E8142F" w:rsidRPr="0067478A">
        <w:t>ЗАКУПКИ</w:t>
      </w:r>
      <w:bookmarkEnd w:id="222"/>
    </w:p>
    <w:p w14:paraId="3C373819" w14:textId="77777777" w:rsidR="00594130" w:rsidRPr="0067478A" w:rsidRDefault="004B3C7D" w:rsidP="00D228D4">
      <w:pPr>
        <w:pStyle w:val="af8"/>
        <w:numPr>
          <w:ilvl w:val="1"/>
          <w:numId w:val="17"/>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67478A">
        <w:rPr>
          <w:b/>
        </w:rPr>
        <w:t xml:space="preserve">Публикация извещения о проведении </w:t>
      </w:r>
      <w:r w:rsidR="00E8142F" w:rsidRPr="0067478A">
        <w:rPr>
          <w:b/>
        </w:rPr>
        <w:t>закупки</w:t>
      </w:r>
      <w:bookmarkEnd w:id="223"/>
      <w:bookmarkEnd w:id="224"/>
      <w:bookmarkEnd w:id="225"/>
      <w:bookmarkEnd w:id="226"/>
      <w:bookmarkEnd w:id="227"/>
      <w:bookmarkEnd w:id="228"/>
      <w:bookmarkEnd w:id="229"/>
    </w:p>
    <w:p w14:paraId="2D6FF2DF" w14:textId="5A3AA933" w:rsidR="00D106C1" w:rsidRPr="0067478A" w:rsidRDefault="000B0730" w:rsidP="00D228D4">
      <w:pPr>
        <w:pStyle w:val="af8"/>
        <w:numPr>
          <w:ilvl w:val="2"/>
          <w:numId w:val="17"/>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D228D4">
      <w:pPr>
        <w:pStyle w:val="af8"/>
        <w:numPr>
          <w:ilvl w:val="1"/>
          <w:numId w:val="17"/>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30"/>
      <w:bookmarkEnd w:id="231"/>
      <w:bookmarkEnd w:id="232"/>
      <w:bookmarkEnd w:id="233"/>
      <w:bookmarkEnd w:id="234"/>
      <w:bookmarkEnd w:id="235"/>
      <w:bookmarkEnd w:id="236"/>
    </w:p>
    <w:p w14:paraId="29B61B0F" w14:textId="77777777" w:rsidR="00D131C2" w:rsidRPr="0067478A" w:rsidRDefault="00350B76" w:rsidP="00D228D4">
      <w:pPr>
        <w:pStyle w:val="af8"/>
        <w:numPr>
          <w:ilvl w:val="2"/>
          <w:numId w:val="17"/>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D228D4">
      <w:pPr>
        <w:pStyle w:val="af8"/>
        <w:numPr>
          <w:ilvl w:val="2"/>
          <w:numId w:val="17"/>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D228D4">
      <w:pPr>
        <w:pStyle w:val="af8"/>
        <w:numPr>
          <w:ilvl w:val="2"/>
          <w:numId w:val="17"/>
        </w:numPr>
        <w:ind w:left="1134" w:hanging="1134"/>
        <w:contextualSpacing w:val="0"/>
        <w:jc w:val="both"/>
      </w:pPr>
      <w:r w:rsidRPr="0067478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D228D4">
      <w:pPr>
        <w:pStyle w:val="af8"/>
        <w:numPr>
          <w:ilvl w:val="1"/>
          <w:numId w:val="17"/>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67478A">
        <w:rPr>
          <w:b/>
        </w:rPr>
        <w:t xml:space="preserve">Изучение </w:t>
      </w:r>
      <w:r w:rsidR="00350B76" w:rsidRPr="0067478A">
        <w:rPr>
          <w:b/>
        </w:rPr>
        <w:t>закупочной</w:t>
      </w:r>
      <w:r w:rsidRPr="0067478A">
        <w:rPr>
          <w:b/>
        </w:rPr>
        <w:t xml:space="preserve"> документации</w:t>
      </w:r>
      <w:bookmarkEnd w:id="237"/>
      <w:bookmarkEnd w:id="238"/>
      <w:bookmarkEnd w:id="239"/>
      <w:bookmarkEnd w:id="240"/>
      <w:bookmarkEnd w:id="241"/>
      <w:bookmarkEnd w:id="242"/>
      <w:bookmarkEnd w:id="243"/>
    </w:p>
    <w:p w14:paraId="7C943541" w14:textId="77777777" w:rsidR="003A3D2E" w:rsidRPr="0067478A" w:rsidRDefault="003A3D2E" w:rsidP="00D228D4">
      <w:pPr>
        <w:pStyle w:val="af8"/>
        <w:numPr>
          <w:ilvl w:val="2"/>
          <w:numId w:val="17"/>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D228D4">
      <w:pPr>
        <w:pStyle w:val="af8"/>
        <w:numPr>
          <w:ilvl w:val="2"/>
          <w:numId w:val="17"/>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D228D4">
      <w:pPr>
        <w:pStyle w:val="af8"/>
        <w:numPr>
          <w:ilvl w:val="2"/>
          <w:numId w:val="17"/>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D228D4">
      <w:pPr>
        <w:pStyle w:val="af8"/>
        <w:numPr>
          <w:ilvl w:val="2"/>
          <w:numId w:val="17"/>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D228D4">
      <w:pPr>
        <w:pStyle w:val="af8"/>
        <w:numPr>
          <w:ilvl w:val="2"/>
          <w:numId w:val="17"/>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D228D4">
      <w:pPr>
        <w:pStyle w:val="af8"/>
        <w:numPr>
          <w:ilvl w:val="1"/>
          <w:numId w:val="17"/>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4"/>
      <w:bookmarkEnd w:id="245"/>
      <w:bookmarkEnd w:id="246"/>
      <w:bookmarkEnd w:id="247"/>
      <w:bookmarkEnd w:id="248"/>
      <w:bookmarkEnd w:id="249"/>
      <w:bookmarkEnd w:id="250"/>
    </w:p>
    <w:p w14:paraId="764EEF6D" w14:textId="77777777" w:rsidR="00F56F8B" w:rsidRPr="0067478A" w:rsidRDefault="00F56F8B" w:rsidP="00D228D4">
      <w:pPr>
        <w:pStyle w:val="af8"/>
        <w:numPr>
          <w:ilvl w:val="2"/>
          <w:numId w:val="17"/>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D228D4">
      <w:pPr>
        <w:pStyle w:val="af8"/>
        <w:numPr>
          <w:ilvl w:val="2"/>
          <w:numId w:val="17"/>
        </w:numPr>
        <w:ind w:left="1134" w:hanging="1134"/>
        <w:contextualSpacing w:val="0"/>
        <w:jc w:val="both"/>
      </w:pPr>
      <w:bookmarkStart w:id="251"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51"/>
    </w:p>
    <w:p w14:paraId="46F2DF6E" w14:textId="77777777" w:rsidR="00B612B6" w:rsidRPr="0067478A" w:rsidRDefault="000C0ED3" w:rsidP="00D228D4">
      <w:pPr>
        <w:pStyle w:val="af8"/>
        <w:numPr>
          <w:ilvl w:val="2"/>
          <w:numId w:val="17"/>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D228D4">
      <w:pPr>
        <w:pStyle w:val="af8"/>
        <w:numPr>
          <w:ilvl w:val="2"/>
          <w:numId w:val="17"/>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D228D4">
      <w:pPr>
        <w:pStyle w:val="af8"/>
        <w:numPr>
          <w:ilvl w:val="2"/>
          <w:numId w:val="17"/>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D228D4">
      <w:pPr>
        <w:pStyle w:val="af8"/>
        <w:numPr>
          <w:ilvl w:val="2"/>
          <w:numId w:val="17"/>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D228D4">
      <w:pPr>
        <w:pStyle w:val="af8"/>
        <w:numPr>
          <w:ilvl w:val="1"/>
          <w:numId w:val="17"/>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52"/>
      <w:bookmarkEnd w:id="253"/>
      <w:bookmarkEnd w:id="254"/>
      <w:bookmarkEnd w:id="255"/>
      <w:bookmarkEnd w:id="256"/>
      <w:bookmarkEnd w:id="257"/>
      <w:bookmarkEnd w:id="258"/>
    </w:p>
    <w:p w14:paraId="19B5DB93" w14:textId="77777777" w:rsidR="004A0151" w:rsidRPr="0067478A" w:rsidRDefault="0047569A" w:rsidP="00D228D4">
      <w:pPr>
        <w:pStyle w:val="af8"/>
        <w:numPr>
          <w:ilvl w:val="2"/>
          <w:numId w:val="17"/>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D228D4">
      <w:pPr>
        <w:numPr>
          <w:ilvl w:val="2"/>
          <w:numId w:val="17"/>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D228D4">
      <w:pPr>
        <w:numPr>
          <w:ilvl w:val="2"/>
          <w:numId w:val="17"/>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D228D4">
      <w:pPr>
        <w:pStyle w:val="af8"/>
        <w:numPr>
          <w:ilvl w:val="1"/>
          <w:numId w:val="17"/>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67478A">
        <w:rPr>
          <w:b/>
        </w:rPr>
        <w:t xml:space="preserve">Затраты на участие в </w:t>
      </w:r>
      <w:r w:rsidR="00E8142F" w:rsidRPr="0067478A">
        <w:rPr>
          <w:b/>
        </w:rPr>
        <w:t>закупке</w:t>
      </w:r>
      <w:bookmarkEnd w:id="259"/>
      <w:bookmarkEnd w:id="260"/>
      <w:bookmarkEnd w:id="261"/>
      <w:bookmarkEnd w:id="262"/>
      <w:bookmarkEnd w:id="263"/>
      <w:bookmarkEnd w:id="264"/>
      <w:bookmarkEnd w:id="265"/>
    </w:p>
    <w:p w14:paraId="29ACEA17" w14:textId="77777777" w:rsidR="005B5145" w:rsidRPr="0067478A" w:rsidRDefault="005B5145" w:rsidP="00D228D4">
      <w:pPr>
        <w:pStyle w:val="af8"/>
        <w:numPr>
          <w:ilvl w:val="2"/>
          <w:numId w:val="17"/>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D228D4">
      <w:pPr>
        <w:pStyle w:val="af8"/>
        <w:numPr>
          <w:ilvl w:val="2"/>
          <w:numId w:val="17"/>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D228D4">
      <w:pPr>
        <w:pStyle w:val="af8"/>
        <w:numPr>
          <w:ilvl w:val="1"/>
          <w:numId w:val="17"/>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6"/>
      <w:bookmarkEnd w:id="267"/>
      <w:bookmarkEnd w:id="268"/>
      <w:bookmarkEnd w:id="269"/>
      <w:bookmarkEnd w:id="270"/>
      <w:bookmarkEnd w:id="271"/>
      <w:bookmarkEnd w:id="272"/>
    </w:p>
    <w:p w14:paraId="64DB281D" w14:textId="2568746F" w:rsidR="005B5145" w:rsidRPr="0067478A" w:rsidRDefault="005B5145" w:rsidP="00D228D4">
      <w:pPr>
        <w:pStyle w:val="af8"/>
        <w:numPr>
          <w:ilvl w:val="2"/>
          <w:numId w:val="17"/>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D228D4">
      <w:pPr>
        <w:pStyle w:val="af8"/>
        <w:numPr>
          <w:ilvl w:val="2"/>
          <w:numId w:val="17"/>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D228D4">
      <w:pPr>
        <w:pStyle w:val="af8"/>
        <w:numPr>
          <w:ilvl w:val="2"/>
          <w:numId w:val="17"/>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D228D4">
      <w:pPr>
        <w:pStyle w:val="af8"/>
        <w:numPr>
          <w:ilvl w:val="1"/>
          <w:numId w:val="17"/>
        </w:numPr>
        <w:ind w:left="1134" w:hanging="1134"/>
        <w:contextualSpacing w:val="0"/>
        <w:outlineLvl w:val="1"/>
        <w:rPr>
          <w:b/>
        </w:rPr>
      </w:pPr>
      <w:bookmarkStart w:id="273" w:name="_Toc422210002"/>
      <w:bookmarkStart w:id="274" w:name="_Toc422226822"/>
      <w:bookmarkStart w:id="275" w:name="_Toc422244174"/>
      <w:bookmarkStart w:id="276" w:name="_Toc515552715"/>
      <w:bookmarkStart w:id="277" w:name="_Toc524680380"/>
      <w:bookmarkStart w:id="278" w:name="_Toc524680576"/>
      <w:bookmarkStart w:id="279" w:name="_Toc524680774"/>
      <w:r w:rsidRPr="0067478A">
        <w:rPr>
          <w:b/>
        </w:rPr>
        <w:t>Обеспечение исполнения обязательств, связанных с подачей заявки на участие в закупке</w:t>
      </w:r>
      <w:bookmarkEnd w:id="273"/>
      <w:bookmarkEnd w:id="274"/>
      <w:bookmarkEnd w:id="275"/>
      <w:bookmarkEnd w:id="276"/>
      <w:bookmarkEnd w:id="277"/>
      <w:bookmarkEnd w:id="278"/>
      <w:bookmarkEnd w:id="279"/>
    </w:p>
    <w:p w14:paraId="18CAFC24" w14:textId="65A7C46B" w:rsidR="007D402F" w:rsidRPr="0067478A" w:rsidRDefault="007D402F" w:rsidP="00D228D4">
      <w:pPr>
        <w:pStyle w:val="af8"/>
        <w:numPr>
          <w:ilvl w:val="2"/>
          <w:numId w:val="17"/>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D228D4">
      <w:pPr>
        <w:pStyle w:val="af8"/>
        <w:numPr>
          <w:ilvl w:val="2"/>
          <w:numId w:val="17"/>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D228D4">
      <w:pPr>
        <w:pStyle w:val="af8"/>
        <w:numPr>
          <w:ilvl w:val="3"/>
          <w:numId w:val="17"/>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D228D4">
      <w:pPr>
        <w:pStyle w:val="af8"/>
        <w:numPr>
          <w:ilvl w:val="3"/>
          <w:numId w:val="17"/>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D228D4">
      <w:pPr>
        <w:pStyle w:val="af8"/>
        <w:numPr>
          <w:ilvl w:val="3"/>
          <w:numId w:val="17"/>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D228D4">
      <w:pPr>
        <w:pStyle w:val="af8"/>
        <w:numPr>
          <w:ilvl w:val="3"/>
          <w:numId w:val="17"/>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D228D4">
      <w:pPr>
        <w:pStyle w:val="af8"/>
        <w:numPr>
          <w:ilvl w:val="3"/>
          <w:numId w:val="17"/>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80" w:name="_Toc132091784"/>
      <w:bookmarkEnd w:id="280"/>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81" w:name="_Toc132091785"/>
      <w:bookmarkEnd w:id="281"/>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2"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3" w:name="_Toc132091786"/>
      <w:bookmarkEnd w:id="282"/>
      <w:bookmarkEnd w:id="283"/>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4"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5" w:name="_Toc132091787"/>
      <w:bookmarkEnd w:id="284"/>
      <w:bookmarkEnd w:id="285"/>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6"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7" w:name="_Toc132091788"/>
      <w:bookmarkEnd w:id="286"/>
      <w:bookmarkEnd w:id="287"/>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8"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89" w:name="_Toc132091789"/>
      <w:bookmarkEnd w:id="288"/>
      <w:bookmarkEnd w:id="289"/>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90" w:name="_Toc132091793"/>
      <w:bookmarkEnd w:id="290"/>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1" w:name="_Toc132091790"/>
      <w:bookmarkEnd w:id="291"/>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92" w:name="_Toc132091791"/>
      <w:bookmarkEnd w:id="292"/>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3"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3"/>
      <w:r w:rsidR="007D402F" w:rsidRPr="0067478A">
        <w:rPr>
          <w:rStyle w:val="FontStyle128"/>
          <w:sz w:val="24"/>
          <w:szCs w:val="24"/>
        </w:rPr>
        <w:t>.</w:t>
      </w:r>
      <w:bookmarkStart w:id="294" w:name="_Toc132091794"/>
      <w:bookmarkEnd w:id="294"/>
    </w:p>
    <w:p w14:paraId="6979F63D" w14:textId="6D1C5045" w:rsidR="007D402F" w:rsidRPr="0067478A" w:rsidRDefault="007D402F" w:rsidP="00D228D4">
      <w:pPr>
        <w:pStyle w:val="Style23"/>
        <w:widowControl/>
        <w:numPr>
          <w:ilvl w:val="4"/>
          <w:numId w:val="58"/>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5"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0"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5"/>
      <w:r w:rsidRPr="0067478A">
        <w:rPr>
          <w:rStyle w:val="FontStyle128"/>
          <w:sz w:val="24"/>
          <w:szCs w:val="24"/>
        </w:rPr>
        <w:t>.</w:t>
      </w:r>
      <w:bookmarkStart w:id="296" w:name="_Toc132091795"/>
      <w:bookmarkEnd w:id="296"/>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7" w:name="_Toc132091796"/>
      <w:bookmarkEnd w:id="297"/>
    </w:p>
    <w:p w14:paraId="20E0DB54" w14:textId="70F654D3" w:rsidR="007D402F" w:rsidRPr="0067478A" w:rsidRDefault="00882F34" w:rsidP="00D228D4">
      <w:pPr>
        <w:pStyle w:val="Style23"/>
        <w:widowControl/>
        <w:numPr>
          <w:ilvl w:val="4"/>
          <w:numId w:val="59"/>
        </w:numPr>
        <w:tabs>
          <w:tab w:val="left" w:pos="1701"/>
        </w:tabs>
        <w:spacing w:line="240" w:lineRule="auto"/>
        <w:ind w:left="1134" w:right="58" w:hanging="1134"/>
        <w:rPr>
          <w:rStyle w:val="FontStyle128"/>
          <w:sz w:val="24"/>
          <w:szCs w:val="24"/>
        </w:rPr>
      </w:pPr>
      <w:bookmarkStart w:id="298"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21"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9" w:name="_Toc132091798"/>
      <w:bookmarkEnd w:id="298"/>
      <w:bookmarkEnd w:id="299"/>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D228D4">
      <w:pPr>
        <w:pStyle w:val="af8"/>
        <w:numPr>
          <w:ilvl w:val="1"/>
          <w:numId w:val="17"/>
        </w:numPr>
        <w:ind w:left="1134" w:hanging="1134"/>
        <w:contextualSpacing w:val="0"/>
        <w:outlineLvl w:val="1"/>
        <w:rPr>
          <w:b/>
        </w:rPr>
      </w:pPr>
      <w:bookmarkStart w:id="300" w:name="_Ref316304084"/>
      <w:bookmarkStart w:id="301" w:name="_Toc422210003"/>
      <w:bookmarkStart w:id="302" w:name="_Toc422226823"/>
      <w:bookmarkStart w:id="303" w:name="_Toc422244175"/>
      <w:bookmarkStart w:id="304" w:name="_Toc515552716"/>
      <w:bookmarkStart w:id="305" w:name="_Toc524680381"/>
      <w:bookmarkStart w:id="306" w:name="_Toc524680577"/>
      <w:bookmarkStart w:id="307" w:name="_Toc524680775"/>
      <w:r w:rsidRPr="0067478A">
        <w:rPr>
          <w:b/>
        </w:rPr>
        <w:t xml:space="preserve">Подача заявок </w:t>
      </w:r>
      <w:r w:rsidR="00767EEF" w:rsidRPr="0067478A">
        <w:rPr>
          <w:b/>
        </w:rPr>
        <w:t xml:space="preserve">на участие в </w:t>
      </w:r>
      <w:bookmarkEnd w:id="300"/>
      <w:r w:rsidR="00E8142F" w:rsidRPr="0067478A">
        <w:rPr>
          <w:b/>
        </w:rPr>
        <w:t>закупке</w:t>
      </w:r>
      <w:bookmarkEnd w:id="301"/>
      <w:bookmarkEnd w:id="302"/>
      <w:bookmarkEnd w:id="303"/>
      <w:r w:rsidR="00C50D44" w:rsidRPr="0067478A">
        <w:rPr>
          <w:b/>
        </w:rPr>
        <w:t>, изменение и отзыв заявок.</w:t>
      </w:r>
      <w:bookmarkEnd w:id="304"/>
      <w:bookmarkEnd w:id="305"/>
      <w:bookmarkEnd w:id="306"/>
      <w:bookmarkEnd w:id="307"/>
    </w:p>
    <w:p w14:paraId="095AFF12" w14:textId="77777777" w:rsidR="00A93D76" w:rsidRPr="0067478A" w:rsidRDefault="005A4EE8" w:rsidP="00D228D4">
      <w:pPr>
        <w:pStyle w:val="af8"/>
        <w:numPr>
          <w:ilvl w:val="2"/>
          <w:numId w:val="56"/>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8" w:name="Par19"/>
      <w:bookmarkEnd w:id="308"/>
    </w:p>
    <w:p w14:paraId="02F813F5" w14:textId="77777777" w:rsidR="00FB2F07" w:rsidRPr="0067478A" w:rsidRDefault="007C2B01" w:rsidP="00D228D4">
      <w:pPr>
        <w:pStyle w:val="af8"/>
        <w:numPr>
          <w:ilvl w:val="2"/>
          <w:numId w:val="56"/>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D228D4">
      <w:pPr>
        <w:pStyle w:val="af8"/>
        <w:numPr>
          <w:ilvl w:val="2"/>
          <w:numId w:val="56"/>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D228D4">
      <w:pPr>
        <w:pStyle w:val="af8"/>
        <w:numPr>
          <w:ilvl w:val="2"/>
          <w:numId w:val="56"/>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D228D4">
      <w:pPr>
        <w:pStyle w:val="af8"/>
        <w:numPr>
          <w:ilvl w:val="2"/>
          <w:numId w:val="56"/>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D228D4">
      <w:pPr>
        <w:pStyle w:val="af8"/>
        <w:numPr>
          <w:ilvl w:val="2"/>
          <w:numId w:val="56"/>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D228D4">
      <w:pPr>
        <w:pStyle w:val="af8"/>
        <w:numPr>
          <w:ilvl w:val="2"/>
          <w:numId w:val="56"/>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D228D4">
      <w:pPr>
        <w:pStyle w:val="af8"/>
        <w:numPr>
          <w:ilvl w:val="2"/>
          <w:numId w:val="56"/>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D228D4">
      <w:pPr>
        <w:pStyle w:val="af8"/>
        <w:numPr>
          <w:ilvl w:val="2"/>
          <w:numId w:val="56"/>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D228D4">
      <w:pPr>
        <w:pStyle w:val="af8"/>
        <w:numPr>
          <w:ilvl w:val="2"/>
          <w:numId w:val="56"/>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D228D4">
      <w:pPr>
        <w:pStyle w:val="af8"/>
        <w:numPr>
          <w:ilvl w:val="1"/>
          <w:numId w:val="56"/>
        </w:numPr>
        <w:ind w:left="1134" w:hanging="1134"/>
        <w:contextualSpacing w:val="0"/>
        <w:jc w:val="both"/>
        <w:outlineLvl w:val="1"/>
        <w:rPr>
          <w:b/>
        </w:rPr>
      </w:pPr>
      <w:bookmarkStart w:id="309" w:name="_Toc515552717"/>
      <w:bookmarkStart w:id="310" w:name="_Toc524680382"/>
      <w:bookmarkStart w:id="311" w:name="_Toc524680578"/>
      <w:bookmarkStart w:id="312" w:name="_Toc524680776"/>
      <w:bookmarkStart w:id="313" w:name="_Toc422210004"/>
      <w:bookmarkStart w:id="314" w:name="_Toc422226824"/>
      <w:bookmarkStart w:id="315"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09"/>
      <w:bookmarkEnd w:id="310"/>
      <w:bookmarkEnd w:id="311"/>
      <w:bookmarkEnd w:id="312"/>
    </w:p>
    <w:p w14:paraId="23728F53" w14:textId="77777777" w:rsidR="00C50D44" w:rsidRPr="0067478A" w:rsidRDefault="005F0F27" w:rsidP="00D228D4">
      <w:pPr>
        <w:pStyle w:val="af8"/>
        <w:numPr>
          <w:ilvl w:val="2"/>
          <w:numId w:val="56"/>
        </w:numPr>
        <w:ind w:left="1134" w:hanging="1134"/>
        <w:contextualSpacing w:val="0"/>
        <w:jc w:val="both"/>
        <w:outlineLvl w:val="1"/>
      </w:pPr>
      <w:bookmarkStart w:id="316" w:name="_Toc515552718"/>
      <w:bookmarkStart w:id="317" w:name="_Toc524680383"/>
      <w:bookmarkStart w:id="318" w:name="_Toc524680579"/>
      <w:bookmarkStart w:id="319"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6"/>
      <w:bookmarkEnd w:id="317"/>
      <w:bookmarkEnd w:id="318"/>
      <w:bookmarkEnd w:id="319"/>
    </w:p>
    <w:p w14:paraId="7CF11DD1" w14:textId="77777777" w:rsidR="00C50D44" w:rsidRPr="0067478A" w:rsidRDefault="001306EB" w:rsidP="00D228D4">
      <w:pPr>
        <w:pStyle w:val="af8"/>
        <w:numPr>
          <w:ilvl w:val="2"/>
          <w:numId w:val="56"/>
        </w:numPr>
        <w:ind w:left="1134" w:hanging="1134"/>
        <w:contextualSpacing w:val="0"/>
        <w:jc w:val="both"/>
        <w:outlineLvl w:val="1"/>
      </w:pPr>
      <w:bookmarkStart w:id="320" w:name="_Toc515552719"/>
      <w:bookmarkStart w:id="321" w:name="_Toc524680384"/>
      <w:bookmarkStart w:id="322" w:name="_Toc524680580"/>
      <w:bookmarkStart w:id="323"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20"/>
      <w:bookmarkEnd w:id="321"/>
      <w:bookmarkEnd w:id="322"/>
      <w:bookmarkEnd w:id="323"/>
    </w:p>
    <w:p w14:paraId="4911E3BF" w14:textId="121885D4" w:rsidR="00C50D44" w:rsidRPr="0067478A" w:rsidRDefault="00180FB3" w:rsidP="00D228D4">
      <w:pPr>
        <w:pStyle w:val="af8"/>
        <w:numPr>
          <w:ilvl w:val="2"/>
          <w:numId w:val="56"/>
        </w:numPr>
        <w:ind w:left="1134" w:hanging="1134"/>
        <w:contextualSpacing w:val="0"/>
        <w:jc w:val="both"/>
        <w:outlineLvl w:val="1"/>
      </w:pPr>
      <w:bookmarkStart w:id="324" w:name="_Toc515552720"/>
      <w:bookmarkStart w:id="325" w:name="_Toc524680385"/>
      <w:bookmarkStart w:id="326" w:name="_Toc524680581"/>
      <w:bookmarkStart w:id="327"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4"/>
      <w:bookmarkEnd w:id="325"/>
      <w:bookmarkEnd w:id="326"/>
      <w:bookmarkEnd w:id="327"/>
    </w:p>
    <w:p w14:paraId="4E5AE3F0" w14:textId="77777777" w:rsidR="001E4AAB" w:rsidRPr="0067478A" w:rsidRDefault="001E4AAB" w:rsidP="00D228D4">
      <w:pPr>
        <w:pStyle w:val="af8"/>
        <w:numPr>
          <w:ilvl w:val="2"/>
          <w:numId w:val="56"/>
        </w:numPr>
        <w:ind w:left="1134" w:hanging="1134"/>
        <w:contextualSpacing w:val="0"/>
        <w:jc w:val="both"/>
        <w:outlineLvl w:val="1"/>
      </w:pPr>
      <w:bookmarkStart w:id="328" w:name="_Toc515552721"/>
      <w:bookmarkStart w:id="329" w:name="_Toc524680386"/>
      <w:bookmarkStart w:id="330" w:name="_Toc524680582"/>
      <w:bookmarkStart w:id="331"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8"/>
      <w:bookmarkEnd w:id="329"/>
      <w:bookmarkEnd w:id="330"/>
      <w:bookmarkEnd w:id="331"/>
    </w:p>
    <w:p w14:paraId="0FE747F4" w14:textId="77777777" w:rsidR="00C9253E" w:rsidRPr="0067478A" w:rsidRDefault="00C9253E" w:rsidP="00D228D4">
      <w:pPr>
        <w:pStyle w:val="af8"/>
        <w:numPr>
          <w:ilvl w:val="2"/>
          <w:numId w:val="56"/>
        </w:numPr>
        <w:ind w:left="1134" w:hanging="1134"/>
        <w:contextualSpacing w:val="0"/>
        <w:jc w:val="both"/>
        <w:outlineLvl w:val="1"/>
      </w:pPr>
      <w:bookmarkStart w:id="332" w:name="_Toc515552722"/>
      <w:bookmarkStart w:id="333" w:name="_Toc524680387"/>
      <w:bookmarkStart w:id="334" w:name="_Toc524680583"/>
      <w:bookmarkStart w:id="335"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2"/>
      <w:bookmarkEnd w:id="333"/>
      <w:bookmarkEnd w:id="334"/>
      <w:bookmarkEnd w:id="335"/>
    </w:p>
    <w:p w14:paraId="36C02658" w14:textId="77777777" w:rsidR="00C9253E" w:rsidRPr="0067478A" w:rsidRDefault="00C9253E" w:rsidP="00D228D4">
      <w:pPr>
        <w:pStyle w:val="af8"/>
        <w:numPr>
          <w:ilvl w:val="2"/>
          <w:numId w:val="56"/>
        </w:numPr>
        <w:ind w:left="1134" w:hanging="1134"/>
        <w:contextualSpacing w:val="0"/>
        <w:jc w:val="both"/>
        <w:outlineLvl w:val="1"/>
      </w:pPr>
      <w:bookmarkStart w:id="336" w:name="_Toc515552723"/>
      <w:bookmarkStart w:id="337" w:name="_Toc524680388"/>
      <w:bookmarkStart w:id="338" w:name="_Toc524680584"/>
      <w:bookmarkStart w:id="339"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6"/>
      <w:bookmarkEnd w:id="337"/>
      <w:bookmarkEnd w:id="338"/>
      <w:bookmarkEnd w:id="339"/>
    </w:p>
    <w:p w14:paraId="048BDB7C" w14:textId="77777777" w:rsidR="00E96B88" w:rsidRPr="0067478A" w:rsidRDefault="00E96B88" w:rsidP="00D228D4">
      <w:pPr>
        <w:pStyle w:val="af8"/>
        <w:numPr>
          <w:ilvl w:val="2"/>
          <w:numId w:val="56"/>
        </w:numPr>
        <w:ind w:left="1134" w:hanging="1134"/>
        <w:contextualSpacing w:val="0"/>
        <w:jc w:val="both"/>
        <w:outlineLvl w:val="1"/>
      </w:pPr>
      <w:bookmarkStart w:id="340" w:name="_Toc515552724"/>
      <w:bookmarkStart w:id="341" w:name="_Toc524680389"/>
      <w:bookmarkStart w:id="342" w:name="_Toc524680585"/>
      <w:bookmarkStart w:id="343"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40"/>
      <w:bookmarkEnd w:id="341"/>
      <w:bookmarkEnd w:id="342"/>
      <w:bookmarkEnd w:id="343"/>
    </w:p>
    <w:bookmarkEnd w:id="313"/>
    <w:bookmarkEnd w:id="314"/>
    <w:bookmarkEnd w:id="315"/>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D228D4">
      <w:pPr>
        <w:pStyle w:val="af8"/>
        <w:numPr>
          <w:ilvl w:val="1"/>
          <w:numId w:val="56"/>
        </w:numPr>
        <w:ind w:left="1134" w:hanging="1134"/>
        <w:contextualSpacing w:val="0"/>
        <w:outlineLvl w:val="1"/>
        <w:rPr>
          <w:b/>
        </w:rPr>
      </w:pPr>
      <w:bookmarkStart w:id="344" w:name="_Toc515552725"/>
      <w:bookmarkStart w:id="345" w:name="_Toc524680390"/>
      <w:bookmarkStart w:id="346" w:name="_Toc524680586"/>
      <w:bookmarkStart w:id="347" w:name="_Toc524680784"/>
      <w:r w:rsidRPr="0067478A">
        <w:rPr>
          <w:b/>
        </w:rPr>
        <w:t>Получение первых частей заявок</w:t>
      </w:r>
      <w:bookmarkEnd w:id="344"/>
      <w:bookmarkEnd w:id="345"/>
      <w:bookmarkEnd w:id="346"/>
      <w:bookmarkEnd w:id="347"/>
    </w:p>
    <w:p w14:paraId="62BA8494" w14:textId="77777777" w:rsidR="002A05F1" w:rsidRPr="0067478A" w:rsidRDefault="00812E4D" w:rsidP="00D228D4">
      <w:pPr>
        <w:pStyle w:val="af8"/>
        <w:numPr>
          <w:ilvl w:val="2"/>
          <w:numId w:val="56"/>
        </w:numPr>
        <w:ind w:left="1134" w:hanging="1134"/>
        <w:contextualSpacing w:val="0"/>
        <w:jc w:val="both"/>
      </w:pPr>
      <w:bookmarkStart w:id="348"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первые части заявок, поданные участниками закупки.</w:t>
      </w:r>
    </w:p>
    <w:p w14:paraId="287D00C7" w14:textId="77777777" w:rsidR="006C12D0" w:rsidRPr="0067478A" w:rsidRDefault="006C12D0" w:rsidP="00D228D4">
      <w:pPr>
        <w:pStyle w:val="af8"/>
        <w:numPr>
          <w:ilvl w:val="2"/>
          <w:numId w:val="56"/>
        </w:numPr>
        <w:ind w:left="1134" w:hanging="1134"/>
        <w:contextualSpacing w:val="0"/>
        <w:jc w:val="both"/>
      </w:pPr>
      <w:r w:rsidRPr="0067478A">
        <w:t>Направление</w:t>
      </w:r>
      <w:r w:rsidR="00937ADE" w:rsidRPr="0067478A">
        <w:t xml:space="preserve"> </w:t>
      </w:r>
      <w:r w:rsidRPr="0067478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48"/>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D228D4">
      <w:pPr>
        <w:pStyle w:val="af8"/>
        <w:numPr>
          <w:ilvl w:val="1"/>
          <w:numId w:val="56"/>
        </w:numPr>
        <w:ind w:left="1134" w:hanging="1134"/>
        <w:contextualSpacing w:val="0"/>
        <w:jc w:val="both"/>
        <w:outlineLvl w:val="1"/>
        <w:rPr>
          <w:b/>
        </w:rPr>
      </w:pPr>
      <w:bookmarkStart w:id="349" w:name="_Toc422210006"/>
      <w:bookmarkStart w:id="350" w:name="_Toc422226826"/>
      <w:bookmarkStart w:id="351" w:name="_Toc422244178"/>
      <w:bookmarkStart w:id="352" w:name="_Toc515552726"/>
      <w:bookmarkStart w:id="353" w:name="_Toc524680391"/>
      <w:bookmarkStart w:id="354" w:name="_Toc524680587"/>
      <w:bookmarkStart w:id="355"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49"/>
      <w:bookmarkEnd w:id="350"/>
      <w:bookmarkEnd w:id="351"/>
      <w:bookmarkEnd w:id="352"/>
      <w:bookmarkEnd w:id="353"/>
      <w:bookmarkEnd w:id="354"/>
      <w:bookmarkEnd w:id="355"/>
    </w:p>
    <w:p w14:paraId="4D81DB9E" w14:textId="77777777" w:rsidR="00474771" w:rsidRPr="0067478A" w:rsidRDefault="00214992" w:rsidP="00D228D4">
      <w:pPr>
        <w:pStyle w:val="af8"/>
        <w:numPr>
          <w:ilvl w:val="2"/>
          <w:numId w:val="56"/>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D228D4">
      <w:pPr>
        <w:pStyle w:val="af8"/>
        <w:numPr>
          <w:ilvl w:val="2"/>
          <w:numId w:val="56"/>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D228D4">
      <w:pPr>
        <w:pStyle w:val="af8"/>
        <w:numPr>
          <w:ilvl w:val="2"/>
          <w:numId w:val="56"/>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D228D4">
      <w:pPr>
        <w:pStyle w:val="af8"/>
        <w:numPr>
          <w:ilvl w:val="2"/>
          <w:numId w:val="56"/>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D228D4">
      <w:pPr>
        <w:pStyle w:val="af8"/>
        <w:numPr>
          <w:ilvl w:val="2"/>
          <w:numId w:val="56"/>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D228D4">
      <w:pPr>
        <w:pStyle w:val="af8"/>
        <w:numPr>
          <w:ilvl w:val="2"/>
          <w:numId w:val="56"/>
        </w:numPr>
        <w:ind w:left="1134" w:hanging="1134"/>
        <w:contextualSpacing w:val="0"/>
        <w:jc w:val="both"/>
        <w:outlineLvl w:val="1"/>
      </w:pPr>
      <w:bookmarkStart w:id="356" w:name="_Toc515552727"/>
      <w:bookmarkStart w:id="357" w:name="_Toc524680392"/>
      <w:bookmarkStart w:id="358" w:name="_Toc524680588"/>
      <w:bookmarkStart w:id="359"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6"/>
      <w:bookmarkEnd w:id="357"/>
      <w:bookmarkEnd w:id="358"/>
      <w:bookmarkEnd w:id="359"/>
    </w:p>
    <w:p w14:paraId="59B05429" w14:textId="51D2D840" w:rsidR="009B1FAA" w:rsidRPr="0067478A" w:rsidRDefault="009B1FAA" w:rsidP="00D228D4">
      <w:pPr>
        <w:pStyle w:val="af8"/>
        <w:numPr>
          <w:ilvl w:val="2"/>
          <w:numId w:val="56"/>
        </w:numPr>
        <w:ind w:left="1134" w:hanging="1134"/>
        <w:contextualSpacing w:val="0"/>
        <w:jc w:val="both"/>
        <w:outlineLvl w:val="1"/>
      </w:pPr>
      <w:bookmarkStart w:id="360" w:name="_Toc515552728"/>
      <w:bookmarkStart w:id="361" w:name="_Toc524680393"/>
      <w:bookmarkStart w:id="362" w:name="_Toc524680589"/>
      <w:bookmarkStart w:id="363"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60"/>
      <w:bookmarkEnd w:id="361"/>
      <w:bookmarkEnd w:id="362"/>
      <w:bookmarkEnd w:id="363"/>
    </w:p>
    <w:p w14:paraId="5C999BD5" w14:textId="77777777" w:rsidR="009B1FAA" w:rsidRPr="0067478A" w:rsidRDefault="00046BF0" w:rsidP="00D228D4">
      <w:pPr>
        <w:pStyle w:val="af8"/>
        <w:numPr>
          <w:ilvl w:val="2"/>
          <w:numId w:val="56"/>
        </w:numPr>
        <w:ind w:left="1134" w:hanging="1134"/>
        <w:contextualSpacing w:val="0"/>
        <w:jc w:val="both"/>
        <w:outlineLvl w:val="1"/>
      </w:pPr>
      <w:bookmarkStart w:id="364" w:name="_Toc515552729"/>
      <w:bookmarkStart w:id="365" w:name="_Toc524680394"/>
      <w:bookmarkStart w:id="366" w:name="_Toc524680590"/>
      <w:bookmarkStart w:id="367"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4"/>
      <w:bookmarkEnd w:id="365"/>
      <w:bookmarkEnd w:id="366"/>
      <w:bookmarkEnd w:id="367"/>
    </w:p>
    <w:p w14:paraId="0BFC2CA6" w14:textId="77777777" w:rsidR="009B1FAA" w:rsidRPr="0067478A" w:rsidRDefault="00046BF0" w:rsidP="00D228D4">
      <w:pPr>
        <w:pStyle w:val="af8"/>
        <w:numPr>
          <w:ilvl w:val="2"/>
          <w:numId w:val="56"/>
        </w:numPr>
        <w:ind w:left="1134" w:hanging="1134"/>
        <w:contextualSpacing w:val="0"/>
        <w:jc w:val="both"/>
        <w:outlineLvl w:val="1"/>
      </w:pPr>
      <w:bookmarkStart w:id="368" w:name="_Toc515552730"/>
      <w:bookmarkStart w:id="369" w:name="_Toc524680395"/>
      <w:bookmarkStart w:id="370" w:name="_Toc524680591"/>
      <w:bookmarkStart w:id="371"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8"/>
      <w:bookmarkEnd w:id="369"/>
      <w:bookmarkEnd w:id="370"/>
      <w:bookmarkEnd w:id="371"/>
    </w:p>
    <w:p w14:paraId="64498FDA" w14:textId="77777777" w:rsidR="009B1FAA" w:rsidRPr="0067478A" w:rsidRDefault="009B1FAA" w:rsidP="00D228D4">
      <w:pPr>
        <w:pStyle w:val="af8"/>
        <w:numPr>
          <w:ilvl w:val="2"/>
          <w:numId w:val="56"/>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D228D4">
      <w:pPr>
        <w:pStyle w:val="af8"/>
        <w:numPr>
          <w:ilvl w:val="1"/>
          <w:numId w:val="56"/>
        </w:numPr>
        <w:ind w:left="1134" w:hanging="1134"/>
        <w:contextualSpacing w:val="0"/>
        <w:jc w:val="both"/>
        <w:rPr>
          <w:b/>
        </w:rPr>
      </w:pPr>
      <w:r w:rsidRPr="0067478A">
        <w:rPr>
          <w:b/>
        </w:rPr>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D228D4">
      <w:pPr>
        <w:pStyle w:val="af8"/>
        <w:numPr>
          <w:ilvl w:val="2"/>
          <w:numId w:val="56"/>
        </w:numPr>
        <w:ind w:left="1134" w:hanging="1134"/>
        <w:contextualSpacing w:val="0"/>
        <w:jc w:val="both"/>
      </w:pPr>
      <w:r w:rsidRPr="0067478A">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D228D4">
      <w:pPr>
        <w:pStyle w:val="af8"/>
        <w:numPr>
          <w:ilvl w:val="2"/>
          <w:numId w:val="56"/>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D228D4">
      <w:pPr>
        <w:pStyle w:val="af8"/>
        <w:numPr>
          <w:ilvl w:val="2"/>
          <w:numId w:val="56"/>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D228D4">
      <w:pPr>
        <w:pStyle w:val="af8"/>
        <w:numPr>
          <w:ilvl w:val="2"/>
          <w:numId w:val="56"/>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D228D4">
      <w:pPr>
        <w:pStyle w:val="af8"/>
        <w:numPr>
          <w:ilvl w:val="2"/>
          <w:numId w:val="56"/>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D228D4">
      <w:pPr>
        <w:pStyle w:val="af8"/>
        <w:numPr>
          <w:ilvl w:val="2"/>
          <w:numId w:val="56"/>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D228D4">
      <w:pPr>
        <w:pStyle w:val="af8"/>
        <w:numPr>
          <w:ilvl w:val="2"/>
          <w:numId w:val="56"/>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D228D4">
      <w:pPr>
        <w:pStyle w:val="af8"/>
        <w:numPr>
          <w:ilvl w:val="2"/>
          <w:numId w:val="56"/>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D228D4">
      <w:pPr>
        <w:pStyle w:val="af8"/>
        <w:numPr>
          <w:ilvl w:val="0"/>
          <w:numId w:val="31"/>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D228D4">
      <w:pPr>
        <w:pStyle w:val="af8"/>
        <w:numPr>
          <w:ilvl w:val="0"/>
          <w:numId w:val="31"/>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D228D4">
      <w:pPr>
        <w:pStyle w:val="af8"/>
        <w:numPr>
          <w:ilvl w:val="0"/>
          <w:numId w:val="31"/>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D228D4">
      <w:pPr>
        <w:pStyle w:val="af8"/>
        <w:numPr>
          <w:ilvl w:val="0"/>
          <w:numId w:val="31"/>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D228D4">
      <w:pPr>
        <w:pStyle w:val="af8"/>
        <w:numPr>
          <w:ilvl w:val="0"/>
          <w:numId w:val="31"/>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D228D4">
      <w:pPr>
        <w:pStyle w:val="af8"/>
        <w:numPr>
          <w:ilvl w:val="0"/>
          <w:numId w:val="31"/>
        </w:numPr>
        <w:ind w:left="1701" w:hanging="567"/>
        <w:contextualSpacing w:val="0"/>
        <w:jc w:val="both"/>
      </w:pPr>
      <w:bookmarkStart w:id="372"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2"/>
    <w:p w14:paraId="418FB455" w14:textId="77777777" w:rsidR="00C201E4" w:rsidRPr="0067478A" w:rsidRDefault="00C201E4" w:rsidP="00D228D4">
      <w:pPr>
        <w:pStyle w:val="af8"/>
        <w:numPr>
          <w:ilvl w:val="1"/>
          <w:numId w:val="56"/>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D228D4">
      <w:pPr>
        <w:pStyle w:val="af8"/>
        <w:numPr>
          <w:ilvl w:val="2"/>
          <w:numId w:val="56"/>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D228D4">
      <w:pPr>
        <w:pStyle w:val="af8"/>
        <w:numPr>
          <w:ilvl w:val="2"/>
          <w:numId w:val="56"/>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D228D4">
      <w:pPr>
        <w:pStyle w:val="af8"/>
        <w:numPr>
          <w:ilvl w:val="2"/>
          <w:numId w:val="56"/>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D228D4">
      <w:pPr>
        <w:pStyle w:val="af8"/>
        <w:numPr>
          <w:ilvl w:val="2"/>
          <w:numId w:val="56"/>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D228D4">
      <w:pPr>
        <w:pStyle w:val="af8"/>
        <w:numPr>
          <w:ilvl w:val="2"/>
          <w:numId w:val="56"/>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D228D4">
      <w:pPr>
        <w:pStyle w:val="af8"/>
        <w:numPr>
          <w:ilvl w:val="2"/>
          <w:numId w:val="56"/>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D228D4">
      <w:pPr>
        <w:pStyle w:val="af8"/>
        <w:numPr>
          <w:ilvl w:val="1"/>
          <w:numId w:val="56"/>
        </w:numPr>
        <w:ind w:left="1134" w:hanging="1134"/>
        <w:contextualSpacing w:val="0"/>
        <w:jc w:val="both"/>
        <w:rPr>
          <w:b/>
        </w:rPr>
      </w:pPr>
      <w:r w:rsidRPr="0067478A">
        <w:rPr>
          <w:b/>
        </w:rPr>
        <w:t xml:space="preserve">Получение </w:t>
      </w:r>
      <w:bookmarkStart w:id="373" w:name="_Hlk72679035"/>
      <w:r w:rsidRPr="0067478A">
        <w:rPr>
          <w:b/>
        </w:rPr>
        <w:t>вторых частей заявок на участие в закупке</w:t>
      </w:r>
      <w:r w:rsidR="005239E7" w:rsidRPr="0067478A">
        <w:rPr>
          <w:b/>
        </w:rPr>
        <w:t xml:space="preserve">, а также </w:t>
      </w:r>
      <w:bookmarkStart w:id="374" w:name="_Hlk72680936"/>
      <w:bookmarkEnd w:id="373"/>
      <w:r w:rsidR="00C4761B" w:rsidRPr="0067478A">
        <w:rPr>
          <w:b/>
        </w:rPr>
        <w:t>ценовых предложений</w:t>
      </w:r>
      <w:bookmarkEnd w:id="374"/>
    </w:p>
    <w:p w14:paraId="602A3E7C" w14:textId="77777777" w:rsidR="00F42732" w:rsidRPr="0067478A" w:rsidRDefault="00D1353E" w:rsidP="00D228D4">
      <w:pPr>
        <w:pStyle w:val="af8"/>
        <w:numPr>
          <w:ilvl w:val="2"/>
          <w:numId w:val="56"/>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D228D4">
      <w:pPr>
        <w:pStyle w:val="af8"/>
        <w:numPr>
          <w:ilvl w:val="2"/>
          <w:numId w:val="56"/>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D228D4">
      <w:pPr>
        <w:pStyle w:val="af8"/>
        <w:numPr>
          <w:ilvl w:val="1"/>
          <w:numId w:val="56"/>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D228D4">
      <w:pPr>
        <w:pStyle w:val="af8"/>
        <w:numPr>
          <w:ilvl w:val="2"/>
          <w:numId w:val="56"/>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D228D4">
      <w:pPr>
        <w:pStyle w:val="af8"/>
        <w:numPr>
          <w:ilvl w:val="2"/>
          <w:numId w:val="56"/>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D228D4">
      <w:pPr>
        <w:pStyle w:val="af8"/>
        <w:numPr>
          <w:ilvl w:val="2"/>
          <w:numId w:val="56"/>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D228D4">
      <w:pPr>
        <w:pStyle w:val="af8"/>
        <w:numPr>
          <w:ilvl w:val="2"/>
          <w:numId w:val="56"/>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D228D4">
      <w:pPr>
        <w:pStyle w:val="af8"/>
        <w:numPr>
          <w:ilvl w:val="2"/>
          <w:numId w:val="56"/>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D228D4">
      <w:pPr>
        <w:pStyle w:val="af8"/>
        <w:numPr>
          <w:ilvl w:val="2"/>
          <w:numId w:val="56"/>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D228D4">
      <w:pPr>
        <w:pStyle w:val="af8"/>
        <w:numPr>
          <w:ilvl w:val="2"/>
          <w:numId w:val="56"/>
        </w:numPr>
        <w:ind w:left="1134" w:hanging="1134"/>
        <w:contextualSpacing w:val="0"/>
        <w:jc w:val="both"/>
      </w:pPr>
      <w:r w:rsidRPr="0067478A">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Default="005A2D81" w:rsidP="00D228D4">
      <w:pPr>
        <w:pStyle w:val="af8"/>
        <w:numPr>
          <w:ilvl w:val="2"/>
          <w:numId w:val="56"/>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w:t>
      </w:r>
      <w:r w:rsidR="00AF3E27" w:rsidRPr="000612EE">
        <w:rPr>
          <w:highlight w:val="yellow"/>
        </w:rPr>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67478A">
        <w:t>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22"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D228D4">
      <w:pPr>
        <w:pStyle w:val="af8"/>
        <w:numPr>
          <w:ilvl w:val="2"/>
          <w:numId w:val="56"/>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D228D4">
      <w:pPr>
        <w:pStyle w:val="af8"/>
        <w:numPr>
          <w:ilvl w:val="2"/>
          <w:numId w:val="56"/>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0612EE" w:rsidRDefault="0074720E" w:rsidP="00D228D4">
      <w:pPr>
        <w:pStyle w:val="af8"/>
        <w:numPr>
          <w:ilvl w:val="2"/>
          <w:numId w:val="56"/>
        </w:numPr>
        <w:ind w:left="1134" w:hanging="1134"/>
        <w:contextualSpacing w:val="0"/>
        <w:jc w:val="both"/>
        <w:rPr>
          <w:highlight w:val="yellow"/>
        </w:rPr>
      </w:pPr>
      <w:r w:rsidRPr="000612EE">
        <w:rPr>
          <w:highlight w:val="yellow"/>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Default="00F071ED" w:rsidP="00D228D4">
      <w:pPr>
        <w:pStyle w:val="af8"/>
        <w:numPr>
          <w:ilvl w:val="2"/>
          <w:numId w:val="56"/>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4" w:history="1">
        <w:r w:rsidRPr="0067478A">
          <w:t>4</w:t>
        </w:r>
      </w:hyperlink>
      <w:r w:rsidR="00CB2FB1" w:rsidRPr="0067478A">
        <w:t>.14.</w:t>
      </w:r>
      <w:r w:rsidR="002349A1" w:rsidRPr="0067478A">
        <w:t>6</w:t>
      </w:r>
      <w:r w:rsidR="003225B2">
        <w:t xml:space="preserve"> </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t>.</w:t>
      </w:r>
    </w:p>
    <w:p w14:paraId="73786036" w14:textId="42B885F6" w:rsidR="00AF3E27" w:rsidRPr="000612EE" w:rsidRDefault="00AF3E27" w:rsidP="00D228D4">
      <w:pPr>
        <w:pStyle w:val="af8"/>
        <w:numPr>
          <w:ilvl w:val="2"/>
          <w:numId w:val="56"/>
        </w:numPr>
        <w:ind w:left="1134" w:hanging="1134"/>
        <w:jc w:val="both"/>
        <w:rPr>
          <w:highlight w:val="yellow"/>
        </w:rPr>
      </w:pPr>
      <w:r w:rsidRPr="000612EE">
        <w:rPr>
          <w:highlight w:val="yellow"/>
        </w:rPr>
        <w:t>Если в заявке</w:t>
      </w:r>
      <w:r w:rsidR="000612EE">
        <w:rPr>
          <w:highlight w:val="yellow"/>
        </w:rPr>
        <w:t xml:space="preserve"> Участника</w:t>
      </w:r>
      <w:r w:rsidRPr="000612EE">
        <w:rPr>
          <w:highlight w:val="yellow"/>
        </w:rPr>
        <w:t xml:space="preserve"> имеются расхождения между обозначением сумм </w:t>
      </w:r>
      <w:r w:rsidR="000612EE">
        <w:rPr>
          <w:highlight w:val="yellow"/>
        </w:rPr>
        <w:t>прописью</w:t>
      </w:r>
      <w:r w:rsidRPr="000612EE">
        <w:rPr>
          <w:highlight w:val="yellow"/>
        </w:rPr>
        <w:t xml:space="preserve"> и цифрами, то закупочной комиссией принимается к рассмотрению сумма, указанная </w:t>
      </w:r>
      <w:r w:rsidR="000612EE">
        <w:rPr>
          <w:highlight w:val="yellow"/>
        </w:rPr>
        <w:t>прописью</w:t>
      </w:r>
      <w:r w:rsidRPr="000612EE">
        <w:rPr>
          <w:highlight w:val="yellow"/>
        </w:rPr>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D228D4">
      <w:pPr>
        <w:pStyle w:val="af8"/>
        <w:numPr>
          <w:ilvl w:val="1"/>
          <w:numId w:val="56"/>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D228D4">
      <w:pPr>
        <w:pStyle w:val="af8"/>
        <w:numPr>
          <w:ilvl w:val="2"/>
          <w:numId w:val="56"/>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D228D4">
      <w:pPr>
        <w:pStyle w:val="af8"/>
        <w:numPr>
          <w:ilvl w:val="2"/>
          <w:numId w:val="56"/>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D228D4">
      <w:pPr>
        <w:pStyle w:val="af8"/>
        <w:numPr>
          <w:ilvl w:val="2"/>
          <w:numId w:val="56"/>
        </w:numPr>
        <w:ind w:left="1134" w:hanging="1134"/>
        <w:contextualSpacing w:val="0"/>
        <w:jc w:val="both"/>
      </w:pPr>
      <w:r w:rsidRPr="0067478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D228D4">
      <w:pPr>
        <w:pStyle w:val="af8"/>
        <w:numPr>
          <w:ilvl w:val="2"/>
          <w:numId w:val="56"/>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D228D4">
      <w:pPr>
        <w:pStyle w:val="af8"/>
        <w:numPr>
          <w:ilvl w:val="2"/>
          <w:numId w:val="56"/>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D228D4">
      <w:pPr>
        <w:pStyle w:val="af8"/>
        <w:numPr>
          <w:ilvl w:val="2"/>
          <w:numId w:val="56"/>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D228D4">
      <w:pPr>
        <w:pStyle w:val="af8"/>
        <w:numPr>
          <w:ilvl w:val="2"/>
          <w:numId w:val="56"/>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D228D4">
      <w:pPr>
        <w:pStyle w:val="af8"/>
        <w:numPr>
          <w:ilvl w:val="2"/>
          <w:numId w:val="56"/>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D228D4">
      <w:pPr>
        <w:pStyle w:val="af8"/>
        <w:numPr>
          <w:ilvl w:val="2"/>
          <w:numId w:val="56"/>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D228D4">
      <w:pPr>
        <w:pStyle w:val="af8"/>
        <w:numPr>
          <w:ilvl w:val="2"/>
          <w:numId w:val="56"/>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1B98625" w14:textId="4B78777E" w:rsidR="00BE2681" w:rsidRPr="0067478A" w:rsidRDefault="00BE2681" w:rsidP="00D228D4">
      <w:pPr>
        <w:pStyle w:val="af8"/>
        <w:numPr>
          <w:ilvl w:val="2"/>
          <w:numId w:val="56"/>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D228D4">
      <w:pPr>
        <w:pStyle w:val="af8"/>
        <w:numPr>
          <w:ilvl w:val="2"/>
          <w:numId w:val="56"/>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D228D4">
      <w:pPr>
        <w:pStyle w:val="af8"/>
        <w:numPr>
          <w:ilvl w:val="2"/>
          <w:numId w:val="56"/>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D228D4">
      <w:pPr>
        <w:numPr>
          <w:ilvl w:val="1"/>
          <w:numId w:val="56"/>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D228D4">
      <w:pPr>
        <w:numPr>
          <w:ilvl w:val="2"/>
          <w:numId w:val="56"/>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D228D4">
      <w:pPr>
        <w:numPr>
          <w:ilvl w:val="2"/>
          <w:numId w:val="56"/>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D228D4">
      <w:pPr>
        <w:numPr>
          <w:ilvl w:val="1"/>
          <w:numId w:val="56"/>
        </w:numPr>
        <w:ind w:left="1134" w:hanging="1134"/>
        <w:jc w:val="both"/>
        <w:rPr>
          <w:b/>
        </w:rPr>
      </w:pPr>
      <w:r w:rsidRPr="0067478A">
        <w:rPr>
          <w:b/>
          <w:bCs/>
        </w:rPr>
        <w:t>Обеспечение исполнения договора.</w:t>
      </w:r>
    </w:p>
    <w:p w14:paraId="2CDD3B51" w14:textId="77777777" w:rsidR="006C6BC7" w:rsidRPr="0067478A" w:rsidRDefault="006C6BC7" w:rsidP="00D228D4">
      <w:pPr>
        <w:numPr>
          <w:ilvl w:val="2"/>
          <w:numId w:val="56"/>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D228D4">
      <w:pPr>
        <w:numPr>
          <w:ilvl w:val="2"/>
          <w:numId w:val="56"/>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D228D4">
      <w:pPr>
        <w:numPr>
          <w:ilvl w:val="2"/>
          <w:numId w:val="56"/>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D228D4">
      <w:pPr>
        <w:numPr>
          <w:ilvl w:val="2"/>
          <w:numId w:val="56"/>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D228D4">
      <w:pPr>
        <w:numPr>
          <w:ilvl w:val="0"/>
          <w:numId w:val="34"/>
        </w:numPr>
        <w:ind w:left="1701" w:hanging="567"/>
        <w:contextualSpacing/>
        <w:jc w:val="both"/>
        <w:rPr>
          <w:b/>
        </w:rPr>
      </w:pPr>
      <w:r w:rsidRPr="0067478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D228D4">
      <w:pPr>
        <w:numPr>
          <w:ilvl w:val="0"/>
          <w:numId w:val="34"/>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D228D4">
      <w:pPr>
        <w:numPr>
          <w:ilvl w:val="0"/>
          <w:numId w:val="34"/>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D228D4">
      <w:pPr>
        <w:numPr>
          <w:ilvl w:val="0"/>
          <w:numId w:val="35"/>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D228D4">
      <w:pPr>
        <w:numPr>
          <w:ilvl w:val="0"/>
          <w:numId w:val="35"/>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D228D4">
      <w:pPr>
        <w:numPr>
          <w:ilvl w:val="0"/>
          <w:numId w:val="35"/>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D228D4">
      <w:pPr>
        <w:numPr>
          <w:ilvl w:val="0"/>
          <w:numId w:val="35"/>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D228D4">
      <w:pPr>
        <w:numPr>
          <w:ilvl w:val="0"/>
          <w:numId w:val="35"/>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D228D4">
      <w:pPr>
        <w:numPr>
          <w:ilvl w:val="2"/>
          <w:numId w:val="56"/>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D228D4">
      <w:pPr>
        <w:pStyle w:val="af8"/>
        <w:widowControl/>
        <w:numPr>
          <w:ilvl w:val="2"/>
          <w:numId w:val="60"/>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D228D4">
      <w:pPr>
        <w:numPr>
          <w:ilvl w:val="1"/>
          <w:numId w:val="56"/>
        </w:numPr>
        <w:ind w:left="1134" w:hanging="1134"/>
        <w:jc w:val="both"/>
        <w:rPr>
          <w:b/>
        </w:rPr>
      </w:pPr>
      <w:r w:rsidRPr="0067478A">
        <w:rPr>
          <w:b/>
          <w:bCs/>
        </w:rPr>
        <w:t>Признание закупки несостоявшейся.</w:t>
      </w:r>
    </w:p>
    <w:p w14:paraId="60DB0C81" w14:textId="4430F651" w:rsidR="00BF2B83" w:rsidRPr="0067478A" w:rsidRDefault="00BF2B83" w:rsidP="00D228D4">
      <w:pPr>
        <w:numPr>
          <w:ilvl w:val="2"/>
          <w:numId w:val="56"/>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D228D4">
      <w:pPr>
        <w:numPr>
          <w:ilvl w:val="0"/>
          <w:numId w:val="33"/>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D228D4">
      <w:pPr>
        <w:numPr>
          <w:ilvl w:val="2"/>
          <w:numId w:val="56"/>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5"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5"/>
    </w:p>
    <w:p w14:paraId="59B34873" w14:textId="77777777" w:rsidR="006819CB" w:rsidRPr="0067478A" w:rsidRDefault="006819CB" w:rsidP="00D228D4">
      <w:pPr>
        <w:pStyle w:val="af8"/>
        <w:numPr>
          <w:ilvl w:val="0"/>
          <w:numId w:val="29"/>
        </w:numPr>
        <w:contextualSpacing w:val="0"/>
        <w:jc w:val="both"/>
        <w:rPr>
          <w:b/>
          <w:vanish/>
        </w:rPr>
      </w:pPr>
      <w:bookmarkStart w:id="376" w:name="_Toc422210012"/>
      <w:bookmarkStart w:id="377" w:name="_Toc422226832"/>
      <w:bookmarkStart w:id="378" w:name="_Toc422244184"/>
    </w:p>
    <w:p w14:paraId="4DEF4389" w14:textId="77777777" w:rsidR="006819CB" w:rsidRPr="0067478A" w:rsidRDefault="006819CB" w:rsidP="00D228D4">
      <w:pPr>
        <w:pStyle w:val="af8"/>
        <w:numPr>
          <w:ilvl w:val="0"/>
          <w:numId w:val="29"/>
        </w:numPr>
        <w:contextualSpacing w:val="0"/>
        <w:jc w:val="both"/>
        <w:rPr>
          <w:b/>
          <w:vanish/>
        </w:rPr>
      </w:pPr>
    </w:p>
    <w:p w14:paraId="6EFEBDDA" w14:textId="77777777" w:rsidR="00C7338D" w:rsidRPr="0067478A" w:rsidRDefault="00015A3A" w:rsidP="00D228D4">
      <w:pPr>
        <w:pStyle w:val="af8"/>
        <w:numPr>
          <w:ilvl w:val="1"/>
          <w:numId w:val="29"/>
        </w:numPr>
        <w:ind w:left="1134" w:hanging="1134"/>
        <w:contextualSpacing w:val="0"/>
        <w:jc w:val="both"/>
      </w:pPr>
      <w:r w:rsidRPr="0067478A">
        <w:rPr>
          <w:b/>
        </w:rPr>
        <w:t>Требование к правоспособности/дееспособности Участника закупки</w:t>
      </w:r>
      <w:bookmarkEnd w:id="376"/>
      <w:bookmarkEnd w:id="377"/>
      <w:bookmarkEnd w:id="378"/>
    </w:p>
    <w:p w14:paraId="3DC6414B" w14:textId="77777777" w:rsidR="00015A3A" w:rsidRPr="0067478A" w:rsidRDefault="00015A3A" w:rsidP="00D228D4">
      <w:pPr>
        <w:pStyle w:val="af8"/>
        <w:numPr>
          <w:ilvl w:val="2"/>
          <w:numId w:val="29"/>
        </w:numPr>
        <w:ind w:left="1134" w:hanging="1134"/>
        <w:contextualSpacing w:val="0"/>
        <w:jc w:val="both"/>
      </w:pPr>
      <w:r w:rsidRPr="0067478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D228D4">
      <w:pPr>
        <w:pStyle w:val="af8"/>
        <w:numPr>
          <w:ilvl w:val="2"/>
          <w:numId w:val="29"/>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D228D4">
      <w:pPr>
        <w:pStyle w:val="af8"/>
        <w:numPr>
          <w:ilvl w:val="0"/>
          <w:numId w:val="24"/>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D228D4">
      <w:pPr>
        <w:pStyle w:val="af8"/>
        <w:numPr>
          <w:ilvl w:val="0"/>
          <w:numId w:val="24"/>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D228D4">
      <w:pPr>
        <w:pStyle w:val="af8"/>
        <w:numPr>
          <w:ilvl w:val="0"/>
          <w:numId w:val="24"/>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D228D4">
      <w:pPr>
        <w:pStyle w:val="af8"/>
        <w:numPr>
          <w:ilvl w:val="1"/>
          <w:numId w:val="29"/>
        </w:numPr>
        <w:ind w:left="1134" w:hanging="1134"/>
        <w:contextualSpacing w:val="0"/>
        <w:jc w:val="both"/>
      </w:pPr>
      <w:bookmarkStart w:id="379" w:name="_Toc422210013"/>
      <w:bookmarkStart w:id="380" w:name="_Toc422226833"/>
      <w:bookmarkStart w:id="381" w:name="_Toc422244185"/>
      <w:r w:rsidRPr="0067478A">
        <w:rPr>
          <w:b/>
        </w:rPr>
        <w:t>Требования к правоспособности и финансовой устойчивости Участника закупки</w:t>
      </w:r>
      <w:bookmarkEnd w:id="379"/>
      <w:bookmarkEnd w:id="380"/>
      <w:bookmarkEnd w:id="381"/>
    </w:p>
    <w:p w14:paraId="66AF5F39" w14:textId="77777777" w:rsidR="00015A3A" w:rsidRPr="0067478A" w:rsidRDefault="00015A3A" w:rsidP="00D228D4">
      <w:pPr>
        <w:pStyle w:val="af8"/>
        <w:numPr>
          <w:ilvl w:val="2"/>
          <w:numId w:val="29"/>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D228D4">
      <w:pPr>
        <w:pStyle w:val="af8"/>
        <w:numPr>
          <w:ilvl w:val="2"/>
          <w:numId w:val="29"/>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D228D4">
      <w:pPr>
        <w:pStyle w:val="af8"/>
        <w:numPr>
          <w:ilvl w:val="0"/>
          <w:numId w:val="25"/>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D228D4">
      <w:pPr>
        <w:pStyle w:val="af8"/>
        <w:numPr>
          <w:ilvl w:val="0"/>
          <w:numId w:val="25"/>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в </w:t>
      </w:r>
      <w:r w:rsidRPr="006F2BBD">
        <w:rPr>
          <w:highlight w:val="yellow"/>
        </w:rPr>
        <w:t>соответствии</w:t>
      </w:r>
      <w:r w:rsidR="00D63B98" w:rsidRPr="006F2BBD">
        <w:rPr>
          <w:highlight w:val="yellow"/>
        </w:rPr>
        <w:t xml:space="preserve"> с</w:t>
      </w:r>
      <w:r w:rsidRPr="006F2BBD">
        <w:rPr>
          <w:highlight w:val="yellow"/>
        </w:rPr>
        <w:t xml:space="preserve"> требованиями</w:t>
      </w:r>
      <w:r w:rsidRPr="0067478A">
        <w:t xml:space="preserve">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D228D4">
      <w:pPr>
        <w:pStyle w:val="af8"/>
        <w:numPr>
          <w:ilvl w:val="1"/>
          <w:numId w:val="29"/>
        </w:numPr>
        <w:ind w:left="1134" w:hanging="1134"/>
        <w:contextualSpacing w:val="0"/>
        <w:jc w:val="both"/>
      </w:pPr>
      <w:bookmarkStart w:id="382" w:name="_Toc422210015"/>
      <w:bookmarkStart w:id="383" w:name="_Toc422226835"/>
      <w:bookmarkStart w:id="384" w:name="_Toc422244187"/>
      <w:r w:rsidRPr="0067478A">
        <w:rPr>
          <w:b/>
        </w:rPr>
        <w:t>Требования к деловой репутации Участника закупки</w:t>
      </w:r>
      <w:bookmarkEnd w:id="382"/>
      <w:bookmarkEnd w:id="383"/>
      <w:bookmarkEnd w:id="384"/>
    </w:p>
    <w:p w14:paraId="61AE2046" w14:textId="77777777" w:rsidR="006F1550" w:rsidRPr="0067478A" w:rsidRDefault="006F1550" w:rsidP="00D228D4">
      <w:pPr>
        <w:pStyle w:val="af8"/>
        <w:numPr>
          <w:ilvl w:val="2"/>
          <w:numId w:val="29"/>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D228D4">
      <w:pPr>
        <w:pStyle w:val="af8"/>
        <w:numPr>
          <w:ilvl w:val="1"/>
          <w:numId w:val="29"/>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D228D4">
      <w:pPr>
        <w:pStyle w:val="af8"/>
        <w:numPr>
          <w:ilvl w:val="1"/>
          <w:numId w:val="29"/>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5" w:name="_Toc524680791"/>
      <w:r w:rsidRPr="0067478A">
        <w:t xml:space="preserve">Раздел 6. </w:t>
      </w:r>
      <w:r w:rsidR="006F1550" w:rsidRPr="0067478A">
        <w:t>ТРЕБОВАНИЯ К ЗАЯВКЕ НА УЧАСТИЕ В ЗАКУПКЕ</w:t>
      </w:r>
      <w:bookmarkEnd w:id="385"/>
    </w:p>
    <w:p w14:paraId="7407C82A" w14:textId="77777777" w:rsidR="006819CB" w:rsidRPr="0067478A" w:rsidRDefault="006819CB" w:rsidP="006F2BBD">
      <w:pPr>
        <w:pStyle w:val="af8"/>
        <w:ind w:left="360"/>
        <w:contextualSpacing w:val="0"/>
        <w:jc w:val="both"/>
        <w:rPr>
          <w:b/>
          <w:vanish/>
        </w:rPr>
      </w:pPr>
      <w:bookmarkStart w:id="386" w:name="_Ref316333450"/>
      <w:bookmarkStart w:id="387" w:name="_Toc422210017"/>
      <w:bookmarkStart w:id="388" w:name="_Toc422226837"/>
      <w:bookmarkStart w:id="389"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D228D4">
      <w:pPr>
        <w:pStyle w:val="af8"/>
        <w:numPr>
          <w:ilvl w:val="1"/>
          <w:numId w:val="30"/>
        </w:numPr>
        <w:ind w:left="1134" w:hanging="1134"/>
        <w:contextualSpacing w:val="0"/>
        <w:jc w:val="both"/>
      </w:pPr>
      <w:r w:rsidRPr="0067478A">
        <w:rPr>
          <w:b/>
        </w:rPr>
        <w:t xml:space="preserve">Общие требования к заявке на участие в </w:t>
      </w:r>
      <w:bookmarkEnd w:id="386"/>
      <w:r w:rsidRPr="0067478A">
        <w:rPr>
          <w:b/>
        </w:rPr>
        <w:t>закупке</w:t>
      </w:r>
      <w:bookmarkEnd w:id="387"/>
      <w:bookmarkEnd w:id="388"/>
      <w:bookmarkEnd w:id="389"/>
    </w:p>
    <w:p w14:paraId="45B41BD9" w14:textId="77777777" w:rsidR="006F1550" w:rsidRPr="0067478A" w:rsidRDefault="00C15010" w:rsidP="00D228D4">
      <w:pPr>
        <w:pStyle w:val="af8"/>
        <w:numPr>
          <w:ilvl w:val="2"/>
          <w:numId w:val="30"/>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D228D4">
      <w:pPr>
        <w:pStyle w:val="af8"/>
        <w:numPr>
          <w:ilvl w:val="2"/>
          <w:numId w:val="30"/>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D228D4">
      <w:pPr>
        <w:pStyle w:val="af8"/>
        <w:numPr>
          <w:ilvl w:val="2"/>
          <w:numId w:val="30"/>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D228D4">
      <w:pPr>
        <w:pStyle w:val="af8"/>
        <w:numPr>
          <w:ilvl w:val="2"/>
          <w:numId w:val="30"/>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D228D4">
      <w:pPr>
        <w:pStyle w:val="af8"/>
        <w:numPr>
          <w:ilvl w:val="1"/>
          <w:numId w:val="30"/>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D228D4">
      <w:pPr>
        <w:pStyle w:val="af8"/>
        <w:numPr>
          <w:ilvl w:val="2"/>
          <w:numId w:val="30"/>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D228D4">
            <w:pPr>
              <w:numPr>
                <w:ilvl w:val="0"/>
                <w:numId w:val="23"/>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D228D4">
            <w:pPr>
              <w:numPr>
                <w:ilvl w:val="0"/>
                <w:numId w:val="23"/>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D228D4">
            <w:pPr>
              <w:numPr>
                <w:ilvl w:val="0"/>
                <w:numId w:val="23"/>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D228D4">
            <w:pPr>
              <w:numPr>
                <w:ilvl w:val="0"/>
                <w:numId w:val="23"/>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D228D4">
            <w:pPr>
              <w:numPr>
                <w:ilvl w:val="0"/>
                <w:numId w:val="23"/>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D228D4">
            <w:pPr>
              <w:numPr>
                <w:ilvl w:val="0"/>
                <w:numId w:val="23"/>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D228D4">
            <w:pPr>
              <w:numPr>
                <w:ilvl w:val="0"/>
                <w:numId w:val="23"/>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D228D4">
            <w:pPr>
              <w:numPr>
                <w:ilvl w:val="0"/>
                <w:numId w:val="23"/>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D228D4">
            <w:pPr>
              <w:numPr>
                <w:ilvl w:val="0"/>
                <w:numId w:val="23"/>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D228D4">
            <w:pPr>
              <w:numPr>
                <w:ilvl w:val="0"/>
                <w:numId w:val="23"/>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D228D4">
            <w:pPr>
              <w:numPr>
                <w:ilvl w:val="0"/>
                <w:numId w:val="23"/>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D228D4">
            <w:pPr>
              <w:numPr>
                <w:ilvl w:val="0"/>
                <w:numId w:val="23"/>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D228D4">
            <w:pPr>
              <w:numPr>
                <w:ilvl w:val="0"/>
                <w:numId w:val="23"/>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D228D4">
            <w:pPr>
              <w:numPr>
                <w:ilvl w:val="0"/>
                <w:numId w:val="23"/>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D228D4">
            <w:pPr>
              <w:numPr>
                <w:ilvl w:val="0"/>
                <w:numId w:val="23"/>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D228D4">
            <w:pPr>
              <w:numPr>
                <w:ilvl w:val="0"/>
                <w:numId w:val="23"/>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D228D4">
            <w:pPr>
              <w:numPr>
                <w:ilvl w:val="0"/>
                <w:numId w:val="23"/>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D228D4">
            <w:pPr>
              <w:numPr>
                <w:ilvl w:val="0"/>
                <w:numId w:val="23"/>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D228D4">
            <w:pPr>
              <w:numPr>
                <w:ilvl w:val="0"/>
                <w:numId w:val="23"/>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D228D4">
            <w:pPr>
              <w:numPr>
                <w:ilvl w:val="0"/>
                <w:numId w:val="23"/>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D228D4">
            <w:pPr>
              <w:numPr>
                <w:ilvl w:val="0"/>
                <w:numId w:val="23"/>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D228D4">
            <w:pPr>
              <w:numPr>
                <w:ilvl w:val="0"/>
                <w:numId w:val="23"/>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D228D4">
            <w:pPr>
              <w:numPr>
                <w:ilvl w:val="0"/>
                <w:numId w:val="23"/>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D228D4">
            <w:pPr>
              <w:numPr>
                <w:ilvl w:val="0"/>
                <w:numId w:val="23"/>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D228D4">
            <w:pPr>
              <w:numPr>
                <w:ilvl w:val="0"/>
                <w:numId w:val="23"/>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D228D4">
            <w:pPr>
              <w:numPr>
                <w:ilvl w:val="0"/>
                <w:numId w:val="23"/>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заполняется для закупок на поставку МТР)</w:t>
            </w:r>
          </w:p>
        </w:tc>
        <w:tc>
          <w:tcPr>
            <w:tcW w:w="3041" w:type="dxa"/>
            <w:vAlign w:val="center"/>
          </w:tcPr>
          <w:p w14:paraId="0B9B4CA0" w14:textId="77777777" w:rsidR="007A319A" w:rsidRPr="0067478A" w:rsidRDefault="007A319A" w:rsidP="0098077E">
            <w:r w:rsidRPr="0067478A">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D228D4">
            <w:pPr>
              <w:numPr>
                <w:ilvl w:val="0"/>
                <w:numId w:val="23"/>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D228D4">
      <w:pPr>
        <w:pStyle w:val="af8"/>
        <w:numPr>
          <w:ilvl w:val="2"/>
          <w:numId w:val="30"/>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D228D4">
      <w:pPr>
        <w:pStyle w:val="af8"/>
        <w:numPr>
          <w:ilvl w:val="2"/>
          <w:numId w:val="30"/>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D228D4">
      <w:pPr>
        <w:pStyle w:val="af8"/>
        <w:numPr>
          <w:ilvl w:val="2"/>
          <w:numId w:val="30"/>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D228D4">
      <w:pPr>
        <w:pStyle w:val="af8"/>
        <w:numPr>
          <w:ilvl w:val="1"/>
          <w:numId w:val="19"/>
        </w:numPr>
        <w:ind w:left="1134" w:hanging="1134"/>
        <w:contextualSpacing w:val="0"/>
        <w:outlineLvl w:val="1"/>
        <w:rPr>
          <w:b/>
        </w:rPr>
      </w:pPr>
      <w:bookmarkStart w:id="390" w:name="_Toc422210018"/>
      <w:bookmarkStart w:id="391" w:name="_Toc422226838"/>
      <w:bookmarkStart w:id="392" w:name="_Toc422244190"/>
      <w:bookmarkStart w:id="393" w:name="_Toc515552731"/>
      <w:bookmarkStart w:id="394"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90"/>
      <w:bookmarkEnd w:id="391"/>
      <w:bookmarkEnd w:id="392"/>
      <w:bookmarkEnd w:id="393"/>
      <w:bookmarkEnd w:id="394"/>
    </w:p>
    <w:p w14:paraId="6DBAFA7A" w14:textId="77777777" w:rsidR="00B13CF5" w:rsidRPr="0067478A" w:rsidRDefault="00B13CF5" w:rsidP="00D228D4">
      <w:pPr>
        <w:pStyle w:val="af8"/>
        <w:numPr>
          <w:ilvl w:val="2"/>
          <w:numId w:val="26"/>
        </w:numPr>
        <w:ind w:left="1134" w:hanging="1134"/>
        <w:contextualSpacing w:val="0"/>
        <w:outlineLvl w:val="1"/>
        <w:rPr>
          <w:b/>
        </w:rPr>
      </w:pPr>
      <w:bookmarkStart w:id="395" w:name="_Ref316310466"/>
      <w:bookmarkStart w:id="396"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5"/>
      <w:bookmarkEnd w:id="396"/>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7"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8"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0367F0">
                <w:rPr>
                  <w:sz w:val="16"/>
                  <w:szCs w:val="16"/>
                </w:rPr>
                <w:t>статьями 289</w:t>
              </w:r>
            </w:hyperlink>
            <w:r w:rsidRPr="000367F0">
              <w:rPr>
                <w:sz w:val="16"/>
                <w:szCs w:val="16"/>
              </w:rPr>
              <w:t xml:space="preserve">, </w:t>
            </w:r>
            <w:hyperlink r:id="rId31" w:history="1">
              <w:r w:rsidRPr="000367F0">
                <w:rPr>
                  <w:sz w:val="16"/>
                  <w:szCs w:val="16"/>
                </w:rPr>
                <w:t>290</w:t>
              </w:r>
            </w:hyperlink>
            <w:r w:rsidRPr="000367F0">
              <w:rPr>
                <w:sz w:val="16"/>
                <w:szCs w:val="16"/>
              </w:rPr>
              <w:t xml:space="preserve">, </w:t>
            </w:r>
            <w:hyperlink r:id="rId32" w:history="1">
              <w:r w:rsidRPr="000367F0">
                <w:rPr>
                  <w:sz w:val="16"/>
                  <w:szCs w:val="16"/>
                </w:rPr>
                <w:t>291</w:t>
              </w:r>
            </w:hyperlink>
            <w:r w:rsidRPr="000367F0">
              <w:rPr>
                <w:sz w:val="16"/>
                <w:szCs w:val="16"/>
              </w:rPr>
              <w:t xml:space="preserve">, </w:t>
            </w:r>
            <w:hyperlink r:id="rId33"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7"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7"/>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1) наименование, фирменное 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D228D4">
      <w:pPr>
        <w:pStyle w:val="af8"/>
        <w:numPr>
          <w:ilvl w:val="2"/>
          <w:numId w:val="26"/>
        </w:numPr>
        <w:ind w:left="1134" w:hanging="1134"/>
        <w:contextualSpacing w:val="0"/>
        <w:jc w:val="both"/>
      </w:pPr>
      <w:bookmarkStart w:id="398"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8"/>
    </w:p>
    <w:p w14:paraId="67D65E99" w14:textId="3D75D276" w:rsidR="00C05C28" w:rsidRPr="0067478A" w:rsidRDefault="00C05C28" w:rsidP="00D228D4">
      <w:pPr>
        <w:pStyle w:val="af8"/>
        <w:numPr>
          <w:ilvl w:val="2"/>
          <w:numId w:val="26"/>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28D4">
      <w:pPr>
        <w:pStyle w:val="af8"/>
        <w:numPr>
          <w:ilvl w:val="2"/>
          <w:numId w:val="26"/>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D228D4">
      <w:pPr>
        <w:pStyle w:val="af8"/>
        <w:numPr>
          <w:ilvl w:val="1"/>
          <w:numId w:val="26"/>
        </w:numPr>
        <w:ind w:left="1134" w:hanging="1134"/>
        <w:contextualSpacing w:val="0"/>
        <w:outlineLvl w:val="1"/>
        <w:rPr>
          <w:b/>
        </w:rPr>
      </w:pPr>
      <w:bookmarkStart w:id="399" w:name="_Toc422210019"/>
      <w:bookmarkStart w:id="400" w:name="_Toc422226839"/>
      <w:bookmarkStart w:id="401" w:name="_Toc422244191"/>
      <w:bookmarkStart w:id="402" w:name="_Toc515552732"/>
      <w:bookmarkStart w:id="403" w:name="_Toc524680794"/>
      <w:r w:rsidRPr="0067478A">
        <w:rPr>
          <w:b/>
        </w:rPr>
        <w:t xml:space="preserve">Срок действия заявки на участие в </w:t>
      </w:r>
      <w:r w:rsidR="00E8142F" w:rsidRPr="0067478A">
        <w:rPr>
          <w:b/>
        </w:rPr>
        <w:t>закупке</w:t>
      </w:r>
      <w:bookmarkEnd w:id="399"/>
      <w:bookmarkEnd w:id="400"/>
      <w:bookmarkEnd w:id="401"/>
      <w:bookmarkEnd w:id="402"/>
      <w:bookmarkEnd w:id="403"/>
    </w:p>
    <w:p w14:paraId="36F2D398" w14:textId="77777777" w:rsidR="00597AD3" w:rsidRPr="0067478A" w:rsidRDefault="00284399" w:rsidP="00D228D4">
      <w:pPr>
        <w:pStyle w:val="af8"/>
        <w:numPr>
          <w:ilvl w:val="2"/>
          <w:numId w:val="26"/>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D228D4">
      <w:pPr>
        <w:pStyle w:val="af8"/>
        <w:numPr>
          <w:ilvl w:val="1"/>
          <w:numId w:val="26"/>
        </w:numPr>
        <w:ind w:left="1134" w:hanging="1134"/>
        <w:contextualSpacing w:val="0"/>
        <w:outlineLvl w:val="1"/>
        <w:rPr>
          <w:b/>
        </w:rPr>
      </w:pPr>
      <w:bookmarkStart w:id="404" w:name="_Toc422210020"/>
      <w:bookmarkStart w:id="405" w:name="_Toc422226840"/>
      <w:bookmarkStart w:id="406" w:name="_Toc422244192"/>
      <w:bookmarkStart w:id="407" w:name="_Toc515552733"/>
      <w:bookmarkStart w:id="408" w:name="_Toc524680795"/>
      <w:r w:rsidRPr="0067478A">
        <w:rPr>
          <w:b/>
        </w:rPr>
        <w:t xml:space="preserve">Официальный язык </w:t>
      </w:r>
      <w:r w:rsidR="00E8142F" w:rsidRPr="0067478A">
        <w:rPr>
          <w:b/>
        </w:rPr>
        <w:t>закупки</w:t>
      </w:r>
      <w:bookmarkEnd w:id="404"/>
      <w:bookmarkEnd w:id="405"/>
      <w:bookmarkEnd w:id="406"/>
      <w:bookmarkEnd w:id="407"/>
      <w:bookmarkEnd w:id="408"/>
    </w:p>
    <w:p w14:paraId="324ECE72" w14:textId="21495302" w:rsidR="00597AD3" w:rsidRPr="0067478A" w:rsidRDefault="00597AD3" w:rsidP="00D228D4">
      <w:pPr>
        <w:pStyle w:val="af8"/>
        <w:numPr>
          <w:ilvl w:val="2"/>
          <w:numId w:val="26"/>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D228D4">
      <w:pPr>
        <w:pStyle w:val="af8"/>
        <w:numPr>
          <w:ilvl w:val="2"/>
          <w:numId w:val="26"/>
        </w:numPr>
        <w:ind w:left="1134" w:hanging="1134"/>
        <w:contextualSpacing w:val="0"/>
        <w:jc w:val="both"/>
      </w:pPr>
      <w:bookmarkStart w:id="409"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09"/>
    </w:p>
    <w:p w14:paraId="43D6BDC6" w14:textId="77777777" w:rsidR="00597AD3" w:rsidRPr="0067478A" w:rsidRDefault="00597AD3" w:rsidP="00D228D4">
      <w:pPr>
        <w:pStyle w:val="af8"/>
        <w:numPr>
          <w:ilvl w:val="2"/>
          <w:numId w:val="26"/>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D228D4">
      <w:pPr>
        <w:pStyle w:val="af8"/>
        <w:numPr>
          <w:ilvl w:val="2"/>
          <w:numId w:val="26"/>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D228D4">
      <w:pPr>
        <w:pStyle w:val="af8"/>
        <w:numPr>
          <w:ilvl w:val="1"/>
          <w:numId w:val="26"/>
        </w:numPr>
        <w:ind w:left="1134" w:hanging="1134"/>
        <w:contextualSpacing w:val="0"/>
        <w:outlineLvl w:val="1"/>
        <w:rPr>
          <w:b/>
        </w:rPr>
      </w:pPr>
      <w:bookmarkStart w:id="410" w:name="_Toc422210021"/>
      <w:bookmarkStart w:id="411" w:name="_Toc422226841"/>
      <w:bookmarkStart w:id="412" w:name="_Toc422244193"/>
      <w:bookmarkStart w:id="413" w:name="_Toc515552734"/>
      <w:bookmarkStart w:id="414" w:name="_Toc524680796"/>
      <w:r w:rsidRPr="0067478A">
        <w:rPr>
          <w:b/>
        </w:rPr>
        <w:t xml:space="preserve">Валюта </w:t>
      </w:r>
      <w:r w:rsidR="00E8142F" w:rsidRPr="0067478A">
        <w:rPr>
          <w:b/>
        </w:rPr>
        <w:t>закупки</w:t>
      </w:r>
      <w:bookmarkEnd w:id="410"/>
      <w:bookmarkEnd w:id="411"/>
      <w:bookmarkEnd w:id="412"/>
      <w:bookmarkEnd w:id="413"/>
      <w:bookmarkEnd w:id="414"/>
    </w:p>
    <w:p w14:paraId="1076F888" w14:textId="77777777" w:rsidR="003A0834" w:rsidRPr="0067478A" w:rsidRDefault="003A0834" w:rsidP="00D228D4">
      <w:pPr>
        <w:pStyle w:val="af8"/>
        <w:numPr>
          <w:ilvl w:val="2"/>
          <w:numId w:val="26"/>
        </w:numPr>
        <w:ind w:left="1134" w:hanging="1134"/>
        <w:contextualSpacing w:val="0"/>
        <w:jc w:val="both"/>
      </w:pPr>
      <w:bookmarkStart w:id="415"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5"/>
    </w:p>
    <w:p w14:paraId="3F292803" w14:textId="77777777" w:rsidR="003A0834" w:rsidRPr="0067478A" w:rsidRDefault="003A0834" w:rsidP="00D228D4">
      <w:pPr>
        <w:pStyle w:val="af8"/>
        <w:numPr>
          <w:ilvl w:val="2"/>
          <w:numId w:val="26"/>
        </w:numPr>
        <w:ind w:left="1134" w:hanging="1134"/>
        <w:contextualSpacing w:val="0"/>
        <w:jc w:val="both"/>
      </w:pPr>
      <w:bookmarkStart w:id="416"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6"/>
    </w:p>
    <w:p w14:paraId="28F0D42E" w14:textId="77777777" w:rsidR="003A0834" w:rsidRPr="0067478A" w:rsidRDefault="003A0834" w:rsidP="00D228D4">
      <w:pPr>
        <w:pStyle w:val="af8"/>
        <w:numPr>
          <w:ilvl w:val="2"/>
          <w:numId w:val="26"/>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D228D4">
      <w:pPr>
        <w:pStyle w:val="af8"/>
        <w:numPr>
          <w:ilvl w:val="2"/>
          <w:numId w:val="26"/>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D228D4">
      <w:pPr>
        <w:pStyle w:val="af8"/>
        <w:numPr>
          <w:ilvl w:val="2"/>
          <w:numId w:val="26"/>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D228D4">
      <w:pPr>
        <w:pStyle w:val="af8"/>
        <w:numPr>
          <w:ilvl w:val="1"/>
          <w:numId w:val="26"/>
        </w:numPr>
        <w:ind w:left="1134" w:hanging="1134"/>
        <w:contextualSpacing w:val="0"/>
        <w:outlineLvl w:val="1"/>
        <w:rPr>
          <w:b/>
        </w:rPr>
      </w:pPr>
      <w:bookmarkStart w:id="417" w:name="_Toc422210022"/>
      <w:bookmarkStart w:id="418" w:name="_Toc422226842"/>
      <w:bookmarkStart w:id="419" w:name="_Toc422244194"/>
      <w:bookmarkStart w:id="420" w:name="_Toc515552735"/>
      <w:bookmarkStart w:id="421"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7"/>
      <w:bookmarkEnd w:id="418"/>
      <w:bookmarkEnd w:id="419"/>
      <w:bookmarkEnd w:id="420"/>
      <w:bookmarkEnd w:id="421"/>
    </w:p>
    <w:p w14:paraId="747B0004" w14:textId="06FCA592" w:rsidR="00597AD3" w:rsidRPr="0067478A" w:rsidRDefault="00597AD3" w:rsidP="00D228D4">
      <w:pPr>
        <w:pStyle w:val="af8"/>
        <w:numPr>
          <w:ilvl w:val="2"/>
          <w:numId w:val="26"/>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D228D4">
      <w:pPr>
        <w:pStyle w:val="af8"/>
        <w:numPr>
          <w:ilvl w:val="2"/>
          <w:numId w:val="26"/>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D228D4">
      <w:pPr>
        <w:pStyle w:val="af8"/>
        <w:numPr>
          <w:ilvl w:val="1"/>
          <w:numId w:val="26"/>
        </w:numPr>
        <w:ind w:left="1134" w:hanging="1134"/>
        <w:contextualSpacing w:val="0"/>
        <w:outlineLvl w:val="1"/>
        <w:rPr>
          <w:b/>
        </w:rPr>
      </w:pPr>
      <w:bookmarkStart w:id="422" w:name="_Toc422210023"/>
      <w:bookmarkStart w:id="423" w:name="_Toc422226843"/>
      <w:bookmarkStart w:id="424" w:name="_Toc422244195"/>
      <w:bookmarkStart w:id="425" w:name="_Toc515552736"/>
      <w:bookmarkStart w:id="426"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22"/>
      <w:bookmarkEnd w:id="423"/>
      <w:bookmarkEnd w:id="424"/>
      <w:bookmarkEnd w:id="425"/>
      <w:bookmarkEnd w:id="426"/>
    </w:p>
    <w:p w14:paraId="195A8FD7" w14:textId="77777777" w:rsidR="006475EA" w:rsidRPr="0067478A" w:rsidRDefault="006475EA" w:rsidP="00D228D4">
      <w:pPr>
        <w:pStyle w:val="af8"/>
        <w:numPr>
          <w:ilvl w:val="2"/>
          <w:numId w:val="26"/>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D228D4">
      <w:pPr>
        <w:pStyle w:val="af8"/>
        <w:numPr>
          <w:ilvl w:val="2"/>
          <w:numId w:val="26"/>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D228D4">
      <w:pPr>
        <w:pStyle w:val="af8"/>
        <w:numPr>
          <w:ilvl w:val="2"/>
          <w:numId w:val="26"/>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D228D4">
      <w:pPr>
        <w:pStyle w:val="af8"/>
        <w:numPr>
          <w:ilvl w:val="2"/>
          <w:numId w:val="26"/>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D228D4">
      <w:pPr>
        <w:pStyle w:val="af8"/>
        <w:numPr>
          <w:ilvl w:val="2"/>
          <w:numId w:val="26"/>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D228D4">
      <w:pPr>
        <w:pStyle w:val="af8"/>
        <w:numPr>
          <w:ilvl w:val="2"/>
          <w:numId w:val="26"/>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D228D4">
      <w:pPr>
        <w:pStyle w:val="af8"/>
        <w:numPr>
          <w:ilvl w:val="2"/>
          <w:numId w:val="26"/>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D228D4">
      <w:pPr>
        <w:pStyle w:val="af8"/>
        <w:numPr>
          <w:ilvl w:val="2"/>
          <w:numId w:val="26"/>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D228D4">
      <w:pPr>
        <w:pStyle w:val="af8"/>
        <w:numPr>
          <w:ilvl w:val="2"/>
          <w:numId w:val="26"/>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D228D4">
      <w:pPr>
        <w:pStyle w:val="af8"/>
        <w:numPr>
          <w:ilvl w:val="2"/>
          <w:numId w:val="26"/>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D228D4">
      <w:pPr>
        <w:pStyle w:val="af8"/>
        <w:numPr>
          <w:ilvl w:val="1"/>
          <w:numId w:val="26"/>
        </w:numPr>
        <w:ind w:left="1134" w:hanging="1134"/>
        <w:contextualSpacing w:val="0"/>
        <w:outlineLvl w:val="1"/>
      </w:pPr>
      <w:bookmarkStart w:id="427" w:name="_Toc422210024"/>
      <w:bookmarkStart w:id="428" w:name="_Toc422226844"/>
      <w:bookmarkStart w:id="429" w:name="_Toc422244196"/>
      <w:bookmarkStart w:id="430" w:name="_Toc515552737"/>
      <w:bookmarkStart w:id="431" w:name="_Toc524680799"/>
      <w:r w:rsidRPr="0067478A">
        <w:rPr>
          <w:b/>
        </w:rPr>
        <w:t>Привлечение субпоставщиков/субподрядчиков/соисполнителей (далее субподрядчиков (соисполнителей)</w:t>
      </w:r>
      <w:bookmarkEnd w:id="427"/>
      <w:bookmarkEnd w:id="428"/>
      <w:bookmarkEnd w:id="429"/>
      <w:bookmarkEnd w:id="430"/>
      <w:bookmarkEnd w:id="431"/>
      <w:r w:rsidRPr="0067478A">
        <w:rPr>
          <w:b/>
        </w:rPr>
        <w:t>)</w:t>
      </w:r>
    </w:p>
    <w:p w14:paraId="26B103B9" w14:textId="77777777" w:rsidR="00DA6B63" w:rsidRPr="0067478A" w:rsidRDefault="00E77959" w:rsidP="00D228D4">
      <w:pPr>
        <w:pStyle w:val="af8"/>
        <w:numPr>
          <w:ilvl w:val="2"/>
          <w:numId w:val="26"/>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D228D4">
      <w:pPr>
        <w:pStyle w:val="af8"/>
        <w:numPr>
          <w:ilvl w:val="2"/>
          <w:numId w:val="26"/>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D228D4">
      <w:pPr>
        <w:pStyle w:val="af8"/>
        <w:numPr>
          <w:ilvl w:val="0"/>
          <w:numId w:val="18"/>
        </w:numPr>
        <w:tabs>
          <w:tab w:val="left" w:pos="1701"/>
        </w:tabs>
        <w:ind w:left="1134" w:firstLine="0"/>
        <w:contextualSpacing w:val="0"/>
        <w:jc w:val="both"/>
        <w:outlineLvl w:val="1"/>
      </w:pPr>
      <w:bookmarkStart w:id="432" w:name="_Toc515552738"/>
      <w:bookmarkStart w:id="433" w:name="_Toc524680800"/>
      <w:bookmarkStart w:id="434" w:name="_Toc422210025"/>
      <w:bookmarkStart w:id="435" w:name="_Toc422226845"/>
      <w:bookmarkStart w:id="436" w:name="_Toc422244197"/>
      <w:r w:rsidRPr="0067478A">
        <w:t xml:space="preserve">План привлечения субподрядчиков (соисполнителей) </w:t>
      </w:r>
      <w:r w:rsidR="006B73E9" w:rsidRPr="0067478A">
        <w:t>по форм</w:t>
      </w:r>
      <w:r w:rsidR="00CA1295" w:rsidRPr="0067478A">
        <w:t>е</w:t>
      </w:r>
      <w:bookmarkEnd w:id="432"/>
      <w:bookmarkEnd w:id="433"/>
      <w:r w:rsidR="00CA1295" w:rsidRPr="0067478A">
        <w:t>15-17</w:t>
      </w:r>
      <w:bookmarkEnd w:id="434"/>
      <w:bookmarkEnd w:id="435"/>
      <w:bookmarkEnd w:id="436"/>
      <w:r w:rsidR="00CA1295" w:rsidRPr="0067478A">
        <w:t xml:space="preserve"> соответственно.</w:t>
      </w:r>
    </w:p>
    <w:p w14:paraId="032121F0" w14:textId="4C78A898" w:rsidR="003479BC" w:rsidRPr="0067478A" w:rsidRDefault="00AA3343" w:rsidP="00D228D4">
      <w:pPr>
        <w:pStyle w:val="af8"/>
        <w:numPr>
          <w:ilvl w:val="0"/>
          <w:numId w:val="18"/>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D228D4">
      <w:pPr>
        <w:pStyle w:val="Style23"/>
        <w:widowControl/>
        <w:numPr>
          <w:ilvl w:val="2"/>
          <w:numId w:val="26"/>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D228D4">
      <w:pPr>
        <w:pStyle w:val="Style23"/>
        <w:widowControl/>
        <w:numPr>
          <w:ilvl w:val="2"/>
          <w:numId w:val="26"/>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D228D4">
      <w:pPr>
        <w:pStyle w:val="af8"/>
        <w:numPr>
          <w:ilvl w:val="2"/>
          <w:numId w:val="26"/>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D228D4">
      <w:pPr>
        <w:pStyle w:val="af8"/>
        <w:numPr>
          <w:ilvl w:val="2"/>
          <w:numId w:val="26"/>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D228D4">
      <w:pPr>
        <w:pStyle w:val="af8"/>
        <w:numPr>
          <w:ilvl w:val="2"/>
          <w:numId w:val="26"/>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D228D4">
      <w:pPr>
        <w:pStyle w:val="af8"/>
        <w:numPr>
          <w:ilvl w:val="2"/>
          <w:numId w:val="26"/>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D228D4">
      <w:pPr>
        <w:pStyle w:val="af8"/>
        <w:numPr>
          <w:ilvl w:val="2"/>
          <w:numId w:val="26"/>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D228D4">
      <w:pPr>
        <w:pStyle w:val="af8"/>
        <w:numPr>
          <w:ilvl w:val="2"/>
          <w:numId w:val="26"/>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D228D4">
      <w:pPr>
        <w:pStyle w:val="af8"/>
        <w:numPr>
          <w:ilvl w:val="2"/>
          <w:numId w:val="26"/>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D228D4">
      <w:pPr>
        <w:pStyle w:val="af8"/>
        <w:numPr>
          <w:ilvl w:val="1"/>
          <w:numId w:val="26"/>
        </w:numPr>
        <w:ind w:left="1134" w:hanging="1134"/>
        <w:contextualSpacing w:val="0"/>
        <w:outlineLvl w:val="1"/>
        <w:rPr>
          <w:b/>
        </w:rPr>
      </w:pPr>
      <w:bookmarkStart w:id="437" w:name="_Toc422210042"/>
      <w:bookmarkStart w:id="438" w:name="_Toc422226862"/>
      <w:bookmarkStart w:id="439" w:name="_Toc422244214"/>
      <w:bookmarkStart w:id="440" w:name="_Toc515552740"/>
      <w:bookmarkStart w:id="441"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7"/>
      <w:bookmarkEnd w:id="438"/>
      <w:bookmarkEnd w:id="439"/>
      <w:bookmarkEnd w:id="440"/>
      <w:bookmarkEnd w:id="441"/>
    </w:p>
    <w:p w14:paraId="43E2DFD0" w14:textId="3DF1CAA8" w:rsidR="003479BC" w:rsidRPr="0067478A" w:rsidRDefault="005C58DA" w:rsidP="00D228D4">
      <w:pPr>
        <w:pStyle w:val="af8"/>
        <w:numPr>
          <w:ilvl w:val="2"/>
          <w:numId w:val="26"/>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42"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42"/>
      <w:r w:rsidRPr="0067478A">
        <w:t>, дополнительно должны быть выполнены нижеприведенные требования.</w:t>
      </w:r>
    </w:p>
    <w:p w14:paraId="71B1022E" w14:textId="77777777" w:rsidR="003479BC" w:rsidRPr="0067478A" w:rsidRDefault="006A5ED2" w:rsidP="00D228D4">
      <w:pPr>
        <w:pStyle w:val="af8"/>
        <w:numPr>
          <w:ilvl w:val="2"/>
          <w:numId w:val="26"/>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D228D4">
      <w:pPr>
        <w:pStyle w:val="af8"/>
        <w:numPr>
          <w:ilvl w:val="2"/>
          <w:numId w:val="26"/>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D228D4">
      <w:pPr>
        <w:widowControl/>
        <w:numPr>
          <w:ilvl w:val="0"/>
          <w:numId w:val="5"/>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D228D4">
      <w:pPr>
        <w:widowControl/>
        <w:numPr>
          <w:ilvl w:val="0"/>
          <w:numId w:val="5"/>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D228D4">
      <w:pPr>
        <w:widowControl/>
        <w:numPr>
          <w:ilvl w:val="0"/>
          <w:numId w:val="5"/>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D228D4">
      <w:pPr>
        <w:widowControl/>
        <w:numPr>
          <w:ilvl w:val="0"/>
          <w:numId w:val="5"/>
        </w:numPr>
        <w:autoSpaceDE/>
        <w:adjustRightInd/>
        <w:ind w:left="1701" w:hanging="567"/>
        <w:jc w:val="both"/>
      </w:pPr>
      <w:r w:rsidRPr="0067478A">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D228D4">
      <w:pPr>
        <w:widowControl/>
        <w:numPr>
          <w:ilvl w:val="0"/>
          <w:numId w:val="5"/>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D228D4">
      <w:pPr>
        <w:numPr>
          <w:ilvl w:val="2"/>
          <w:numId w:val="26"/>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D228D4">
      <w:pPr>
        <w:numPr>
          <w:ilvl w:val="2"/>
          <w:numId w:val="26"/>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D228D4">
      <w:pPr>
        <w:numPr>
          <w:ilvl w:val="2"/>
          <w:numId w:val="26"/>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D228D4">
      <w:pPr>
        <w:numPr>
          <w:ilvl w:val="2"/>
          <w:numId w:val="26"/>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D228D4">
      <w:pPr>
        <w:widowControl/>
        <w:numPr>
          <w:ilvl w:val="0"/>
          <w:numId w:val="6"/>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D228D4">
      <w:pPr>
        <w:widowControl/>
        <w:numPr>
          <w:ilvl w:val="0"/>
          <w:numId w:val="6"/>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D228D4">
      <w:pPr>
        <w:widowControl/>
        <w:numPr>
          <w:ilvl w:val="0"/>
          <w:numId w:val="6"/>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D228D4">
      <w:pPr>
        <w:widowControl/>
        <w:numPr>
          <w:ilvl w:val="0"/>
          <w:numId w:val="6"/>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D228D4">
      <w:pPr>
        <w:widowControl/>
        <w:numPr>
          <w:ilvl w:val="0"/>
          <w:numId w:val="6"/>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D228D4">
      <w:pPr>
        <w:numPr>
          <w:ilvl w:val="2"/>
          <w:numId w:val="26"/>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D228D4">
      <w:pPr>
        <w:pStyle w:val="af8"/>
        <w:numPr>
          <w:ilvl w:val="2"/>
          <w:numId w:val="26"/>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D228D4">
      <w:pPr>
        <w:pStyle w:val="af8"/>
        <w:numPr>
          <w:ilvl w:val="2"/>
          <w:numId w:val="26"/>
        </w:numPr>
        <w:ind w:left="1134" w:hanging="1134"/>
        <w:jc w:val="both"/>
      </w:pPr>
      <w:r w:rsidRPr="0067478A">
        <w:t>Заказчик имеет право на одностороннее расторжение договора, если из состава 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D228D4">
      <w:pPr>
        <w:numPr>
          <w:ilvl w:val="1"/>
          <w:numId w:val="26"/>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D228D4">
      <w:pPr>
        <w:pStyle w:val="af8"/>
        <w:numPr>
          <w:ilvl w:val="2"/>
          <w:numId w:val="26"/>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D228D4">
      <w:pPr>
        <w:numPr>
          <w:ilvl w:val="2"/>
          <w:numId w:val="26"/>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D228D4">
      <w:pPr>
        <w:numPr>
          <w:ilvl w:val="2"/>
          <w:numId w:val="26"/>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D228D4">
      <w:pPr>
        <w:numPr>
          <w:ilvl w:val="2"/>
          <w:numId w:val="22"/>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D228D4">
      <w:pPr>
        <w:numPr>
          <w:ilvl w:val="2"/>
          <w:numId w:val="22"/>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D228D4">
      <w:pPr>
        <w:numPr>
          <w:ilvl w:val="2"/>
          <w:numId w:val="22"/>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D228D4">
      <w:pPr>
        <w:numPr>
          <w:ilvl w:val="2"/>
          <w:numId w:val="22"/>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D228D4">
      <w:pPr>
        <w:numPr>
          <w:ilvl w:val="2"/>
          <w:numId w:val="22"/>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D228D4">
      <w:pPr>
        <w:numPr>
          <w:ilvl w:val="2"/>
          <w:numId w:val="22"/>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D228D4">
      <w:pPr>
        <w:numPr>
          <w:ilvl w:val="2"/>
          <w:numId w:val="22"/>
        </w:numPr>
        <w:ind w:left="1701" w:hanging="567"/>
        <w:contextualSpacing/>
        <w:jc w:val="both"/>
      </w:pPr>
      <w:r w:rsidRPr="0067478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5A6B1B" w14:textId="77777777" w:rsidR="00D57FC8" w:rsidRPr="0067478A" w:rsidRDefault="00D57FC8" w:rsidP="00D228D4">
      <w:pPr>
        <w:numPr>
          <w:ilvl w:val="2"/>
          <w:numId w:val="26"/>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D228D4">
      <w:pPr>
        <w:numPr>
          <w:ilvl w:val="0"/>
          <w:numId w:val="21"/>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D228D4">
      <w:pPr>
        <w:numPr>
          <w:ilvl w:val="0"/>
          <w:numId w:val="21"/>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D228D4">
      <w:pPr>
        <w:numPr>
          <w:ilvl w:val="0"/>
          <w:numId w:val="21"/>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D228D4">
      <w:pPr>
        <w:numPr>
          <w:ilvl w:val="0"/>
          <w:numId w:val="21"/>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D228D4">
      <w:pPr>
        <w:numPr>
          <w:ilvl w:val="2"/>
          <w:numId w:val="26"/>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D228D4" w:rsidRDefault="005034BE" w:rsidP="005A701E">
      <w:pPr>
        <w:pStyle w:val="1"/>
        <w:pageBreakBefore/>
      </w:pPr>
      <w:bookmarkStart w:id="443" w:name="_Toc524680802"/>
      <w:r w:rsidRPr="00D228D4">
        <w:t xml:space="preserve">Раздел 7. </w:t>
      </w:r>
      <w:r w:rsidR="00CE4D94" w:rsidRPr="00D228D4">
        <w:t>ТЕХНИЧЕСКАЯ ЧАСТЬ</w:t>
      </w:r>
      <w:bookmarkEnd w:id="443"/>
    </w:p>
    <w:p w14:paraId="45AE742D" w14:textId="5726DA41" w:rsidR="00897A84" w:rsidRPr="00D228D4" w:rsidRDefault="00897A84" w:rsidP="00D228D4">
      <w:pPr>
        <w:pStyle w:val="Style12"/>
        <w:widowControl/>
        <w:tabs>
          <w:tab w:val="left" w:leader="underscore" w:pos="9864"/>
        </w:tabs>
        <w:spacing w:line="324" w:lineRule="exact"/>
        <w:ind w:firstLine="0"/>
      </w:pPr>
      <w:bookmarkStart w:id="444" w:name="_Hlk146215349"/>
      <w:r w:rsidRPr="00D228D4">
        <w:t xml:space="preserve">«Техническая часть представлена в приложении № </w:t>
      </w:r>
      <w:r w:rsidR="009254F7" w:rsidRPr="00D228D4">
        <w:t>1</w:t>
      </w:r>
      <w:r w:rsidRPr="00D228D4">
        <w:t xml:space="preserve"> к настоящей закупочной документации».</w:t>
      </w:r>
    </w:p>
    <w:bookmarkEnd w:id="444"/>
    <w:p w14:paraId="50ABB36B" w14:textId="77777777" w:rsidR="00CE4D94" w:rsidRPr="00D228D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D228D4" w:rsidRDefault="009426F2" w:rsidP="00E66C4B"/>
    <w:p w14:paraId="683C595A" w14:textId="77777777" w:rsidR="00CE4D94" w:rsidRPr="00D228D4" w:rsidRDefault="005034BE" w:rsidP="005A701E">
      <w:pPr>
        <w:pStyle w:val="1"/>
        <w:pageBreakBefore/>
      </w:pPr>
      <w:bookmarkStart w:id="445" w:name="_Toc524680803"/>
      <w:r w:rsidRPr="00D228D4">
        <w:t xml:space="preserve">Раздел </w:t>
      </w:r>
      <w:r w:rsidR="005A701E" w:rsidRPr="00D228D4">
        <w:t>8</w:t>
      </w:r>
      <w:r w:rsidRPr="00D228D4">
        <w:t xml:space="preserve">. </w:t>
      </w:r>
      <w:r w:rsidR="00CE4D94" w:rsidRPr="00D228D4">
        <w:t>ПРОЕКТ ДОГОВОРА</w:t>
      </w:r>
      <w:bookmarkEnd w:id="445"/>
    </w:p>
    <w:p w14:paraId="2BBDD3B7" w14:textId="3C2AF5DC" w:rsidR="005E632E" w:rsidRPr="00D228D4" w:rsidRDefault="00D228D4" w:rsidP="00D228D4">
      <w:pPr>
        <w:pStyle w:val="Style12"/>
        <w:widowControl/>
        <w:tabs>
          <w:tab w:val="left" w:leader="underscore" w:pos="9864"/>
        </w:tabs>
        <w:spacing w:line="324" w:lineRule="exact"/>
        <w:ind w:firstLine="0"/>
      </w:pPr>
      <w:bookmarkStart w:id="446" w:name="_Hlk146215365"/>
      <w:r w:rsidRPr="00D228D4">
        <w:t xml:space="preserve"> </w:t>
      </w:r>
      <w:r w:rsidR="005E632E" w:rsidRPr="00D228D4">
        <w:t xml:space="preserve">«Проект договора представлен в приложении № </w:t>
      </w:r>
      <w:r w:rsidR="009254F7" w:rsidRPr="00D228D4">
        <w:t>2</w:t>
      </w:r>
      <w:r w:rsidR="005E632E" w:rsidRPr="00D228D4">
        <w:t xml:space="preserve"> к настоящей закупочной документации».</w:t>
      </w:r>
      <w:bookmarkEnd w:id="446"/>
    </w:p>
    <w:p w14:paraId="2C6FD98A" w14:textId="77777777" w:rsidR="00CE4D94" w:rsidRPr="00D228D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D228D4" w:rsidRDefault="003479BC" w:rsidP="00CE4D94">
      <w:pPr>
        <w:pStyle w:val="af8"/>
        <w:ind w:left="1134"/>
        <w:jc w:val="both"/>
      </w:pPr>
    </w:p>
    <w:p w14:paraId="4D7C391F" w14:textId="77777777" w:rsidR="003479BC" w:rsidRPr="00D228D4" w:rsidRDefault="003479BC" w:rsidP="003479BC">
      <w:pPr>
        <w:pStyle w:val="af8"/>
        <w:ind w:left="1134"/>
        <w:jc w:val="both"/>
      </w:pPr>
    </w:p>
    <w:p w14:paraId="31A838AC" w14:textId="77777777" w:rsidR="003479BC" w:rsidRPr="00D228D4" w:rsidRDefault="003479BC" w:rsidP="003479BC"/>
    <w:bookmarkEnd w:id="9"/>
    <w:bookmarkEnd w:id="10"/>
    <w:bookmarkEnd w:id="11"/>
    <w:bookmarkEnd w:id="12"/>
    <w:bookmarkEnd w:id="13"/>
    <w:bookmarkEnd w:id="14"/>
    <w:bookmarkEnd w:id="15"/>
    <w:bookmarkEnd w:id="16"/>
    <w:p w14:paraId="1D92F33B" w14:textId="77777777" w:rsidR="00F27CCD" w:rsidRPr="00D228D4" w:rsidRDefault="00F27CCD">
      <w:pPr>
        <w:widowControl/>
        <w:autoSpaceDE/>
        <w:autoSpaceDN/>
        <w:adjustRightInd/>
        <w:spacing w:after="200" w:line="276" w:lineRule="auto"/>
      </w:pPr>
      <w:r w:rsidRPr="00D228D4">
        <w:br w:type="page"/>
      </w:r>
    </w:p>
    <w:p w14:paraId="2989E29F" w14:textId="77777777" w:rsidR="00F27CCD" w:rsidRPr="00D228D4" w:rsidRDefault="005034BE" w:rsidP="00401210">
      <w:pPr>
        <w:pStyle w:val="1"/>
      </w:pPr>
      <w:bookmarkStart w:id="447" w:name="_Toc524680804"/>
      <w:r w:rsidRPr="00D228D4">
        <w:t xml:space="preserve">Раздел </w:t>
      </w:r>
      <w:r w:rsidR="005A701E" w:rsidRPr="00D228D4">
        <w:t>9</w:t>
      </w:r>
      <w:r w:rsidRPr="00D228D4">
        <w:t xml:space="preserve">. </w:t>
      </w:r>
      <w:r w:rsidR="00F27CCD" w:rsidRPr="00D228D4">
        <w:t>РУКОВОДСТВО ПО ЭКСПЕРТНОЙ ОЦЕНКЕ</w:t>
      </w:r>
      <w:bookmarkEnd w:id="447"/>
    </w:p>
    <w:p w14:paraId="6C309F6E" w14:textId="6D3016E3" w:rsidR="00A5170E" w:rsidRPr="00CF463E" w:rsidRDefault="00A5170E" w:rsidP="00D228D4">
      <w:pPr>
        <w:spacing w:before="120" w:after="60"/>
        <w:ind w:firstLine="708"/>
        <w:jc w:val="both"/>
        <w:rPr>
          <w:b/>
        </w:rPr>
      </w:pPr>
      <w:bookmarkStart w:id="448" w:name="_Hlk146215385"/>
      <w:r w:rsidRPr="00D228D4">
        <w:t>«</w:t>
      </w:r>
      <w:proofErr w:type="gramStart"/>
      <w:r w:rsidRPr="00D228D4">
        <w:t>Руководство по экспертной оценке</w:t>
      </w:r>
      <w:proofErr w:type="gramEnd"/>
      <w:r w:rsidRPr="00D228D4">
        <w:t xml:space="preserve"> представлено в приложении № </w:t>
      </w:r>
      <w:r w:rsidR="009254F7" w:rsidRPr="00D228D4">
        <w:t>3</w:t>
      </w:r>
      <w:r w:rsidRPr="00D228D4">
        <w:t xml:space="preserve"> к настоящей закупочной документации».</w:t>
      </w:r>
    </w:p>
    <w:bookmarkEnd w:id="448"/>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49" w:name="_Toc524680805"/>
      <w:bookmarkStart w:id="450" w:name="_Ref55280368"/>
      <w:bookmarkStart w:id="451" w:name="_Toc55285361"/>
      <w:bookmarkStart w:id="452" w:name="_Toc55305390"/>
      <w:bookmarkStart w:id="453" w:name="_Toc57314671"/>
      <w:bookmarkStart w:id="454" w:name="_Toc69728985"/>
      <w:bookmarkStart w:id="455" w:name="_Toc309208619"/>
      <w:bookmarkStart w:id="456" w:name="ФОРМЫ"/>
      <w:r w:rsidRPr="0067478A">
        <w:t>Раздел 10. ОБРАЗЦЫ ОСНОВНЫХ ФОРМ ДОКУМЕНТОВ, ВКЛЮЧАЕМЫХ В ЗАЯВКУ НА УЧАСТИЕ В ЗАКУПКЕ</w:t>
      </w:r>
    </w:p>
    <w:p w14:paraId="143CA456" w14:textId="77777777" w:rsidR="00C23CD0" w:rsidRPr="0067478A" w:rsidRDefault="00C23CD0" w:rsidP="00D228D4">
      <w:pPr>
        <w:numPr>
          <w:ilvl w:val="1"/>
          <w:numId w:val="3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D228D4">
      <w:pPr>
        <w:numPr>
          <w:ilvl w:val="2"/>
          <w:numId w:val="3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w:t>
      </w:r>
      <w:bookmarkStart w:id="457"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7"/>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bookmarkStart w:id="458" w:name="_GoBack"/>
      <w:bookmarkEnd w:id="458"/>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D228D4">
      <w:pPr>
        <w:widowControl/>
        <w:numPr>
          <w:ilvl w:val="0"/>
          <w:numId w:val="32"/>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D228D4">
      <w:pPr>
        <w:widowControl/>
        <w:numPr>
          <w:ilvl w:val="0"/>
          <w:numId w:val="32"/>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D228D4">
      <w:pPr>
        <w:widowControl/>
        <w:numPr>
          <w:ilvl w:val="0"/>
          <w:numId w:val="32"/>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D228D4">
      <w:pPr>
        <w:widowControl/>
        <w:numPr>
          <w:ilvl w:val="0"/>
          <w:numId w:val="37"/>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D228D4">
      <w:pPr>
        <w:numPr>
          <w:ilvl w:val="2"/>
          <w:numId w:val="36"/>
        </w:numPr>
        <w:spacing w:before="60" w:after="60"/>
        <w:ind w:left="993" w:hanging="993"/>
        <w:jc w:val="both"/>
        <w:outlineLvl w:val="1"/>
        <w:rPr>
          <w:b/>
        </w:rPr>
      </w:pPr>
      <w:r w:rsidRPr="0067478A">
        <w:rPr>
          <w:b/>
        </w:rPr>
        <w:t>Инструкции по заполнению</w:t>
      </w:r>
    </w:p>
    <w:p w14:paraId="4B7E3A1E" w14:textId="77777777" w:rsidR="00C23CD0" w:rsidRPr="0067478A" w:rsidRDefault="00C23CD0" w:rsidP="00D228D4">
      <w:pPr>
        <w:numPr>
          <w:ilvl w:val="3"/>
          <w:numId w:val="3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D228D4">
      <w:pPr>
        <w:numPr>
          <w:ilvl w:val="3"/>
          <w:numId w:val="3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D228D4">
      <w:pPr>
        <w:numPr>
          <w:ilvl w:val="3"/>
          <w:numId w:val="3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D228D4">
      <w:pPr>
        <w:numPr>
          <w:ilvl w:val="3"/>
          <w:numId w:val="3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D228D4">
      <w:pPr>
        <w:numPr>
          <w:ilvl w:val="3"/>
          <w:numId w:val="3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D228D4">
      <w:pPr>
        <w:numPr>
          <w:ilvl w:val="3"/>
          <w:numId w:val="3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9" w:name="_Hlk105511354"/>
      <w:r w:rsidR="00613D12" w:rsidRPr="0067478A">
        <w:t>, непредоставление согласия по установленной в приложении и инструкции форме</w:t>
      </w:r>
      <w:bookmarkEnd w:id="459"/>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D228D4">
      <w:pPr>
        <w:numPr>
          <w:ilvl w:val="1"/>
          <w:numId w:val="36"/>
        </w:numPr>
        <w:spacing w:before="120" w:after="60"/>
        <w:outlineLvl w:val="0"/>
        <w:rPr>
          <w:b/>
        </w:rPr>
      </w:pPr>
      <w:r w:rsidRPr="0067478A">
        <w:rPr>
          <w:b/>
        </w:rPr>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60"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60"/>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D228D4">
      <w:pPr>
        <w:numPr>
          <w:ilvl w:val="2"/>
          <w:numId w:val="55"/>
        </w:numPr>
        <w:spacing w:before="60" w:after="60"/>
        <w:ind w:left="709"/>
        <w:jc w:val="both"/>
        <w:outlineLvl w:val="1"/>
        <w:rPr>
          <w:b/>
        </w:rPr>
      </w:pPr>
      <w:r w:rsidRPr="0067478A">
        <w:rPr>
          <w:b/>
        </w:rPr>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D228D4">
      <w:pPr>
        <w:pStyle w:val="af8"/>
        <w:numPr>
          <w:ilvl w:val="1"/>
          <w:numId w:val="38"/>
        </w:numPr>
        <w:jc w:val="both"/>
        <w:rPr>
          <w:i/>
          <w:color w:val="548DD4" w:themeColor="text2" w:themeTint="99"/>
          <w:shd w:val="clear" w:color="auto" w:fill="FFFF99"/>
        </w:rPr>
      </w:pPr>
      <w:r w:rsidRPr="0067478A">
        <w:rPr>
          <w:b/>
        </w:rPr>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D228D4">
      <w:pPr>
        <w:pStyle w:val="af8"/>
        <w:numPr>
          <w:ilvl w:val="2"/>
          <w:numId w:val="20"/>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D228D4">
      <w:pPr>
        <w:pStyle w:val="af8"/>
        <w:numPr>
          <w:ilvl w:val="2"/>
          <w:numId w:val="39"/>
        </w:numPr>
        <w:jc w:val="both"/>
        <w:rPr>
          <w:b/>
        </w:rPr>
      </w:pPr>
      <w:r w:rsidRPr="0067478A">
        <w:rPr>
          <w:b/>
        </w:rPr>
        <w:t>Инструкции по заполнению</w:t>
      </w:r>
    </w:p>
    <w:p w14:paraId="708C49B4" w14:textId="26E4BE87" w:rsidR="00C23CD0" w:rsidRPr="0067478A" w:rsidRDefault="00C23CD0" w:rsidP="00D228D4">
      <w:pPr>
        <w:pStyle w:val="af8"/>
        <w:numPr>
          <w:ilvl w:val="3"/>
          <w:numId w:val="39"/>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D228D4">
      <w:pPr>
        <w:pStyle w:val="af8"/>
        <w:numPr>
          <w:ilvl w:val="3"/>
          <w:numId w:val="39"/>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5pt;height:66.75pt;mso-width-percent:0;mso-height-percent:0;mso-width-percent:0;mso-height-percent:0" o:ole="">
            <v:imagedata r:id="rId38" o:title=""/>
          </v:shape>
          <o:OLEObject Type="Embed" ProgID="Package" ShapeID="_x0000_i1025" DrawAspect="Icon" ObjectID="_1778673273" r:id="rId39"/>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D228D4">
            <w:pPr>
              <w:widowControl/>
              <w:numPr>
                <w:ilvl w:val="0"/>
                <w:numId w:val="40"/>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D228D4">
            <w:pPr>
              <w:widowControl/>
              <w:numPr>
                <w:ilvl w:val="0"/>
                <w:numId w:val="40"/>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D228D4">
            <w:pPr>
              <w:widowControl/>
              <w:numPr>
                <w:ilvl w:val="0"/>
                <w:numId w:val="40"/>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D228D4">
            <w:pPr>
              <w:widowControl/>
              <w:numPr>
                <w:ilvl w:val="0"/>
                <w:numId w:val="41"/>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D228D4">
            <w:pPr>
              <w:widowControl/>
              <w:numPr>
                <w:ilvl w:val="0"/>
                <w:numId w:val="41"/>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D228D4">
            <w:pPr>
              <w:widowControl/>
              <w:numPr>
                <w:ilvl w:val="0"/>
                <w:numId w:val="41"/>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D228D4">
            <w:pPr>
              <w:widowControl/>
              <w:numPr>
                <w:ilvl w:val="0"/>
                <w:numId w:val="41"/>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D228D4">
            <w:pPr>
              <w:widowControl/>
              <w:numPr>
                <w:ilvl w:val="0"/>
                <w:numId w:val="41"/>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D228D4">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D228D4">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D228D4">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D228D4">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D228D4">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D228D4">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D228D4">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D228D4">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D228D4">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D228D4">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D228D4">
            <w:pPr>
              <w:widowControl/>
              <w:numPr>
                <w:ilvl w:val="0"/>
                <w:numId w:val="46"/>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D228D4">
            <w:pPr>
              <w:widowControl/>
              <w:numPr>
                <w:ilvl w:val="0"/>
                <w:numId w:val="46"/>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D228D4">
            <w:pPr>
              <w:widowControl/>
              <w:numPr>
                <w:ilvl w:val="0"/>
                <w:numId w:val="46"/>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D228D4">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D228D4">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D228D4">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D228D4">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D228D4">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D228D4">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D228D4">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D228D4">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D228D4">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D228D4">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1" w:name="_Toc72830246"/>
      <w:r w:rsidRPr="0067478A">
        <w:t>10.13</w:t>
      </w:r>
      <w:r w:rsidR="00C23CD0" w:rsidRPr="0067478A">
        <w:t>.1 Форма справки о цепочке собственников компании</w:t>
      </w:r>
      <w:bookmarkEnd w:id="461"/>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D228D4">
      <w:pPr>
        <w:widowControl/>
        <w:numPr>
          <w:ilvl w:val="1"/>
          <w:numId w:val="57"/>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D228D4">
      <w:pPr>
        <w:widowControl/>
        <w:numPr>
          <w:ilvl w:val="1"/>
          <w:numId w:val="57"/>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2" w:name="_Toc72830247"/>
      <w:r w:rsidRPr="0067478A">
        <w:rPr>
          <w:b/>
        </w:rPr>
        <w:t>10.13</w:t>
      </w:r>
      <w:r w:rsidR="00C23CD0" w:rsidRPr="0067478A">
        <w:rPr>
          <w:b/>
        </w:rPr>
        <w:t>.2. Инструкции по заполнению</w:t>
      </w:r>
      <w:bookmarkEnd w:id="462"/>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D228D4">
      <w:pPr>
        <w:numPr>
          <w:ilvl w:val="2"/>
          <w:numId w:val="1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D228D4">
      <w:pPr>
        <w:numPr>
          <w:ilvl w:val="2"/>
          <w:numId w:val="1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D228D4">
      <w:pPr>
        <w:numPr>
          <w:ilvl w:val="2"/>
          <w:numId w:val="1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D228D4">
      <w:pPr>
        <w:numPr>
          <w:ilvl w:val="2"/>
          <w:numId w:val="1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D228D4">
      <w:pPr>
        <w:numPr>
          <w:ilvl w:val="2"/>
          <w:numId w:val="1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D228D4">
      <w:pPr>
        <w:numPr>
          <w:ilvl w:val="2"/>
          <w:numId w:val="1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D228D4">
      <w:pPr>
        <w:numPr>
          <w:ilvl w:val="2"/>
          <w:numId w:val="1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D228D4">
      <w:pPr>
        <w:numPr>
          <w:ilvl w:val="2"/>
          <w:numId w:val="1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D228D4">
      <w:pPr>
        <w:numPr>
          <w:ilvl w:val="2"/>
          <w:numId w:val="1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D228D4">
      <w:pPr>
        <w:numPr>
          <w:ilvl w:val="2"/>
          <w:numId w:val="1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D228D4">
      <w:pPr>
        <w:numPr>
          <w:ilvl w:val="2"/>
          <w:numId w:val="1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D228D4">
            <w:pPr>
              <w:pStyle w:val="no1"/>
              <w:keepLines/>
              <w:numPr>
                <w:ilvl w:val="0"/>
                <w:numId w:val="61"/>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D228D4">
            <w:pPr>
              <w:pStyle w:val="no1"/>
              <w:keepLines/>
              <w:numPr>
                <w:ilvl w:val="0"/>
                <w:numId w:val="61"/>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D228D4">
            <w:pPr>
              <w:pStyle w:val="no1"/>
              <w:keepLines/>
              <w:numPr>
                <w:ilvl w:val="0"/>
                <w:numId w:val="61"/>
              </w:numPr>
              <w:spacing w:after="0" w:line="240" w:lineRule="auto"/>
              <w:ind w:left="567" w:hanging="567"/>
              <w:rPr>
                <w:rFonts w:ascii="Times New Roman" w:hAnsi="Times New Roman"/>
                <w:b/>
                <w:smallCaps/>
                <w:sz w:val="24"/>
                <w:szCs w:val="24"/>
                <w:lang w:val="ru-RU"/>
              </w:rPr>
            </w:pPr>
            <w:bookmarkStart w:id="463" w:name="_Ref69133461"/>
            <w:bookmarkStart w:id="464"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3"/>
            <w:bookmarkEnd w:id="464"/>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D228D4">
            <w:pPr>
              <w:pStyle w:val="no1"/>
              <w:keepLines/>
              <w:numPr>
                <w:ilvl w:val="0"/>
                <w:numId w:val="61"/>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D228D4">
            <w:pPr>
              <w:pStyle w:val="no4"/>
              <w:widowControl w:val="0"/>
              <w:numPr>
                <w:ilvl w:val="3"/>
                <w:numId w:val="6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D228D4">
            <w:pPr>
              <w:pStyle w:val="no4"/>
              <w:widowControl w:val="0"/>
              <w:numPr>
                <w:ilvl w:val="3"/>
                <w:numId w:val="61"/>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D228D4">
            <w:pPr>
              <w:pStyle w:val="no4"/>
              <w:widowControl w:val="0"/>
              <w:numPr>
                <w:ilvl w:val="3"/>
                <w:numId w:val="62"/>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D228D4">
            <w:pPr>
              <w:pStyle w:val="no1"/>
              <w:keepLines/>
              <w:numPr>
                <w:ilvl w:val="0"/>
                <w:numId w:val="61"/>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D228D4">
            <w:pPr>
              <w:pStyle w:val="no1"/>
              <w:keepLines/>
              <w:numPr>
                <w:ilvl w:val="0"/>
                <w:numId w:val="61"/>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D228D4">
            <w:pPr>
              <w:pStyle w:val="no2"/>
              <w:widowControl w:val="0"/>
              <w:numPr>
                <w:ilvl w:val="1"/>
                <w:numId w:val="6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25pt;height:40.5pt" o:ole="">
            <v:imagedata r:id="rId40" o:title=""/>
          </v:shape>
          <o:OLEObject Type="Embed" ProgID="Package" ShapeID="_x0000_i1026" DrawAspect="Icon" ObjectID="_1778673274" r:id="rId41"/>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D228D4">
      <w:pPr>
        <w:numPr>
          <w:ilvl w:val="3"/>
          <w:numId w:val="51"/>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D228D4">
      <w:pPr>
        <w:numPr>
          <w:ilvl w:val="3"/>
          <w:numId w:val="51"/>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25pt;height:40.5pt" o:ole="">
            <v:imagedata r:id="rId42" o:title=""/>
          </v:shape>
          <o:OLEObject Type="Embed" ProgID="Package" ShapeID="_x0000_i1027" DrawAspect="Icon" ObjectID="_1778673275" r:id="rId43"/>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D228D4">
      <w:pPr>
        <w:numPr>
          <w:ilvl w:val="3"/>
          <w:numId w:val="51"/>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D228D4">
      <w:pPr>
        <w:numPr>
          <w:ilvl w:val="3"/>
          <w:numId w:val="51"/>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D228D4">
      <w:pPr>
        <w:numPr>
          <w:ilvl w:val="3"/>
          <w:numId w:val="51"/>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25pt;height:42pt" o:ole="">
            <v:imagedata r:id="rId44" o:title=""/>
          </v:shape>
          <o:OLEObject Type="Embed" ProgID="Package" ShapeID="_x0000_i1028" DrawAspect="Icon" ObjectID="_1778673276" r:id="rId45"/>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D228D4">
      <w:pPr>
        <w:numPr>
          <w:ilvl w:val="3"/>
          <w:numId w:val="51"/>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D228D4">
      <w:pPr>
        <w:numPr>
          <w:ilvl w:val="3"/>
          <w:numId w:val="51"/>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D228D4">
      <w:pPr>
        <w:numPr>
          <w:ilvl w:val="3"/>
          <w:numId w:val="51"/>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7.25pt;height:49.5pt;mso-width-percent:0;mso-height-percent:0;mso-width-percent:0;mso-height-percent:0" o:ole="">
            <v:imagedata r:id="rId46" o:title=""/>
          </v:shape>
          <o:OLEObject Type="Embed" ProgID="Package" ShapeID="_x0000_i1029" DrawAspect="Icon" ObjectID="_1778673277" r:id="rId47"/>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D228D4">
      <w:pPr>
        <w:widowControl/>
        <w:numPr>
          <w:ilvl w:val="0"/>
          <w:numId w:val="52"/>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D228D4">
      <w:pPr>
        <w:widowControl/>
        <w:numPr>
          <w:ilvl w:val="0"/>
          <w:numId w:val="52"/>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7.25pt;height:49.5pt;mso-width-percent:0;mso-height-percent:0;mso-width-percent:0;mso-height-percent:0" o:ole="">
            <v:imagedata r:id="rId48" o:title=""/>
          </v:shape>
          <o:OLEObject Type="Embed" ProgID="Package" ShapeID="_x0000_i1030" DrawAspect="Icon" ObjectID="_1778673278" r:id="rId49"/>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D228D4">
      <w:pPr>
        <w:widowControl/>
        <w:numPr>
          <w:ilvl w:val="0"/>
          <w:numId w:val="53"/>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D228D4">
      <w:pPr>
        <w:widowControl/>
        <w:numPr>
          <w:ilvl w:val="0"/>
          <w:numId w:val="53"/>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7.25pt;height:49.5pt;mso-width-percent:0;mso-height-percent:0;mso-width-percent:0;mso-height-percent:0" o:ole="">
            <v:imagedata r:id="rId50" o:title=""/>
          </v:shape>
          <o:OLEObject Type="Embed" ProgID="Package" ShapeID="_x0000_i1031" DrawAspect="Icon" ObjectID="_1778673279" r:id="rId51"/>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D228D4">
      <w:pPr>
        <w:widowControl/>
        <w:numPr>
          <w:ilvl w:val="0"/>
          <w:numId w:val="54"/>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D228D4">
      <w:pPr>
        <w:widowControl/>
        <w:numPr>
          <w:ilvl w:val="0"/>
          <w:numId w:val="54"/>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t>10.20</w:t>
      </w:r>
      <w:bookmarkStart w:id="465" w:name="_Hlk72770519"/>
      <w:r w:rsidR="00C23CD0" w:rsidRPr="0067478A">
        <w:rPr>
          <w:b/>
        </w:rPr>
        <w:t>Образец повестки согласия на совершение (одобрения) крупной сделки.</w:t>
      </w:r>
      <w:bookmarkEnd w:id="465"/>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49"/>
      <w:bookmarkEnd w:id="450"/>
      <w:bookmarkEnd w:id="451"/>
      <w:bookmarkEnd w:id="452"/>
      <w:bookmarkEnd w:id="453"/>
      <w:bookmarkEnd w:id="454"/>
      <w:bookmarkEnd w:id="455"/>
      <w:bookmarkEnd w:id="456"/>
    </w:p>
    <w:sectPr w:rsidR="00C23CD0" w:rsidSect="007D058C">
      <w:headerReference w:type="even" r:id="rId52"/>
      <w:headerReference w:type="default" r:id="rId53"/>
      <w:footerReference w:type="even" r:id="rId5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A73B15" w:rsidRDefault="00A73B15" w:rsidP="00706E83">
      <w:r>
        <w:separator/>
      </w:r>
    </w:p>
  </w:endnote>
  <w:endnote w:type="continuationSeparator" w:id="0">
    <w:p w14:paraId="4D893BF2" w14:textId="77777777" w:rsidR="00A73B15" w:rsidRDefault="00A73B15"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A73B15" w:rsidRDefault="00A73B15">
    <w:pPr>
      <w:pStyle w:val="af3"/>
    </w:pPr>
  </w:p>
  <w:p w14:paraId="12AF9A01" w14:textId="77777777" w:rsidR="00A73B15" w:rsidRDefault="00A73B1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A73B15" w:rsidRDefault="00A73B15">
    <w:pPr>
      <w:pStyle w:val="af3"/>
    </w:pPr>
  </w:p>
  <w:p w14:paraId="34C62687" w14:textId="77777777" w:rsidR="00A73B15" w:rsidRDefault="00A73B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A73B15" w:rsidRPr="00BA6F70" w:rsidRDefault="00A73B15"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A73B15" w:rsidRDefault="00A73B15" w:rsidP="00706E83">
      <w:r>
        <w:separator/>
      </w:r>
    </w:p>
  </w:footnote>
  <w:footnote w:type="continuationSeparator" w:id="0">
    <w:p w14:paraId="64F48C43" w14:textId="77777777" w:rsidR="00A73B15" w:rsidRDefault="00A73B15" w:rsidP="00706E83">
      <w:r>
        <w:continuationSeparator/>
      </w:r>
    </w:p>
  </w:footnote>
  <w:footnote w:id="1">
    <w:p w14:paraId="18A5F2AB" w14:textId="77777777" w:rsidR="00A73B15" w:rsidRDefault="00A73B15"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A73B15" w:rsidRDefault="00A73B15"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535F48E4" w14:textId="77777777" w:rsidR="00A73B15" w:rsidRPr="00CC2BCA" w:rsidRDefault="00A73B15">
      <w:pPr>
        <w:pStyle w:val="afd"/>
      </w:pPr>
      <w:r w:rsidRPr="00800A2F">
        <w:rPr>
          <w:sz w:val="16"/>
          <w:szCs w:val="16"/>
        </w:rPr>
        <w:t>*заполнение данной строки не является обязательным</w:t>
      </w:r>
    </w:p>
  </w:footnote>
  <w:footnote w:id="4">
    <w:p w14:paraId="097C47CB" w14:textId="77777777" w:rsidR="00A73B15" w:rsidRDefault="00A73B15"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A73B15" w:rsidRDefault="00A73B15">
    <w:pPr>
      <w:pStyle w:val="af1"/>
    </w:pPr>
  </w:p>
  <w:p w14:paraId="4A7A992C" w14:textId="77777777" w:rsidR="00A73B15" w:rsidRDefault="00A73B1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A73B15" w:rsidRDefault="00A73B15">
    <w:pPr>
      <w:pStyle w:val="af1"/>
    </w:pPr>
  </w:p>
  <w:p w14:paraId="754030BD" w14:textId="77777777" w:rsidR="00A73B15" w:rsidRDefault="00A73B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582" w:type="dxa"/>
      <w:tblInd w:w="-1701" w:type="dxa"/>
      <w:tblLook w:val="04A0" w:firstRow="1" w:lastRow="0" w:firstColumn="1" w:lastColumn="0" w:noHBand="0" w:noVBand="1"/>
    </w:tblPr>
    <w:tblGrid>
      <w:gridCol w:w="12582"/>
    </w:tblGrid>
    <w:tr w:rsidR="00A73B15" w14:paraId="3F42B9CE" w14:textId="77777777" w:rsidTr="00A73B15">
      <w:trPr>
        <w:trHeight w:val="991"/>
      </w:trPr>
      <w:tc>
        <w:tcPr>
          <w:tcW w:w="12582" w:type="dxa"/>
          <w:shd w:val="clear" w:color="auto" w:fill="auto"/>
          <w:vAlign w:val="center"/>
        </w:tcPr>
        <w:p w14:paraId="1163DDDA" w14:textId="77777777" w:rsidR="00A73B15" w:rsidRDefault="00A73B15" w:rsidP="00A73B15">
          <w:pPr>
            <w:tabs>
              <w:tab w:val="left" w:pos="907"/>
              <w:tab w:val="left" w:pos="8931"/>
            </w:tabs>
            <w:jc w:val="center"/>
          </w:pPr>
          <w:r>
            <w:rPr>
              <w:noProof/>
            </w:rPr>
            <w:drawing>
              <wp:inline distT="0" distB="0" distL="0" distR="0" wp14:anchorId="6310085B" wp14:editId="791D8783">
                <wp:extent cx="2162175" cy="695325"/>
                <wp:effectExtent l="0" t="0" r="9525" b="9525"/>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tc>
    </w:tr>
    <w:tr w:rsidR="00A73B15" w:rsidRPr="00EC063E" w14:paraId="46C3DD5D" w14:textId="77777777" w:rsidTr="00A73B15">
      <w:trPr>
        <w:trHeight w:val="707"/>
      </w:trPr>
      <w:tc>
        <w:tcPr>
          <w:tcW w:w="12582" w:type="dxa"/>
          <w:shd w:val="clear" w:color="auto" w:fill="auto"/>
          <w:vAlign w:val="center"/>
        </w:tcPr>
        <w:p w14:paraId="7DDEE3DB" w14:textId="77777777" w:rsidR="00A73B15" w:rsidRPr="004D3329" w:rsidRDefault="00A73B15" w:rsidP="00A73B15">
          <w:pPr>
            <w:tabs>
              <w:tab w:val="left" w:pos="8931"/>
            </w:tabs>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6AD84875" w14:textId="77777777" w:rsidR="00A73B15" w:rsidRPr="004D3329" w:rsidRDefault="00A73B15" w:rsidP="00A73B15">
          <w:pPr>
            <w:tabs>
              <w:tab w:val="left" w:pos="8931"/>
            </w:tabs>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111571">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111571">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0660B31C" w14:textId="77777777" w:rsidR="00A73B15" w:rsidRPr="00EC063E" w:rsidRDefault="00A73B15" w:rsidP="00A73B15">
          <w:pPr>
            <w:tabs>
              <w:tab w:val="left" w:pos="8931"/>
            </w:tabs>
            <w:ind w:left="1168" w:right="1167"/>
            <w:jc w:val="center"/>
            <w:rPr>
              <w:sz w:val="18"/>
              <w:szCs w:val="18"/>
            </w:rPr>
          </w:pPr>
          <w:r w:rsidRPr="004D3329">
            <w:rPr>
              <w:rFonts w:ascii="HeliosCond" w:hAnsi="HeliosCond" w:cs="Helios"/>
              <w:color w:val="1F497D"/>
              <w:sz w:val="18"/>
              <w:szCs w:val="18"/>
            </w:rPr>
            <w:t>www.interrao-zakupki.ru</w:t>
          </w:r>
        </w:p>
      </w:tc>
    </w:tr>
  </w:tbl>
  <w:p w14:paraId="0F65F459" w14:textId="77777777" w:rsidR="00A73B15" w:rsidRPr="005B58D1" w:rsidRDefault="00A73B15"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A73B15" w:rsidRDefault="00A73B15">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83032D9" w14:textId="77777777" w:rsidR="00A73B15" w:rsidRDefault="00A73B15">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A73B15" w:rsidRDefault="00A73B15"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4"/>
  </w:num>
  <w:num w:numId="2">
    <w:abstractNumId w:val="45"/>
  </w:num>
  <w:num w:numId="3">
    <w:abstractNumId w:val="18"/>
  </w:num>
  <w:num w:numId="4">
    <w:abstractNumId w:val="44"/>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4"/>
  </w:num>
  <w:num w:numId="9">
    <w:abstractNumId w:val="3"/>
  </w:num>
  <w:num w:numId="10">
    <w:abstractNumId w:val="2"/>
  </w:num>
  <w:num w:numId="11">
    <w:abstractNumId w:val="1"/>
  </w:num>
  <w:num w:numId="12">
    <w:abstractNumId w:val="0"/>
  </w:num>
  <w:num w:numId="13">
    <w:abstractNumId w:val="58"/>
  </w:num>
  <w:num w:numId="14">
    <w:abstractNumId w:val="12"/>
  </w:num>
  <w:num w:numId="15">
    <w:abstractNumId w:val="39"/>
  </w:num>
  <w:num w:numId="16">
    <w:abstractNumId w:val="7"/>
  </w:num>
  <w:num w:numId="17">
    <w:abstractNumId w:val="21"/>
  </w:num>
  <w:num w:numId="18">
    <w:abstractNumId w:val="53"/>
  </w:num>
  <w:num w:numId="19">
    <w:abstractNumId w:val="36"/>
  </w:num>
  <w:num w:numId="20">
    <w:abstractNumId w:val="15"/>
  </w:num>
  <w:num w:numId="21">
    <w:abstractNumId w:val="51"/>
  </w:num>
  <w:num w:numId="22">
    <w:abstractNumId w:val="50"/>
  </w:num>
  <w:num w:numId="23">
    <w:abstractNumId w:val="16"/>
  </w:num>
  <w:num w:numId="24">
    <w:abstractNumId w:val="52"/>
  </w:num>
  <w:num w:numId="25">
    <w:abstractNumId w:val="14"/>
  </w:num>
  <w:num w:numId="26">
    <w:abstractNumId w:val="20"/>
  </w:num>
  <w:num w:numId="27">
    <w:abstractNumId w:val="8"/>
  </w:num>
  <w:num w:numId="28">
    <w:abstractNumId w:val="29"/>
  </w:num>
  <w:num w:numId="29">
    <w:abstractNumId w:val="48"/>
  </w:num>
  <w:num w:numId="30">
    <w:abstractNumId w:val="27"/>
  </w:num>
  <w:num w:numId="31">
    <w:abstractNumId w:val="35"/>
  </w:num>
  <w:num w:numId="32">
    <w:abstractNumId w:val="59"/>
  </w:num>
  <w:num w:numId="33">
    <w:abstractNumId w:val="38"/>
  </w:num>
  <w:num w:numId="34">
    <w:abstractNumId w:val="43"/>
  </w:num>
  <w:num w:numId="35">
    <w:abstractNumId w:val="40"/>
  </w:num>
  <w:num w:numId="36">
    <w:abstractNumId w:val="6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num>
  <w:num w:numId="38">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6"/>
    <w:lvlOverride w:ilvl="0">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num>
  <w:num w:numId="56">
    <w:abstractNumId w:val="47"/>
  </w:num>
  <w:num w:numId="57">
    <w:abstractNumId w:val="57"/>
  </w:num>
  <w:num w:numId="58">
    <w:abstractNumId w:val="24"/>
  </w:num>
  <w:num w:numId="59">
    <w:abstractNumId w:val="28"/>
  </w:num>
  <w:num w:numId="60">
    <w:abstractNumId w:val="23"/>
  </w:num>
  <w:num w:numId="61">
    <w:abstractNumId w:val="42"/>
  </w:num>
  <w:num w:numId="62">
    <w:abstractNumId w:val="4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096"/>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E79A6"/>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647"/>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7B1"/>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67"/>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B58"/>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B15"/>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8F8"/>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28D4"/>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09"/>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0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A73B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rina_ys@interrao.ru" TargetMode="External"/><Relationship Id="rId18" Type="http://schemas.openxmlformats.org/officeDocument/2006/relationships/hyperlink" Target="http://www.interrao-zakupki.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consultantplus://offline/ref=07285C07A3EE056BBF6234ED5814F30A00DA200A263520E80A8E8EB6CAF2097044E31609CD00C4B021DBBA032D8E83C8CC0149BAA17FH7N7M"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4.emf"/><Relationship Id="rId47" Type="http://schemas.openxmlformats.org/officeDocument/2006/relationships/oleObject" Target="embeddings/oleObject5.bin"/><Relationship Id="rId50" Type="http://schemas.openxmlformats.org/officeDocument/2006/relationships/image" Target="media/image8.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tektorg.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2.emf"/><Relationship Id="rId46"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consultantplus://offline/ref=07285C07A3EE056BBF6234ED5814F30A00DA2400263120E80A8E8EB6CAF2097056E34E06CB01DBBB7194FC5622H8NEM"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3.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tektorg.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5.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7.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C7D3A-898A-4B08-A8B5-BFBC38EC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103</Pages>
  <Words>28954</Words>
  <Characters>165042</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Ларина Юлия Сергеевна</cp:lastModifiedBy>
  <cp:revision>12</cp:revision>
  <cp:lastPrinted>2021-05-31T15:33:00Z</cp:lastPrinted>
  <dcterms:created xsi:type="dcterms:W3CDTF">2023-09-22T11:35:00Z</dcterms:created>
  <dcterms:modified xsi:type="dcterms:W3CDTF">2024-05-31T12:08:00Z</dcterms:modified>
</cp:coreProperties>
</file>