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2F849" w14:textId="77777777" w:rsidR="005F4F12" w:rsidRPr="00A46D64" w:rsidRDefault="005F4F12" w:rsidP="005F4F12">
      <w:pPr>
        <w:pStyle w:val="a3"/>
        <w:tabs>
          <w:tab w:val="left" w:pos="1134"/>
        </w:tabs>
        <w:rPr>
          <w:sz w:val="22"/>
          <w:szCs w:val="22"/>
        </w:rPr>
      </w:pPr>
      <w:bookmarkStart w:id="0" w:name="_GoBack"/>
      <w:bookmarkEnd w:id="0"/>
      <w:r w:rsidRPr="00A46D64">
        <w:rPr>
          <w:sz w:val="22"/>
          <w:szCs w:val="22"/>
        </w:rPr>
        <w:t xml:space="preserve">Договор подряда № </w:t>
      </w:r>
      <w:r w:rsidR="00E629B4" w:rsidRPr="00A46D64">
        <w:rPr>
          <w:sz w:val="22"/>
          <w:szCs w:val="22"/>
        </w:rPr>
        <w:t>________</w:t>
      </w:r>
    </w:p>
    <w:p w14:paraId="664BC908" w14:textId="77777777" w:rsidR="005F4F12" w:rsidRPr="00A46D64" w:rsidRDefault="005F4F12" w:rsidP="005F4F12">
      <w:pPr>
        <w:tabs>
          <w:tab w:val="left" w:pos="1134"/>
        </w:tabs>
        <w:jc w:val="both"/>
        <w:rPr>
          <w:sz w:val="22"/>
          <w:szCs w:val="22"/>
        </w:rPr>
      </w:pPr>
    </w:p>
    <w:p w14:paraId="046C20CF" w14:textId="77777777" w:rsidR="005F4F12" w:rsidRPr="00A46D64" w:rsidRDefault="005F4F12" w:rsidP="00053A40">
      <w:pPr>
        <w:tabs>
          <w:tab w:val="left" w:pos="1134"/>
          <w:tab w:val="left" w:pos="5812"/>
        </w:tabs>
        <w:rPr>
          <w:sz w:val="22"/>
          <w:szCs w:val="22"/>
        </w:rPr>
      </w:pPr>
      <w:r w:rsidRPr="00A46D64">
        <w:rPr>
          <w:sz w:val="22"/>
          <w:szCs w:val="22"/>
        </w:rPr>
        <w:t>г. Санкт-Петербург</w:t>
      </w:r>
      <w:r w:rsidRPr="00A46D64">
        <w:rPr>
          <w:sz w:val="22"/>
          <w:szCs w:val="22"/>
        </w:rPr>
        <w:tab/>
        <w:t xml:space="preserve">                       </w:t>
      </w:r>
      <w:r w:rsidR="00053A40" w:rsidRPr="00A46D64">
        <w:rPr>
          <w:sz w:val="22"/>
          <w:szCs w:val="22"/>
        </w:rPr>
        <w:tab/>
      </w:r>
      <w:r w:rsidR="00053A40" w:rsidRPr="00A46D64">
        <w:rPr>
          <w:sz w:val="22"/>
          <w:szCs w:val="22"/>
        </w:rPr>
        <w:tab/>
      </w:r>
      <w:r w:rsidRPr="00A46D64">
        <w:rPr>
          <w:sz w:val="22"/>
          <w:szCs w:val="22"/>
        </w:rPr>
        <w:t xml:space="preserve">«___» </w:t>
      </w:r>
      <w:r w:rsidR="00053A40" w:rsidRPr="00A46D64">
        <w:rPr>
          <w:sz w:val="22"/>
          <w:szCs w:val="22"/>
        </w:rPr>
        <w:t>___</w:t>
      </w:r>
      <w:r w:rsidR="002252F5" w:rsidRPr="00A46D64">
        <w:rPr>
          <w:sz w:val="22"/>
          <w:szCs w:val="22"/>
        </w:rPr>
        <w:t>_______</w:t>
      </w:r>
      <w:r w:rsidRPr="00A46D64">
        <w:rPr>
          <w:sz w:val="22"/>
          <w:szCs w:val="22"/>
        </w:rPr>
        <w:t xml:space="preserve"> 202</w:t>
      </w:r>
      <w:r w:rsidR="00E629B4" w:rsidRPr="00A46D64">
        <w:rPr>
          <w:sz w:val="22"/>
          <w:szCs w:val="22"/>
        </w:rPr>
        <w:t>4</w:t>
      </w:r>
      <w:r w:rsidRPr="00A46D64">
        <w:rPr>
          <w:sz w:val="22"/>
          <w:szCs w:val="22"/>
        </w:rPr>
        <w:t xml:space="preserve"> г.</w:t>
      </w:r>
    </w:p>
    <w:p w14:paraId="43336410" w14:textId="77777777" w:rsidR="005F4F12" w:rsidRPr="00A46D64" w:rsidRDefault="005F4F12" w:rsidP="005F4F12">
      <w:pPr>
        <w:tabs>
          <w:tab w:val="left" w:pos="1134"/>
        </w:tabs>
        <w:jc w:val="both"/>
        <w:rPr>
          <w:sz w:val="22"/>
          <w:szCs w:val="22"/>
        </w:rPr>
      </w:pPr>
    </w:p>
    <w:p w14:paraId="2592A2DD" w14:textId="77777777" w:rsidR="005F4F12" w:rsidRPr="00A46D64" w:rsidRDefault="00053A40" w:rsidP="005F4F12">
      <w:pPr>
        <w:pStyle w:val="a5"/>
        <w:tabs>
          <w:tab w:val="left" w:pos="1134"/>
        </w:tabs>
        <w:spacing w:before="240"/>
        <w:ind w:firstLine="720"/>
        <w:jc w:val="both"/>
        <w:rPr>
          <w:sz w:val="22"/>
          <w:szCs w:val="22"/>
        </w:rPr>
      </w:pPr>
      <w:r w:rsidRPr="00A46D64">
        <w:rPr>
          <w:b/>
          <w:sz w:val="22"/>
          <w:szCs w:val="22"/>
        </w:rPr>
        <w:t>Акционерное общество «Петербургская сбытовая компания» (АО «Петербургская сбытовая компания»)</w:t>
      </w:r>
      <w:r w:rsidR="005F4F12" w:rsidRPr="00A46D64">
        <w:rPr>
          <w:sz w:val="22"/>
          <w:szCs w:val="22"/>
        </w:rPr>
        <w:t xml:space="preserve">, именуемое в дальнейшем </w:t>
      </w:r>
      <w:r w:rsidR="005F4F12" w:rsidRPr="00A46D64">
        <w:rPr>
          <w:b/>
          <w:sz w:val="22"/>
          <w:szCs w:val="22"/>
        </w:rPr>
        <w:t>«Заказчик»,</w:t>
      </w:r>
      <w:r w:rsidR="005F4F12" w:rsidRPr="00A46D64">
        <w:rPr>
          <w:sz w:val="22"/>
          <w:szCs w:val="22"/>
        </w:rPr>
        <w:t xml:space="preserve"> в лице </w:t>
      </w:r>
      <w:r w:rsidR="00E629B4" w:rsidRPr="00A46D64">
        <w:rPr>
          <w:sz w:val="22"/>
          <w:szCs w:val="22"/>
        </w:rPr>
        <w:t>_____________________________</w:t>
      </w:r>
      <w:r w:rsidR="005F4F12" w:rsidRPr="00A46D64">
        <w:rPr>
          <w:sz w:val="22"/>
          <w:szCs w:val="22"/>
        </w:rPr>
        <w:t xml:space="preserve">, действующего на основании </w:t>
      </w:r>
      <w:r w:rsidR="00E629B4" w:rsidRPr="00A46D64">
        <w:rPr>
          <w:sz w:val="22"/>
          <w:szCs w:val="22"/>
        </w:rPr>
        <w:t>______________________________________</w:t>
      </w:r>
      <w:r w:rsidR="005F4F12" w:rsidRPr="00A46D64">
        <w:rPr>
          <w:sz w:val="22"/>
          <w:szCs w:val="22"/>
        </w:rPr>
        <w:t xml:space="preserve">, с одной стороны, и </w:t>
      </w:r>
    </w:p>
    <w:p w14:paraId="057EC517" w14:textId="77777777" w:rsidR="005F4F12" w:rsidRPr="00A46D64" w:rsidRDefault="00E629B4" w:rsidP="005F4F12">
      <w:pPr>
        <w:pStyle w:val="a5"/>
        <w:tabs>
          <w:tab w:val="left" w:pos="1134"/>
        </w:tabs>
        <w:ind w:firstLine="720"/>
        <w:jc w:val="both"/>
        <w:rPr>
          <w:sz w:val="22"/>
          <w:szCs w:val="22"/>
        </w:rPr>
      </w:pPr>
      <w:r w:rsidRPr="00A46D64">
        <w:rPr>
          <w:b/>
          <w:sz w:val="22"/>
          <w:szCs w:val="22"/>
        </w:rPr>
        <w:t>________________________________________</w:t>
      </w:r>
      <w:r w:rsidR="00053A40" w:rsidRPr="00A46D64">
        <w:rPr>
          <w:b/>
          <w:sz w:val="22"/>
          <w:szCs w:val="22"/>
        </w:rPr>
        <w:t xml:space="preserve"> (</w:t>
      </w:r>
      <w:r w:rsidRPr="00A46D64">
        <w:rPr>
          <w:b/>
          <w:sz w:val="22"/>
          <w:szCs w:val="22"/>
        </w:rPr>
        <w:t>______________________</w:t>
      </w:r>
      <w:r w:rsidR="00053A40" w:rsidRPr="00A46D64">
        <w:rPr>
          <w:b/>
          <w:sz w:val="22"/>
          <w:szCs w:val="22"/>
        </w:rPr>
        <w:t>)</w:t>
      </w:r>
      <w:r w:rsidR="005F4F12" w:rsidRPr="00A46D64">
        <w:rPr>
          <w:sz w:val="22"/>
          <w:szCs w:val="22"/>
        </w:rPr>
        <w:t xml:space="preserve">, именуемое в дальнейшем </w:t>
      </w:r>
      <w:r w:rsidR="005F4F12" w:rsidRPr="00A46D64">
        <w:rPr>
          <w:b/>
          <w:sz w:val="22"/>
          <w:szCs w:val="22"/>
        </w:rPr>
        <w:t>«Подрядчик»</w:t>
      </w:r>
      <w:r w:rsidR="005F4F12" w:rsidRPr="00A46D64">
        <w:rPr>
          <w:sz w:val="22"/>
          <w:szCs w:val="22"/>
        </w:rPr>
        <w:t xml:space="preserve">, в лице </w:t>
      </w:r>
      <w:r w:rsidRPr="00A46D64">
        <w:rPr>
          <w:sz w:val="22"/>
          <w:szCs w:val="22"/>
        </w:rPr>
        <w:t>___________________________________________</w:t>
      </w:r>
      <w:r w:rsidR="005F4F12" w:rsidRPr="00A46D64">
        <w:rPr>
          <w:sz w:val="22"/>
          <w:szCs w:val="22"/>
        </w:rPr>
        <w:t xml:space="preserve">, действующего на основании </w:t>
      </w:r>
      <w:r w:rsidRPr="00A46D64">
        <w:rPr>
          <w:sz w:val="22"/>
          <w:szCs w:val="22"/>
        </w:rPr>
        <w:t>_________________</w:t>
      </w:r>
      <w:r w:rsidR="005F4F12" w:rsidRPr="00A46D64">
        <w:rPr>
          <w:sz w:val="22"/>
          <w:szCs w:val="22"/>
        </w:rPr>
        <w:t>, с другой стороны, при совместном упоминании именуемые «Стороны», заключили настоящий Договор о нижеследующем.</w:t>
      </w:r>
    </w:p>
    <w:p w14:paraId="6B5BBDCC" w14:textId="77777777" w:rsidR="005F4F12" w:rsidRPr="00A46D64" w:rsidRDefault="005F4F12" w:rsidP="005F4F12">
      <w:pPr>
        <w:tabs>
          <w:tab w:val="left" w:pos="1134"/>
        </w:tabs>
        <w:jc w:val="both"/>
        <w:rPr>
          <w:sz w:val="22"/>
          <w:szCs w:val="22"/>
        </w:rPr>
      </w:pPr>
    </w:p>
    <w:p w14:paraId="398D2F06" w14:textId="77777777" w:rsidR="005F4F12" w:rsidRPr="00A46D64" w:rsidRDefault="005F4F12" w:rsidP="00803A50">
      <w:pPr>
        <w:pStyle w:val="afb"/>
        <w:numPr>
          <w:ilvl w:val="0"/>
          <w:numId w:val="3"/>
        </w:numPr>
        <w:tabs>
          <w:tab w:val="left" w:pos="1134"/>
        </w:tabs>
        <w:jc w:val="center"/>
        <w:rPr>
          <w:b/>
          <w:sz w:val="22"/>
          <w:szCs w:val="22"/>
        </w:rPr>
      </w:pPr>
      <w:r w:rsidRPr="00A46D64">
        <w:rPr>
          <w:b/>
          <w:sz w:val="22"/>
          <w:szCs w:val="22"/>
        </w:rPr>
        <w:t>Термины и определения</w:t>
      </w:r>
    </w:p>
    <w:p w14:paraId="7851D304" w14:textId="159221FE" w:rsidR="005F4F12" w:rsidRPr="00A46D64" w:rsidRDefault="005F4F12" w:rsidP="005F4F12">
      <w:pPr>
        <w:pStyle w:val="ConsPlusNormal"/>
        <w:ind w:firstLine="540"/>
        <w:jc w:val="both"/>
        <w:rPr>
          <w:sz w:val="22"/>
          <w:szCs w:val="22"/>
        </w:rPr>
      </w:pPr>
      <w:r w:rsidRPr="00A46D64">
        <w:rPr>
          <w:b/>
          <w:sz w:val="22"/>
          <w:szCs w:val="22"/>
        </w:rPr>
        <w:t xml:space="preserve">Энергосберегающее Мероприятие – </w:t>
      </w:r>
      <w:r w:rsidRPr="00A46D64">
        <w:rPr>
          <w:sz w:val="22"/>
          <w:szCs w:val="22"/>
        </w:rPr>
        <w:t xml:space="preserve">Работы по </w:t>
      </w:r>
      <w:r w:rsidR="00A11B42" w:rsidRPr="00A46D64">
        <w:rPr>
          <w:sz w:val="22"/>
          <w:szCs w:val="22"/>
        </w:rPr>
        <w:t>установке/замене</w:t>
      </w:r>
      <w:r w:rsidRPr="00A46D64">
        <w:rPr>
          <w:sz w:val="22"/>
          <w:szCs w:val="22"/>
        </w:rPr>
        <w:t xml:space="preserve"> Оборудования на Объектах третьих лиц с целью достижения Гарантированных Показателей.</w:t>
      </w:r>
    </w:p>
    <w:p w14:paraId="7619387C" w14:textId="222ED7FB" w:rsidR="005F4F12" w:rsidRPr="00A46D64" w:rsidRDefault="005F4F12" w:rsidP="005F4F12">
      <w:pPr>
        <w:pStyle w:val="ConsPlusNormal"/>
        <w:ind w:firstLine="540"/>
        <w:jc w:val="both"/>
        <w:rPr>
          <w:sz w:val="22"/>
          <w:szCs w:val="22"/>
        </w:rPr>
      </w:pPr>
      <w:r w:rsidRPr="00A46D64">
        <w:rPr>
          <w:b/>
          <w:sz w:val="22"/>
          <w:szCs w:val="22"/>
        </w:rPr>
        <w:t>Работы</w:t>
      </w:r>
      <w:r w:rsidRPr="00A46D64">
        <w:rPr>
          <w:sz w:val="22"/>
          <w:szCs w:val="22"/>
        </w:rPr>
        <w:t xml:space="preserve"> - весь объем работ, услуг</w:t>
      </w:r>
      <w:r w:rsidR="00732C91" w:rsidRPr="00A46D64">
        <w:rPr>
          <w:sz w:val="22"/>
          <w:szCs w:val="22"/>
        </w:rPr>
        <w:t>, включая</w:t>
      </w:r>
      <w:r w:rsidRPr="00A46D64">
        <w:rPr>
          <w:sz w:val="22"/>
          <w:szCs w:val="22"/>
        </w:rPr>
        <w:t xml:space="preserve"> постав</w:t>
      </w:r>
      <w:r w:rsidR="00732C91" w:rsidRPr="00A46D64">
        <w:rPr>
          <w:sz w:val="22"/>
          <w:szCs w:val="22"/>
        </w:rPr>
        <w:t>ку</w:t>
      </w:r>
      <w:r w:rsidRPr="00A46D64">
        <w:rPr>
          <w:sz w:val="22"/>
          <w:szCs w:val="22"/>
        </w:rPr>
        <w:t xml:space="preserve"> Оборудования, выполнение которых требуется или может потребоваться от Подрядчика по настоящему Договору.</w:t>
      </w:r>
    </w:p>
    <w:p w14:paraId="4098ECF3" w14:textId="77777777" w:rsidR="005F4F12" w:rsidRPr="00A46D64" w:rsidRDefault="005F4F12" w:rsidP="005F4F12">
      <w:pPr>
        <w:pStyle w:val="ConsPlusNormal"/>
        <w:ind w:firstLine="540"/>
        <w:jc w:val="both"/>
        <w:rPr>
          <w:sz w:val="22"/>
          <w:szCs w:val="22"/>
        </w:rPr>
      </w:pPr>
      <w:r w:rsidRPr="00A46D64">
        <w:rPr>
          <w:b/>
          <w:sz w:val="22"/>
          <w:szCs w:val="22"/>
        </w:rPr>
        <w:t xml:space="preserve">Гарантированные Показатели – </w:t>
      </w:r>
      <w:r w:rsidRPr="00A46D64">
        <w:rPr>
          <w:sz w:val="22"/>
          <w:szCs w:val="22"/>
        </w:rPr>
        <w:t xml:space="preserve">установленные </w:t>
      </w:r>
      <w:r w:rsidR="002252F5" w:rsidRPr="00A46D64">
        <w:rPr>
          <w:sz w:val="22"/>
          <w:szCs w:val="22"/>
        </w:rPr>
        <w:t>Техническим заданием</w:t>
      </w:r>
      <w:r w:rsidRPr="00A46D64">
        <w:rPr>
          <w:sz w:val="22"/>
          <w:szCs w:val="22"/>
        </w:rPr>
        <w:t xml:space="preserve"> показатели, которые должны быть достигнуты Объектом после выполнения Энергосберегающего Мероприятия.</w:t>
      </w:r>
    </w:p>
    <w:p w14:paraId="45C70284" w14:textId="77777777" w:rsidR="005F4F12" w:rsidRPr="00A46D64" w:rsidRDefault="005F4F12" w:rsidP="005F4F12">
      <w:pPr>
        <w:pStyle w:val="ConsPlusNormal"/>
        <w:ind w:firstLine="540"/>
        <w:jc w:val="both"/>
        <w:rPr>
          <w:sz w:val="22"/>
          <w:szCs w:val="22"/>
        </w:rPr>
      </w:pPr>
      <w:r w:rsidRPr="00A46D64">
        <w:rPr>
          <w:b/>
          <w:sz w:val="22"/>
          <w:szCs w:val="22"/>
        </w:rPr>
        <w:t>Объекты третьих лиц (Объекты)</w:t>
      </w:r>
      <w:r w:rsidRPr="00A46D64">
        <w:rPr>
          <w:sz w:val="22"/>
          <w:szCs w:val="22"/>
        </w:rPr>
        <w:t xml:space="preserve"> – Здания, строения, сооружения</w:t>
      </w:r>
      <w:r w:rsidR="00EB0B95" w:rsidRPr="00A46D64">
        <w:rPr>
          <w:sz w:val="22"/>
          <w:szCs w:val="22"/>
        </w:rPr>
        <w:t>, помещения</w:t>
      </w:r>
      <w:r w:rsidRPr="00A46D64">
        <w:rPr>
          <w:sz w:val="22"/>
          <w:szCs w:val="22"/>
        </w:rPr>
        <w:t xml:space="preserve"> и земельные участки</w:t>
      </w:r>
      <w:r w:rsidR="00EB0B95" w:rsidRPr="00A46D64">
        <w:rPr>
          <w:sz w:val="22"/>
          <w:szCs w:val="22"/>
        </w:rPr>
        <w:t xml:space="preserve"> (территория)</w:t>
      </w:r>
      <w:r w:rsidRPr="00A46D64">
        <w:rPr>
          <w:sz w:val="22"/>
          <w:szCs w:val="22"/>
        </w:rPr>
        <w:t>, относящиеся к ним инженерные системы, не принадлежащие Заказчику на праве собственности или ином законном основании. Наименование, адрес и другие сведения об Объектах, необходимые для выполнения Работ, указаны в Техническом задании.</w:t>
      </w:r>
    </w:p>
    <w:p w14:paraId="7EB84C6E" w14:textId="77777777" w:rsidR="005F4F12" w:rsidRPr="00A46D64" w:rsidRDefault="005F4F12" w:rsidP="005F4F12">
      <w:pPr>
        <w:pStyle w:val="ConsPlusNormal"/>
        <w:ind w:firstLine="540"/>
        <w:jc w:val="both"/>
        <w:rPr>
          <w:sz w:val="22"/>
          <w:szCs w:val="22"/>
        </w:rPr>
      </w:pPr>
      <w:r w:rsidRPr="00A46D64">
        <w:rPr>
          <w:b/>
          <w:sz w:val="22"/>
          <w:szCs w:val="22"/>
        </w:rPr>
        <w:t xml:space="preserve">Оборудование – </w:t>
      </w:r>
      <w:r w:rsidRPr="00A46D64">
        <w:rPr>
          <w:sz w:val="22"/>
          <w:szCs w:val="22"/>
        </w:rPr>
        <w:t>энергоэффективные</w:t>
      </w:r>
      <w:r w:rsidRPr="00A46D64">
        <w:rPr>
          <w:b/>
          <w:sz w:val="22"/>
          <w:szCs w:val="22"/>
        </w:rPr>
        <w:t xml:space="preserve"> </w:t>
      </w:r>
      <w:r w:rsidRPr="00A46D64">
        <w:rPr>
          <w:sz w:val="22"/>
          <w:szCs w:val="22"/>
        </w:rPr>
        <w:t xml:space="preserve">светодиодные светильники </w:t>
      </w:r>
      <w:r w:rsidR="008F1D81" w:rsidRPr="00A46D64">
        <w:rPr>
          <w:sz w:val="22"/>
          <w:szCs w:val="22"/>
        </w:rPr>
        <w:t xml:space="preserve">и лампы </w:t>
      </w:r>
      <w:r w:rsidRPr="00A46D64">
        <w:rPr>
          <w:sz w:val="22"/>
          <w:szCs w:val="22"/>
        </w:rPr>
        <w:t>для применения в системах внутреннего и наружного электроосвещения</w:t>
      </w:r>
      <w:r w:rsidR="00E629B4" w:rsidRPr="00A46D64">
        <w:rPr>
          <w:sz w:val="22"/>
          <w:szCs w:val="22"/>
        </w:rPr>
        <w:t>, энергосберегающее оборудование погодно-временного регулирования теплопотребления</w:t>
      </w:r>
      <w:r w:rsidRPr="00A46D64">
        <w:rPr>
          <w:sz w:val="22"/>
          <w:szCs w:val="22"/>
        </w:rPr>
        <w:t>.</w:t>
      </w:r>
    </w:p>
    <w:p w14:paraId="7F5906ED" w14:textId="77777777" w:rsidR="005F4F12" w:rsidRPr="00A46D64" w:rsidRDefault="005F4F12" w:rsidP="005F4F12">
      <w:pPr>
        <w:pStyle w:val="ConsPlusNormal"/>
        <w:ind w:firstLine="540"/>
        <w:jc w:val="both"/>
        <w:rPr>
          <w:sz w:val="22"/>
          <w:szCs w:val="22"/>
        </w:rPr>
      </w:pPr>
      <w:r w:rsidRPr="00A46D64">
        <w:rPr>
          <w:b/>
          <w:sz w:val="22"/>
          <w:szCs w:val="22"/>
        </w:rPr>
        <w:t>Исходные данные</w:t>
      </w:r>
      <w:r w:rsidRPr="00A46D64">
        <w:rPr>
          <w:sz w:val="22"/>
          <w:szCs w:val="22"/>
        </w:rPr>
        <w:t xml:space="preserve"> – общие данные об Объектах третьих лиц, включая поэтажные планы зданий и ситуационный план земельного участка, характеристики установленного светотехнического оборудования и сетей освещения, ведомость помещений и их функциональное назначение.</w:t>
      </w:r>
    </w:p>
    <w:p w14:paraId="156BB2C1" w14:textId="77777777" w:rsidR="008F1D81" w:rsidRPr="00A46D64" w:rsidRDefault="008F1D81" w:rsidP="005F4F12">
      <w:pPr>
        <w:pStyle w:val="ConsPlusNormal"/>
        <w:ind w:firstLine="540"/>
        <w:jc w:val="both"/>
        <w:rPr>
          <w:sz w:val="22"/>
          <w:szCs w:val="22"/>
        </w:rPr>
      </w:pPr>
      <w:r w:rsidRPr="00A46D64">
        <w:rPr>
          <w:b/>
          <w:sz w:val="22"/>
          <w:szCs w:val="22"/>
        </w:rPr>
        <w:t>Натурн</w:t>
      </w:r>
      <w:r w:rsidR="00EB0B95" w:rsidRPr="00A46D64">
        <w:rPr>
          <w:b/>
          <w:sz w:val="22"/>
          <w:szCs w:val="22"/>
        </w:rPr>
        <w:t>о</w:t>
      </w:r>
      <w:r w:rsidRPr="00A46D64">
        <w:rPr>
          <w:b/>
          <w:sz w:val="22"/>
          <w:szCs w:val="22"/>
        </w:rPr>
        <w:t xml:space="preserve">е </w:t>
      </w:r>
      <w:r w:rsidR="00EB0B95" w:rsidRPr="00A46D64">
        <w:rPr>
          <w:b/>
          <w:sz w:val="22"/>
          <w:szCs w:val="22"/>
        </w:rPr>
        <w:t>обследование</w:t>
      </w:r>
      <w:r w:rsidRPr="00A46D64">
        <w:rPr>
          <w:sz w:val="22"/>
          <w:szCs w:val="22"/>
        </w:rPr>
        <w:t xml:space="preserve"> - </w:t>
      </w:r>
      <w:r w:rsidR="00EB0B95" w:rsidRPr="00A46D64">
        <w:rPr>
          <w:sz w:val="22"/>
          <w:szCs w:val="22"/>
        </w:rPr>
        <w:t>визуальное обследование Объекта с целью определения типов</w:t>
      </w:r>
      <w:r w:rsidR="00AD257D" w:rsidRPr="00A46D64">
        <w:rPr>
          <w:sz w:val="22"/>
          <w:szCs w:val="22"/>
        </w:rPr>
        <w:t>,</w:t>
      </w:r>
      <w:r w:rsidR="00EB0B95" w:rsidRPr="00A46D64">
        <w:rPr>
          <w:sz w:val="22"/>
          <w:szCs w:val="22"/>
        </w:rPr>
        <w:t xml:space="preserve"> количества</w:t>
      </w:r>
      <w:r w:rsidR="00AD257D" w:rsidRPr="00A46D64">
        <w:rPr>
          <w:sz w:val="22"/>
          <w:szCs w:val="22"/>
        </w:rPr>
        <w:t>, установленно</w:t>
      </w:r>
      <w:r w:rsidR="00EB68F2" w:rsidRPr="00A46D64">
        <w:rPr>
          <w:sz w:val="22"/>
          <w:szCs w:val="22"/>
        </w:rPr>
        <w:t>й</w:t>
      </w:r>
      <w:r w:rsidR="00AD257D" w:rsidRPr="00A46D64">
        <w:rPr>
          <w:sz w:val="22"/>
          <w:szCs w:val="22"/>
        </w:rPr>
        <w:t xml:space="preserve"> мощности </w:t>
      </w:r>
      <w:r w:rsidR="00EB0B95" w:rsidRPr="00A46D64">
        <w:rPr>
          <w:sz w:val="22"/>
          <w:szCs w:val="22"/>
        </w:rPr>
        <w:t xml:space="preserve">имеющихся осветительных приборов, а также их режимов работы. </w:t>
      </w:r>
      <w:r w:rsidR="00AD257D" w:rsidRPr="00A46D64">
        <w:rPr>
          <w:sz w:val="22"/>
          <w:szCs w:val="22"/>
        </w:rPr>
        <w:t>Результаты натурного обследования отражаются в отчетной документации</w:t>
      </w:r>
      <w:r w:rsidR="00EB0B95" w:rsidRPr="00A46D64">
        <w:rPr>
          <w:sz w:val="22"/>
          <w:szCs w:val="22"/>
        </w:rPr>
        <w:t>.</w:t>
      </w:r>
    </w:p>
    <w:p w14:paraId="5FB544F1" w14:textId="77777777" w:rsidR="005F4F12" w:rsidRPr="00A46D64" w:rsidRDefault="005F4F12" w:rsidP="005F4F12">
      <w:pPr>
        <w:pStyle w:val="ConsPlusNormal"/>
        <w:ind w:firstLine="540"/>
        <w:jc w:val="both"/>
        <w:rPr>
          <w:sz w:val="22"/>
          <w:szCs w:val="22"/>
        </w:rPr>
      </w:pPr>
      <w:r w:rsidRPr="00A46D64">
        <w:rPr>
          <w:b/>
          <w:sz w:val="22"/>
          <w:szCs w:val="22"/>
        </w:rPr>
        <w:t xml:space="preserve">Техническая Документация – </w:t>
      </w:r>
      <w:r w:rsidRPr="00A46D64">
        <w:rPr>
          <w:sz w:val="22"/>
          <w:szCs w:val="22"/>
        </w:rPr>
        <w:t>проектная документация, рабочая документация, эксплуатационная документация, исполнительная документация, результаты инженерных изысканий и иная документация, необходимая для выполнения Энергосберегающего Мероприятия в соответствии с Договором.</w:t>
      </w:r>
    </w:p>
    <w:p w14:paraId="4822BF8C" w14:textId="77777777" w:rsidR="005F4F12" w:rsidRPr="00A46D64" w:rsidRDefault="005F4F12" w:rsidP="005F4F12">
      <w:pPr>
        <w:pStyle w:val="ConsPlusNormal"/>
        <w:ind w:firstLine="540"/>
        <w:jc w:val="both"/>
        <w:rPr>
          <w:sz w:val="22"/>
          <w:szCs w:val="22"/>
        </w:rPr>
      </w:pPr>
      <w:r w:rsidRPr="00A46D64">
        <w:rPr>
          <w:b/>
          <w:sz w:val="22"/>
          <w:szCs w:val="22"/>
        </w:rPr>
        <w:t>Обязательные Технические Правила</w:t>
      </w:r>
      <w:r w:rsidRPr="00A46D64">
        <w:rPr>
          <w:sz w:val="22"/>
          <w:szCs w:val="22"/>
        </w:rPr>
        <w:t xml:space="preserve"> -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национальные и межгосударственные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обязательные для применения Сторонами на территории Российской Федерации, относящиеся к Работам и Объектам третьих лиц.</w:t>
      </w:r>
    </w:p>
    <w:p w14:paraId="781B2A35" w14:textId="77777777" w:rsidR="005F4F12" w:rsidRPr="00A46D64" w:rsidRDefault="005F4F12" w:rsidP="005F4F12">
      <w:pPr>
        <w:tabs>
          <w:tab w:val="left" w:pos="1134"/>
        </w:tabs>
        <w:jc w:val="both"/>
        <w:rPr>
          <w:sz w:val="22"/>
          <w:szCs w:val="22"/>
        </w:rPr>
      </w:pPr>
    </w:p>
    <w:p w14:paraId="452F36FA" w14:textId="77777777" w:rsidR="005F4F12" w:rsidRPr="00A46D64" w:rsidRDefault="005F4F12" w:rsidP="00803A50">
      <w:pPr>
        <w:pStyle w:val="afb"/>
        <w:numPr>
          <w:ilvl w:val="0"/>
          <w:numId w:val="3"/>
        </w:numPr>
        <w:tabs>
          <w:tab w:val="left" w:pos="1134"/>
        </w:tabs>
        <w:jc w:val="center"/>
        <w:rPr>
          <w:b/>
          <w:sz w:val="22"/>
          <w:szCs w:val="22"/>
        </w:rPr>
      </w:pPr>
      <w:r w:rsidRPr="00A46D64">
        <w:rPr>
          <w:b/>
          <w:sz w:val="22"/>
          <w:szCs w:val="22"/>
        </w:rPr>
        <w:t>Предмет Договора</w:t>
      </w:r>
    </w:p>
    <w:p w14:paraId="3F5CFB3F" w14:textId="34CCD5A5" w:rsidR="002252F5" w:rsidRPr="00A46D64" w:rsidRDefault="002252F5" w:rsidP="00AC1D33">
      <w:pPr>
        <w:pStyle w:val="afb"/>
        <w:numPr>
          <w:ilvl w:val="1"/>
          <w:numId w:val="3"/>
        </w:numPr>
        <w:ind w:left="0" w:firstLine="0"/>
        <w:jc w:val="both"/>
        <w:rPr>
          <w:rFonts w:eastAsia="MS Mincho"/>
          <w:sz w:val="22"/>
          <w:szCs w:val="22"/>
        </w:rPr>
      </w:pPr>
      <w:r w:rsidRPr="00A46D64">
        <w:rPr>
          <w:sz w:val="22"/>
          <w:szCs w:val="22"/>
        </w:rPr>
        <w:t xml:space="preserve">Настоящий Договор является рамочным Договором, отражающим основные условия, положения и критерии, которые будут применяться в случае, если Заказчик обратится к </w:t>
      </w:r>
      <w:r w:rsidR="008F1D81" w:rsidRPr="00A46D64">
        <w:rPr>
          <w:sz w:val="22"/>
          <w:szCs w:val="22"/>
        </w:rPr>
        <w:t xml:space="preserve">Подрядчику </w:t>
      </w:r>
      <w:r w:rsidRPr="00A46D64">
        <w:rPr>
          <w:sz w:val="22"/>
          <w:szCs w:val="22"/>
        </w:rPr>
        <w:t xml:space="preserve">за выполнением </w:t>
      </w:r>
      <w:r w:rsidR="00732C91" w:rsidRPr="00A46D64">
        <w:rPr>
          <w:sz w:val="22"/>
          <w:szCs w:val="22"/>
        </w:rPr>
        <w:t>Р</w:t>
      </w:r>
      <w:r w:rsidRPr="00A46D64">
        <w:rPr>
          <w:sz w:val="22"/>
          <w:szCs w:val="22"/>
        </w:rPr>
        <w:t>абот</w:t>
      </w:r>
      <w:r w:rsidR="00674AAE" w:rsidRPr="00A46D64">
        <w:rPr>
          <w:sz w:val="22"/>
          <w:szCs w:val="22"/>
        </w:rPr>
        <w:t>,</w:t>
      </w:r>
      <w:r w:rsidRPr="00A46D64">
        <w:rPr>
          <w:sz w:val="22"/>
          <w:szCs w:val="22"/>
        </w:rPr>
        <w:t xml:space="preserve"> </w:t>
      </w:r>
      <w:r w:rsidR="00732C91" w:rsidRPr="00A46D64">
        <w:rPr>
          <w:sz w:val="22"/>
          <w:szCs w:val="22"/>
        </w:rPr>
        <w:t xml:space="preserve">направив </w:t>
      </w:r>
      <w:r w:rsidRPr="00A46D64">
        <w:rPr>
          <w:sz w:val="22"/>
          <w:szCs w:val="22"/>
        </w:rPr>
        <w:t>заявку на выполнение Работ (далее – заявка) (форма заявки приведена в Приложении № 1 к Договору).</w:t>
      </w:r>
      <w:r w:rsidR="00B813AE" w:rsidRPr="00A46D64">
        <w:rPr>
          <w:sz w:val="22"/>
          <w:szCs w:val="22"/>
        </w:rPr>
        <w:t xml:space="preserve"> Направление заявок является правом, а не обязанностью Заказчика.</w:t>
      </w:r>
      <w:r w:rsidR="00241F16" w:rsidRPr="00A46D64">
        <w:rPr>
          <w:sz w:val="22"/>
          <w:szCs w:val="22"/>
        </w:rPr>
        <w:t xml:space="preserve"> Передача Заказчиком Подрядчику заявок </w:t>
      </w:r>
      <w:r w:rsidR="00A11B42" w:rsidRPr="00A46D64">
        <w:rPr>
          <w:sz w:val="22"/>
          <w:szCs w:val="22"/>
        </w:rPr>
        <w:t>на сумму, меньше стоимости Договора, указанной в п. 3.2. настоящего Договора,</w:t>
      </w:r>
      <w:r w:rsidR="00241F16" w:rsidRPr="00A46D64">
        <w:rPr>
          <w:sz w:val="22"/>
          <w:szCs w:val="22"/>
        </w:rPr>
        <w:t xml:space="preserve"> не является нарушением настоящего Договора и прав Подрядчика. Подрядчик не вправе требовать от Заказчика передачи заявок.</w:t>
      </w:r>
    </w:p>
    <w:p w14:paraId="6D1F8556" w14:textId="77777777" w:rsidR="002252F5" w:rsidRPr="00A46D64" w:rsidRDefault="002252F5" w:rsidP="00AC1D33">
      <w:pPr>
        <w:pStyle w:val="afb"/>
        <w:numPr>
          <w:ilvl w:val="1"/>
          <w:numId w:val="3"/>
        </w:numPr>
        <w:ind w:left="0" w:firstLine="0"/>
        <w:jc w:val="both"/>
        <w:rPr>
          <w:rFonts w:eastAsia="MS Mincho"/>
          <w:sz w:val="22"/>
          <w:szCs w:val="22"/>
        </w:rPr>
      </w:pPr>
      <w:r w:rsidRPr="00A46D64">
        <w:rPr>
          <w:sz w:val="22"/>
          <w:szCs w:val="22"/>
        </w:rPr>
        <w:t xml:space="preserve">В случае если Заказчик в течение срока действия настоящего Договора обратится к </w:t>
      </w:r>
      <w:r w:rsidR="008F1D81" w:rsidRPr="00A46D64">
        <w:rPr>
          <w:sz w:val="22"/>
          <w:szCs w:val="22"/>
        </w:rPr>
        <w:t>Подрядчику</w:t>
      </w:r>
      <w:r w:rsidRPr="00A46D64">
        <w:rPr>
          <w:sz w:val="22"/>
          <w:szCs w:val="22"/>
        </w:rPr>
        <w:t xml:space="preserve"> с заявкой, то выполнение Работ будет осуществляться на основании подписанного обеими Сторонами Технического задания к настоящему Договору. Подрядчик не вправе отказаться от выполнения Работ по заявке Заказчика.</w:t>
      </w:r>
    </w:p>
    <w:p w14:paraId="6D4B3232" w14:textId="312CDB15" w:rsidR="002252F5" w:rsidRPr="00A46D64" w:rsidRDefault="002252F5" w:rsidP="00AC1D33">
      <w:pPr>
        <w:pStyle w:val="afb"/>
        <w:numPr>
          <w:ilvl w:val="1"/>
          <w:numId w:val="3"/>
        </w:numPr>
        <w:ind w:left="0" w:firstLine="0"/>
        <w:jc w:val="both"/>
        <w:rPr>
          <w:rFonts w:eastAsia="MS Mincho"/>
          <w:sz w:val="22"/>
          <w:szCs w:val="22"/>
        </w:rPr>
      </w:pPr>
      <w:r w:rsidRPr="00A46D64">
        <w:rPr>
          <w:rFonts w:eastAsia="MS Mincho"/>
          <w:sz w:val="22"/>
          <w:szCs w:val="22"/>
        </w:rPr>
        <w:t xml:space="preserve">Техническое задание составляется и подписывается в 2 (двух) экземплярах, по одному для каждой из Сторон. Каждое </w:t>
      </w:r>
      <w:r w:rsidR="004F7CDC" w:rsidRPr="00A46D64">
        <w:rPr>
          <w:rFonts w:eastAsia="MS Mincho"/>
          <w:sz w:val="22"/>
          <w:szCs w:val="22"/>
        </w:rPr>
        <w:t xml:space="preserve">подписанное </w:t>
      </w:r>
      <w:r w:rsidRPr="00A46D64">
        <w:rPr>
          <w:rFonts w:eastAsia="MS Mincho"/>
          <w:sz w:val="22"/>
          <w:szCs w:val="22"/>
        </w:rPr>
        <w:t xml:space="preserve">Техническое задание является неотъемлемой частью настоящего Договора, в </w:t>
      </w:r>
      <w:r w:rsidRPr="00A46D64">
        <w:rPr>
          <w:rFonts w:eastAsia="MS Mincho"/>
          <w:sz w:val="22"/>
          <w:szCs w:val="22"/>
        </w:rPr>
        <w:lastRenderedPageBreak/>
        <w:t>котором будет описан отдельный объем</w:t>
      </w:r>
      <w:r w:rsidR="008F1D81" w:rsidRPr="00A46D64">
        <w:rPr>
          <w:rFonts w:eastAsia="MS Mincho"/>
          <w:sz w:val="22"/>
          <w:szCs w:val="22"/>
        </w:rPr>
        <w:t>,</w:t>
      </w:r>
      <w:r w:rsidRPr="00A46D64">
        <w:rPr>
          <w:rFonts w:eastAsia="MS Mincho"/>
          <w:sz w:val="22"/>
          <w:szCs w:val="22"/>
        </w:rPr>
        <w:t xml:space="preserve"> сроки и стоимость выполняемых Работ</w:t>
      </w:r>
      <w:r w:rsidR="008F1D81" w:rsidRPr="00A46D64">
        <w:rPr>
          <w:rFonts w:eastAsia="MS Mincho"/>
          <w:sz w:val="22"/>
          <w:szCs w:val="22"/>
        </w:rPr>
        <w:t>, рассчитанная на основании единичных расценок, указанных в Спецификации (Приложение № 3 к настоящему Договору),</w:t>
      </w:r>
      <w:r w:rsidRPr="00A46D64">
        <w:rPr>
          <w:rFonts w:eastAsia="MS Mincho"/>
          <w:sz w:val="22"/>
          <w:szCs w:val="22"/>
        </w:rPr>
        <w:t xml:space="preserve"> в соответствии с настоящим Договором (Форма Технического задания приведена в Приложении №</w:t>
      </w:r>
      <w:r w:rsidR="008F1D81" w:rsidRPr="00A46D64">
        <w:rPr>
          <w:rFonts w:eastAsia="MS Mincho"/>
          <w:sz w:val="22"/>
          <w:szCs w:val="22"/>
        </w:rPr>
        <w:t xml:space="preserve"> </w:t>
      </w:r>
      <w:r w:rsidRPr="00A46D64">
        <w:rPr>
          <w:rFonts w:eastAsia="MS Mincho"/>
          <w:sz w:val="22"/>
          <w:szCs w:val="22"/>
        </w:rPr>
        <w:t xml:space="preserve">2 к настоящему Договору). </w:t>
      </w:r>
    </w:p>
    <w:p w14:paraId="78D18F0A"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t>В сроки и в порядке, предусмотренные настоящим Договором и Техническим задани</w:t>
      </w:r>
      <w:r w:rsidR="00403DF1" w:rsidRPr="00A46D64">
        <w:rPr>
          <w:rFonts w:eastAsia="MS Mincho"/>
          <w:sz w:val="22"/>
          <w:szCs w:val="22"/>
        </w:rPr>
        <w:t>ем</w:t>
      </w:r>
      <w:r w:rsidRPr="00A46D64">
        <w:rPr>
          <w:rFonts w:eastAsia="MS Mincho"/>
          <w:sz w:val="22"/>
          <w:szCs w:val="22"/>
        </w:rPr>
        <w:t xml:space="preserve"> Подрядчик обязан выполнить Работы, необходимые для выполнения Энергосберегающих Мероприятий, и передать Заказчику полностью смонтированное, прошедшее испытания, введённое в эксплуатацию Оборудование, обеспечивающее достижение Гарантированных Показателей, вместе со всей относящейся к нему документацией, а Заказчик обязуется принять надлежащим образом выполненные Работы и оплатить их </w:t>
      </w:r>
      <w:r w:rsidRPr="00A46D64">
        <w:rPr>
          <w:sz w:val="22"/>
          <w:szCs w:val="22"/>
        </w:rPr>
        <w:t>в соответствии с условиями настоящего Договора</w:t>
      </w:r>
      <w:r w:rsidRPr="00A46D64">
        <w:rPr>
          <w:rFonts w:eastAsia="MS Mincho"/>
          <w:sz w:val="22"/>
          <w:szCs w:val="22"/>
        </w:rPr>
        <w:t>.</w:t>
      </w:r>
    </w:p>
    <w:p w14:paraId="1A695B9C"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t>Описание Работ для выполнения Энергосберегающих Мероприятий и требования к ним приводятся Заказчиком в Технических заданиях. Объем Работ</w:t>
      </w:r>
      <w:r w:rsidR="003D1E57" w:rsidRPr="00A46D64">
        <w:rPr>
          <w:rFonts w:eastAsia="MS Mincho"/>
          <w:sz w:val="22"/>
          <w:szCs w:val="22"/>
        </w:rPr>
        <w:t xml:space="preserve"> по Договору</w:t>
      </w:r>
      <w:r w:rsidRPr="00A46D64">
        <w:rPr>
          <w:rFonts w:eastAsia="MS Mincho"/>
          <w:sz w:val="22"/>
          <w:szCs w:val="22"/>
        </w:rPr>
        <w:t xml:space="preserve"> включает в себя, без ограничения приведённым перечнем: </w:t>
      </w:r>
    </w:p>
    <w:p w14:paraId="56EC3594" w14:textId="77777777" w:rsidR="005F4F12" w:rsidRPr="00A46D64" w:rsidRDefault="002252F5" w:rsidP="00AC1D33">
      <w:pPr>
        <w:pStyle w:val="afb"/>
        <w:numPr>
          <w:ilvl w:val="2"/>
          <w:numId w:val="3"/>
        </w:numPr>
        <w:tabs>
          <w:tab w:val="left" w:pos="-720"/>
        </w:tabs>
        <w:suppressAutoHyphens/>
        <w:ind w:left="0" w:firstLine="0"/>
        <w:jc w:val="both"/>
        <w:rPr>
          <w:sz w:val="22"/>
          <w:szCs w:val="22"/>
        </w:rPr>
      </w:pPr>
      <w:bookmarkStart w:id="1" w:name="_Hlk86842300"/>
      <w:r w:rsidRPr="00A46D64">
        <w:rPr>
          <w:sz w:val="22"/>
          <w:szCs w:val="22"/>
        </w:rPr>
        <w:t xml:space="preserve">выезд на </w:t>
      </w:r>
      <w:r w:rsidR="00400280" w:rsidRPr="00A46D64">
        <w:rPr>
          <w:sz w:val="22"/>
          <w:szCs w:val="22"/>
        </w:rPr>
        <w:t xml:space="preserve">Объекты </w:t>
      </w:r>
      <w:r w:rsidRPr="00A46D64">
        <w:rPr>
          <w:sz w:val="22"/>
          <w:szCs w:val="22"/>
        </w:rPr>
        <w:t xml:space="preserve">третьих лиц для </w:t>
      </w:r>
      <w:r w:rsidR="005F4F12" w:rsidRPr="00A46D64">
        <w:rPr>
          <w:sz w:val="22"/>
          <w:szCs w:val="22"/>
        </w:rPr>
        <w:t>проведени</w:t>
      </w:r>
      <w:r w:rsidRPr="00A46D64">
        <w:rPr>
          <w:sz w:val="22"/>
          <w:szCs w:val="22"/>
        </w:rPr>
        <w:t>я</w:t>
      </w:r>
      <w:r w:rsidR="005F4F12" w:rsidRPr="00A46D64">
        <w:rPr>
          <w:sz w:val="22"/>
          <w:szCs w:val="22"/>
        </w:rPr>
        <w:t xml:space="preserve"> </w:t>
      </w:r>
      <w:r w:rsidR="00400280" w:rsidRPr="00A46D64">
        <w:rPr>
          <w:sz w:val="22"/>
          <w:szCs w:val="22"/>
        </w:rPr>
        <w:t xml:space="preserve">Натурных </w:t>
      </w:r>
      <w:r w:rsidR="005F4F12" w:rsidRPr="00A46D64">
        <w:rPr>
          <w:sz w:val="22"/>
          <w:szCs w:val="22"/>
        </w:rPr>
        <w:t xml:space="preserve">обследований; </w:t>
      </w:r>
    </w:p>
    <w:bookmarkEnd w:id="1"/>
    <w:p w14:paraId="3ED05AAA"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разработка перечня мероприятий, направленных на энергосбережение и рациональное использование энергетических ресурсов Объектами третьих лиц в части систем электроосвещения</w:t>
      </w:r>
      <w:r w:rsidR="00E629B4" w:rsidRPr="00A46D64">
        <w:rPr>
          <w:sz w:val="22"/>
          <w:szCs w:val="22"/>
        </w:rPr>
        <w:t xml:space="preserve"> и/или теплопотребления</w:t>
      </w:r>
      <w:r w:rsidRPr="00A46D64">
        <w:rPr>
          <w:sz w:val="22"/>
          <w:szCs w:val="22"/>
        </w:rPr>
        <w:t xml:space="preserve"> для выполнения Энергосберегающих мероприятий</w:t>
      </w:r>
      <w:r w:rsidR="00400280" w:rsidRPr="00A46D64">
        <w:rPr>
          <w:sz w:val="22"/>
          <w:szCs w:val="22"/>
        </w:rPr>
        <w:t>, обеспечивающих Гарантированные Показатели;</w:t>
      </w:r>
    </w:p>
    <w:p w14:paraId="5A32F4D0"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разработка светотехнического расчета для систем освещения на Объектах третьих лиц</w:t>
      </w:r>
      <w:r w:rsidR="00E629B4" w:rsidRPr="00A46D64">
        <w:rPr>
          <w:sz w:val="22"/>
          <w:szCs w:val="22"/>
        </w:rPr>
        <w:t xml:space="preserve"> и/или проекта дооснащения индивидуального теплового пункта (далее – ИТП) энергосберегающим оборудованием погодно-временного регулирования теплопотребления</w:t>
      </w:r>
      <w:r w:rsidRPr="00A46D64">
        <w:rPr>
          <w:sz w:val="22"/>
          <w:szCs w:val="22"/>
        </w:rPr>
        <w:t>;</w:t>
      </w:r>
    </w:p>
    <w:p w14:paraId="6FE6AD38"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 xml:space="preserve">выполнение монтажных работ, включая </w:t>
      </w:r>
      <w:r w:rsidR="00DD6A50" w:rsidRPr="00A46D64">
        <w:rPr>
          <w:sz w:val="22"/>
          <w:szCs w:val="22"/>
        </w:rPr>
        <w:t>электромонтажные работы</w:t>
      </w:r>
      <w:r w:rsidRPr="00A46D64">
        <w:rPr>
          <w:sz w:val="22"/>
          <w:szCs w:val="22"/>
        </w:rPr>
        <w:t>;</w:t>
      </w:r>
    </w:p>
    <w:p w14:paraId="7F903F7E" w14:textId="20DD7AB0"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 xml:space="preserve">осуществление </w:t>
      </w:r>
      <w:r w:rsidR="00A11B42" w:rsidRPr="00A46D64">
        <w:rPr>
          <w:sz w:val="22"/>
          <w:szCs w:val="22"/>
        </w:rPr>
        <w:t>контроля</w:t>
      </w:r>
      <w:r w:rsidRPr="00A46D64">
        <w:rPr>
          <w:sz w:val="22"/>
          <w:szCs w:val="22"/>
        </w:rPr>
        <w:t xml:space="preserve"> в целях обеспечения соответствия результата выполненных Работ светотехническому расчету</w:t>
      </w:r>
      <w:r w:rsidR="00E629B4" w:rsidRPr="00A46D64">
        <w:rPr>
          <w:sz w:val="22"/>
          <w:szCs w:val="22"/>
        </w:rPr>
        <w:t>/ проекту дооснащения ИТП</w:t>
      </w:r>
      <w:r w:rsidRPr="00A46D64">
        <w:rPr>
          <w:sz w:val="22"/>
          <w:szCs w:val="22"/>
        </w:rPr>
        <w:t xml:space="preserve"> и Гарантированным Показателям;</w:t>
      </w:r>
    </w:p>
    <w:p w14:paraId="5BE0B23E"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выполнение пусконаладочных Работ в отношении Оборудования, предусмотренных Договором и Обязательными Техническим Правилами, проведение комплексного опробования Оборудования, а также участие во вводе Объекта в эксплуатацию;</w:t>
      </w:r>
    </w:p>
    <w:p w14:paraId="5622DCE6" w14:textId="6BB88568"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приобретение (самостоятельно и от своего имени) и передача в собственность Заказчику Оборудования (включая запасные части), включая его погрузку, транспортировку, перегрузку, хранение, разгрузку, сертификацию</w:t>
      </w:r>
      <w:r w:rsidR="00332F31" w:rsidRPr="00A46D64">
        <w:rPr>
          <w:sz w:val="22"/>
          <w:szCs w:val="22"/>
        </w:rPr>
        <w:t>.</w:t>
      </w:r>
    </w:p>
    <w:p w14:paraId="12813E5F" w14:textId="77777777" w:rsidR="005F4F12" w:rsidRPr="00A46D64" w:rsidRDefault="00E629B4" w:rsidP="00AC1D33">
      <w:pPr>
        <w:jc w:val="both"/>
        <w:rPr>
          <w:color w:val="000000"/>
          <w:sz w:val="22"/>
          <w:szCs w:val="22"/>
          <w:lang w:bidi="ru-RU"/>
        </w:rPr>
      </w:pPr>
      <w:r w:rsidRPr="00A46D64">
        <w:rPr>
          <w:color w:val="000000"/>
          <w:sz w:val="22"/>
          <w:szCs w:val="22"/>
          <w:lang w:bidi="ru-RU"/>
        </w:rPr>
        <w:t>В рамках соблюдения условий по гарантии установленного светотехнического оборудования Подрядчиком в течение срока, установленного Техническим заданием на Объекте формируется пополняемый (при его снижении более 50% от установленного настоящим пунктом размера) фонд запасных и подменных материалов (светотехническое оборудование) от их общего количества пропорционально типу и количеству установленного в рамках реализации перечня Энергосберегающих Мероприятий светотехнического оборудования в размере не менее 1% от общего количества вновь установленного Оборудования. Указанный фонд запасных и подменных материалов расходуется владельцем Объекта самостоятельно с составлением акта замены неработающего оборудования силами персонала владельца Объекта или Подрядчика (в случае, когда это оговорено в особых условиях в Техническом задании).</w:t>
      </w:r>
    </w:p>
    <w:p w14:paraId="03427BB0" w14:textId="20E2CDF6" w:rsidR="005F4F12" w:rsidRPr="00A46D64" w:rsidRDefault="005F4F12" w:rsidP="00AC1D33">
      <w:pPr>
        <w:jc w:val="both"/>
        <w:rPr>
          <w:color w:val="000000"/>
          <w:sz w:val="22"/>
          <w:szCs w:val="22"/>
          <w:lang w:bidi="ru-RU"/>
        </w:rPr>
      </w:pPr>
      <w:r w:rsidRPr="00A46D64">
        <w:rPr>
          <w:color w:val="000000"/>
          <w:sz w:val="22"/>
          <w:szCs w:val="22"/>
          <w:lang w:bidi="ru-RU"/>
        </w:rPr>
        <w:t xml:space="preserve">Пополнение фонда запасных и подменных материалов </w:t>
      </w:r>
      <w:r w:rsidR="00A11B42" w:rsidRPr="00A46D64">
        <w:rPr>
          <w:color w:val="000000"/>
          <w:sz w:val="22"/>
          <w:szCs w:val="22"/>
          <w:lang w:bidi="ru-RU"/>
        </w:rPr>
        <w:t>светотехнического оборудования</w:t>
      </w:r>
      <w:r w:rsidR="000A18DB" w:rsidRPr="00A46D64">
        <w:rPr>
          <w:color w:val="000000"/>
          <w:sz w:val="22"/>
          <w:szCs w:val="22"/>
          <w:lang w:bidi="ru-RU"/>
        </w:rPr>
        <w:t xml:space="preserve"> </w:t>
      </w:r>
      <w:r w:rsidRPr="00A46D64">
        <w:rPr>
          <w:color w:val="000000"/>
          <w:sz w:val="22"/>
          <w:szCs w:val="22"/>
          <w:lang w:bidi="ru-RU"/>
        </w:rPr>
        <w:t xml:space="preserve">осуществляется ежегодно не позднее 01 декабря очередного календарного года путем </w:t>
      </w:r>
      <w:r w:rsidR="009F18C7" w:rsidRPr="00A46D64">
        <w:rPr>
          <w:color w:val="000000"/>
          <w:sz w:val="22"/>
          <w:szCs w:val="22"/>
          <w:lang w:bidi="ru-RU"/>
        </w:rPr>
        <w:t xml:space="preserve">замены накопленного </w:t>
      </w:r>
      <w:r w:rsidRPr="00A46D64">
        <w:rPr>
          <w:color w:val="000000"/>
          <w:sz w:val="22"/>
          <w:szCs w:val="22"/>
          <w:lang w:bidi="ru-RU"/>
        </w:rPr>
        <w:t>вышедш</w:t>
      </w:r>
      <w:r w:rsidR="009F18C7" w:rsidRPr="00A46D64">
        <w:rPr>
          <w:color w:val="000000"/>
          <w:sz w:val="22"/>
          <w:szCs w:val="22"/>
          <w:lang w:bidi="ru-RU"/>
        </w:rPr>
        <w:t>его</w:t>
      </w:r>
      <w:r w:rsidRPr="00A46D64">
        <w:rPr>
          <w:color w:val="000000"/>
          <w:sz w:val="22"/>
          <w:szCs w:val="22"/>
          <w:lang w:bidi="ru-RU"/>
        </w:rPr>
        <w:t xml:space="preserve"> из строя </w:t>
      </w:r>
      <w:r w:rsidR="001844FF" w:rsidRPr="00A46D64">
        <w:rPr>
          <w:color w:val="000000"/>
          <w:sz w:val="22"/>
          <w:szCs w:val="22"/>
          <w:lang w:bidi="ru-RU"/>
        </w:rPr>
        <w:t>светотехнического о</w:t>
      </w:r>
      <w:r w:rsidR="009F18C7" w:rsidRPr="00A46D64">
        <w:rPr>
          <w:color w:val="000000"/>
          <w:sz w:val="22"/>
          <w:szCs w:val="22"/>
          <w:lang w:bidi="ru-RU"/>
        </w:rPr>
        <w:t xml:space="preserve">борудования </w:t>
      </w:r>
      <w:r w:rsidRPr="00A46D64">
        <w:rPr>
          <w:color w:val="000000"/>
          <w:sz w:val="22"/>
          <w:szCs w:val="22"/>
          <w:lang w:bidi="ru-RU"/>
        </w:rPr>
        <w:t xml:space="preserve">на новое </w:t>
      </w:r>
      <w:r w:rsidR="009F18C7" w:rsidRPr="00A46D64">
        <w:rPr>
          <w:color w:val="000000"/>
          <w:sz w:val="22"/>
          <w:szCs w:val="22"/>
          <w:lang w:bidi="ru-RU"/>
        </w:rPr>
        <w:t>с</w:t>
      </w:r>
      <w:r w:rsidRPr="00A46D64">
        <w:rPr>
          <w:color w:val="000000"/>
          <w:sz w:val="22"/>
          <w:szCs w:val="22"/>
          <w:lang w:bidi="ru-RU"/>
        </w:rPr>
        <w:t xml:space="preserve"> подписани</w:t>
      </w:r>
      <w:r w:rsidR="009F18C7" w:rsidRPr="00A46D64">
        <w:rPr>
          <w:color w:val="000000"/>
          <w:sz w:val="22"/>
          <w:szCs w:val="22"/>
          <w:lang w:bidi="ru-RU"/>
        </w:rPr>
        <w:t>ем</w:t>
      </w:r>
      <w:r w:rsidRPr="00A46D64">
        <w:rPr>
          <w:color w:val="000000"/>
          <w:sz w:val="22"/>
          <w:szCs w:val="22"/>
          <w:lang w:bidi="ru-RU"/>
        </w:rPr>
        <w:t xml:space="preserve"> акта, согласованного Сторонами, в течение</w:t>
      </w:r>
      <w:r w:rsidR="001F4574" w:rsidRPr="00A46D64">
        <w:rPr>
          <w:color w:val="000000"/>
          <w:sz w:val="22"/>
          <w:szCs w:val="22"/>
          <w:lang w:bidi="ru-RU"/>
        </w:rPr>
        <w:t xml:space="preserve"> срока, установленного Техническим заданием</w:t>
      </w:r>
      <w:r w:rsidRPr="00A46D64">
        <w:rPr>
          <w:color w:val="000000"/>
          <w:sz w:val="22"/>
          <w:szCs w:val="22"/>
          <w:lang w:bidi="ru-RU"/>
        </w:rPr>
        <w:t>.</w:t>
      </w:r>
    </w:p>
    <w:p w14:paraId="288FB2C1" w14:textId="77777777" w:rsidR="001844FF" w:rsidRPr="00A46D64" w:rsidRDefault="001844FF" w:rsidP="00AC1D33">
      <w:pPr>
        <w:jc w:val="both"/>
        <w:rPr>
          <w:color w:val="000000"/>
          <w:sz w:val="24"/>
          <w:szCs w:val="22"/>
          <w:lang w:bidi="ru-RU"/>
        </w:rPr>
      </w:pPr>
      <w:r w:rsidRPr="00A46D64">
        <w:rPr>
          <w:color w:val="000000"/>
          <w:sz w:val="22"/>
          <w:lang w:bidi="ru-RU"/>
        </w:rPr>
        <w:t>Фонд запасных и подменных материалов для оборудования погодно-временного регулирования не формируется, замена вышедшего из строя оборудования и /или его частей осуществляется по заявке Заказчика силами Подрядчика в срок не более 48 часов, если иное не установлено в соответствующей заявке.</w:t>
      </w:r>
    </w:p>
    <w:p w14:paraId="2BC96936" w14:textId="0EACAD20" w:rsidR="001F4574" w:rsidRPr="00A46D64" w:rsidRDefault="001F4574" w:rsidP="00AC1D33">
      <w:pPr>
        <w:numPr>
          <w:ilvl w:val="2"/>
          <w:numId w:val="3"/>
        </w:numPr>
        <w:tabs>
          <w:tab w:val="left" w:pos="-720"/>
        </w:tabs>
        <w:suppressAutoHyphens/>
        <w:ind w:left="0" w:firstLine="0"/>
        <w:jc w:val="both"/>
        <w:rPr>
          <w:sz w:val="22"/>
          <w:szCs w:val="22"/>
        </w:rPr>
      </w:pPr>
      <w:r w:rsidRPr="00A46D64">
        <w:rPr>
          <w:sz w:val="22"/>
          <w:szCs w:val="22"/>
        </w:rPr>
        <w:t xml:space="preserve">выполнение демонтажных работ в отношении установленного на Объекте </w:t>
      </w:r>
      <w:r w:rsidR="00094A2F" w:rsidRPr="00A46D64">
        <w:rPr>
          <w:sz w:val="22"/>
          <w:szCs w:val="22"/>
        </w:rPr>
        <w:t xml:space="preserve">светотехнического </w:t>
      </w:r>
      <w:r w:rsidR="001844FF" w:rsidRPr="00A46D64">
        <w:rPr>
          <w:sz w:val="22"/>
          <w:szCs w:val="22"/>
        </w:rPr>
        <w:t>и/или теплотехнического</w:t>
      </w:r>
      <w:r w:rsidRPr="00A46D64">
        <w:rPr>
          <w:sz w:val="22"/>
          <w:szCs w:val="22"/>
        </w:rPr>
        <w:t xml:space="preserve"> </w:t>
      </w:r>
      <w:r w:rsidR="001844FF" w:rsidRPr="00A46D64">
        <w:rPr>
          <w:sz w:val="22"/>
          <w:szCs w:val="22"/>
        </w:rPr>
        <w:t>о</w:t>
      </w:r>
      <w:r w:rsidRPr="00A46D64">
        <w:rPr>
          <w:sz w:val="22"/>
          <w:szCs w:val="22"/>
        </w:rPr>
        <w:t>борудования, а также сопутствующие демонтажные работы (при необходимости);</w:t>
      </w:r>
    </w:p>
    <w:p w14:paraId="68D617F4"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выполнение монтажных работ в отношении Оборудования</w:t>
      </w:r>
      <w:r w:rsidR="001F4574" w:rsidRPr="00A46D64">
        <w:rPr>
          <w:sz w:val="22"/>
          <w:szCs w:val="22"/>
        </w:rPr>
        <w:t>, а также сопутствующие электромонтажные работы для обеспечения бесперебойной работы Оборудования</w:t>
      </w:r>
      <w:r w:rsidRPr="00A46D64">
        <w:rPr>
          <w:sz w:val="22"/>
          <w:szCs w:val="22"/>
        </w:rPr>
        <w:t>;</w:t>
      </w:r>
    </w:p>
    <w:p w14:paraId="7861D596" w14:textId="77777777" w:rsidR="005F4F12" w:rsidRPr="00A46D64" w:rsidRDefault="005F4F12" w:rsidP="00AC1D33">
      <w:pPr>
        <w:numPr>
          <w:ilvl w:val="2"/>
          <w:numId w:val="3"/>
        </w:numPr>
        <w:tabs>
          <w:tab w:val="left" w:pos="-720"/>
        </w:tabs>
        <w:suppressAutoHyphens/>
        <w:ind w:left="0" w:firstLine="0"/>
        <w:jc w:val="both"/>
        <w:rPr>
          <w:sz w:val="22"/>
          <w:szCs w:val="22"/>
        </w:rPr>
      </w:pPr>
      <w:r w:rsidRPr="00A46D64">
        <w:rPr>
          <w:sz w:val="22"/>
          <w:szCs w:val="22"/>
        </w:rPr>
        <w:t>приобретение (самостоятельно от своего имени) материалов для включения в состав Объекта</w:t>
      </w:r>
      <w:r w:rsidR="001F4574" w:rsidRPr="00A46D64">
        <w:rPr>
          <w:sz w:val="22"/>
          <w:szCs w:val="22"/>
        </w:rPr>
        <w:t xml:space="preserve"> (неотделимые улучшения)</w:t>
      </w:r>
      <w:r w:rsidRPr="00A46D64">
        <w:rPr>
          <w:sz w:val="22"/>
          <w:szCs w:val="22"/>
        </w:rPr>
        <w:t xml:space="preserve"> в порядке и на условиях, определённых Договором, в том числе их закупка, транспортировка, разгрузка, погрузка, хранение, сертификация и использование при выполнении Работ.</w:t>
      </w:r>
    </w:p>
    <w:p w14:paraId="5C4BD58D" w14:textId="77777777" w:rsidR="001F4574" w:rsidRPr="00A46D64" w:rsidRDefault="001F4574" w:rsidP="00AC1D33">
      <w:pPr>
        <w:numPr>
          <w:ilvl w:val="2"/>
          <w:numId w:val="3"/>
        </w:numPr>
        <w:tabs>
          <w:tab w:val="left" w:pos="-720"/>
        </w:tabs>
        <w:suppressAutoHyphens/>
        <w:ind w:left="0" w:firstLine="0"/>
        <w:jc w:val="both"/>
        <w:rPr>
          <w:sz w:val="22"/>
          <w:szCs w:val="22"/>
        </w:rPr>
      </w:pPr>
      <w:r w:rsidRPr="00A46D64">
        <w:rPr>
          <w:sz w:val="22"/>
          <w:szCs w:val="22"/>
        </w:rPr>
        <w:t>проведение замеров освещенности после выполнения Работ;</w:t>
      </w:r>
    </w:p>
    <w:p w14:paraId="644C5803" w14:textId="77777777" w:rsidR="001F4574" w:rsidRPr="00A46D64" w:rsidRDefault="001F4574" w:rsidP="00AC1D33">
      <w:pPr>
        <w:numPr>
          <w:ilvl w:val="2"/>
          <w:numId w:val="3"/>
        </w:numPr>
        <w:tabs>
          <w:tab w:val="left" w:pos="-720"/>
        </w:tabs>
        <w:suppressAutoHyphens/>
        <w:ind w:left="0" w:firstLine="0"/>
        <w:jc w:val="both"/>
        <w:rPr>
          <w:sz w:val="22"/>
          <w:szCs w:val="22"/>
        </w:rPr>
      </w:pPr>
      <w:r w:rsidRPr="00A46D64">
        <w:rPr>
          <w:sz w:val="22"/>
          <w:szCs w:val="22"/>
        </w:rPr>
        <w:t>проведение замеров мощности установленного Оборудования;</w:t>
      </w:r>
    </w:p>
    <w:p w14:paraId="5FD96A77" w14:textId="77777777" w:rsidR="001F4574" w:rsidRPr="00A46D64" w:rsidRDefault="0051571F" w:rsidP="00AC1D33">
      <w:pPr>
        <w:numPr>
          <w:ilvl w:val="2"/>
          <w:numId w:val="3"/>
        </w:numPr>
        <w:tabs>
          <w:tab w:val="left" w:pos="-720"/>
        </w:tabs>
        <w:suppressAutoHyphens/>
        <w:ind w:left="0" w:firstLine="0"/>
        <w:jc w:val="both"/>
        <w:rPr>
          <w:sz w:val="22"/>
          <w:szCs w:val="22"/>
        </w:rPr>
      </w:pPr>
      <w:r w:rsidRPr="00A46D64">
        <w:rPr>
          <w:sz w:val="22"/>
          <w:szCs w:val="22"/>
        </w:rPr>
        <w:t>обезвреживание демонтированных ртутьсодержащих ламп.</w:t>
      </w:r>
    </w:p>
    <w:p w14:paraId="32D64F57"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t>Подрядчик гарантирует, что на дату подписания настоящего Договора и в течение всего срока его действия обладает всеми необходимыми ресурсами, технологиями, деловыми связями, знаниями, навыками и умением, а также опытом для успешного выполнения Работ.</w:t>
      </w:r>
    </w:p>
    <w:p w14:paraId="62AE9CF6"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lastRenderedPageBreak/>
        <w:t>Работы, хотя прямо и не обозначенные в Договоре</w:t>
      </w:r>
      <w:r w:rsidR="002252F5" w:rsidRPr="00A46D64">
        <w:rPr>
          <w:rFonts w:eastAsia="MS Mincho"/>
          <w:sz w:val="22"/>
          <w:szCs w:val="22"/>
        </w:rPr>
        <w:t>, Техническом задании</w:t>
      </w:r>
      <w:r w:rsidRPr="00A46D64">
        <w:rPr>
          <w:rFonts w:eastAsia="MS Mincho"/>
          <w:sz w:val="22"/>
          <w:szCs w:val="22"/>
        </w:rPr>
        <w:t xml:space="preserve">, в Технической Документации и/или в Обязательных Технических Правилах, однако являющиеся необходимыми для выполнения Энергосберегающих </w:t>
      </w:r>
      <w:r w:rsidR="00064C29" w:rsidRPr="00A46D64">
        <w:rPr>
          <w:rFonts w:eastAsia="MS Mincho"/>
          <w:sz w:val="22"/>
          <w:szCs w:val="22"/>
        </w:rPr>
        <w:t xml:space="preserve">Мероприятий </w:t>
      </w:r>
      <w:r w:rsidRPr="00A46D64">
        <w:rPr>
          <w:rFonts w:eastAsia="MS Mincho"/>
          <w:sz w:val="22"/>
          <w:szCs w:val="22"/>
        </w:rPr>
        <w:t>или обычно производящимися опытными, квалифицированными и разумными подрядчиками на схожих объектах для завершения Работ и надёжной эксплуатации Объектов, а также работы, которые не могли быть предвидены на дату заключения Договора считаются включенными в состав Работ и не признаются дополнительными.</w:t>
      </w:r>
    </w:p>
    <w:p w14:paraId="5FC879D5"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t>Если для устранения дефектов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счёт Подрядчика. Если раскрытие, переделка, уничтожение или восстановление Работ повлекло возникновение убытков у Заказчика или третьего лица, такие убытки должны быть возмещены Подрядчиком.</w:t>
      </w:r>
    </w:p>
    <w:p w14:paraId="28F6D2DF" w14:textId="77777777" w:rsidR="005F4F12" w:rsidRPr="00A46D64" w:rsidRDefault="005F4F12" w:rsidP="00AC1D33">
      <w:pPr>
        <w:pStyle w:val="afb"/>
        <w:numPr>
          <w:ilvl w:val="1"/>
          <w:numId w:val="3"/>
        </w:numPr>
        <w:ind w:left="0" w:firstLine="0"/>
        <w:jc w:val="both"/>
        <w:rPr>
          <w:rFonts w:eastAsia="MS Mincho"/>
          <w:sz w:val="22"/>
          <w:szCs w:val="22"/>
        </w:rPr>
      </w:pPr>
      <w:r w:rsidRPr="00A46D64">
        <w:rPr>
          <w:rFonts w:eastAsia="MS Mincho"/>
          <w:sz w:val="22"/>
          <w:szCs w:val="22"/>
        </w:rPr>
        <w:t xml:space="preserve">Во избежание сомнений Стороны отмечают, что </w:t>
      </w:r>
      <w:r w:rsidR="00403DF1" w:rsidRPr="00A46D64">
        <w:rPr>
          <w:rFonts w:eastAsia="MS Mincho"/>
          <w:sz w:val="22"/>
          <w:szCs w:val="22"/>
        </w:rPr>
        <w:t xml:space="preserve">Работы в рамках каждого Технического задания выполняются </w:t>
      </w:r>
      <w:r w:rsidRPr="00A46D64">
        <w:rPr>
          <w:rFonts w:eastAsia="MS Mincho"/>
          <w:sz w:val="22"/>
          <w:szCs w:val="22"/>
        </w:rPr>
        <w:t>на условиях «под ключ», то есть Подрядчик должен передать Заказчику готовый к эксплуатации Объект, в отношении которого выполнен весь объем Работ, необходимых для выполнения Энергосберегающего Мероприятия. По завершении Работ Объект должен обеспечивать достижение всех Гарантированных Показателей.</w:t>
      </w:r>
    </w:p>
    <w:p w14:paraId="20047D78" w14:textId="77777777" w:rsidR="005F4F12" w:rsidRPr="00A46D64" w:rsidRDefault="005F4F12" w:rsidP="00AC1D33">
      <w:pPr>
        <w:pStyle w:val="afb"/>
        <w:ind w:left="680"/>
        <w:jc w:val="both"/>
        <w:rPr>
          <w:rFonts w:eastAsia="MS Mincho"/>
          <w:sz w:val="22"/>
          <w:szCs w:val="22"/>
        </w:rPr>
      </w:pPr>
    </w:p>
    <w:p w14:paraId="674E30DE" w14:textId="77777777" w:rsidR="005F4F12" w:rsidRPr="00A46D64" w:rsidRDefault="005F4F12" w:rsidP="005F4F12">
      <w:pPr>
        <w:numPr>
          <w:ilvl w:val="0"/>
          <w:numId w:val="1"/>
        </w:numPr>
        <w:tabs>
          <w:tab w:val="left" w:pos="-720"/>
        </w:tabs>
        <w:suppressAutoHyphens/>
        <w:jc w:val="center"/>
        <w:rPr>
          <w:b/>
          <w:sz w:val="22"/>
          <w:szCs w:val="22"/>
        </w:rPr>
      </w:pPr>
      <w:r w:rsidRPr="00A46D64">
        <w:rPr>
          <w:b/>
          <w:sz w:val="22"/>
          <w:szCs w:val="22"/>
        </w:rPr>
        <w:t>Стоимость Работ и порядок расчетов</w:t>
      </w:r>
      <w:r w:rsidRPr="00A46D64">
        <w:rPr>
          <w:sz w:val="22"/>
          <w:szCs w:val="22"/>
        </w:rPr>
        <w:t xml:space="preserve"> </w:t>
      </w:r>
    </w:p>
    <w:p w14:paraId="3DB5B168" w14:textId="77777777" w:rsidR="005F4F12" w:rsidRPr="00A46D64" w:rsidRDefault="00B813AE" w:rsidP="00AC1D33">
      <w:pPr>
        <w:widowControl w:val="0"/>
        <w:numPr>
          <w:ilvl w:val="1"/>
          <w:numId w:val="1"/>
        </w:numPr>
        <w:tabs>
          <w:tab w:val="clear" w:pos="450"/>
          <w:tab w:val="left" w:pos="1134"/>
        </w:tabs>
        <w:suppressAutoHyphens/>
        <w:ind w:left="0" w:firstLine="0"/>
        <w:jc w:val="both"/>
        <w:rPr>
          <w:sz w:val="22"/>
          <w:szCs w:val="22"/>
        </w:rPr>
      </w:pPr>
      <w:r w:rsidRPr="00A46D64">
        <w:rPr>
          <w:sz w:val="22"/>
          <w:szCs w:val="22"/>
        </w:rPr>
        <w:t xml:space="preserve">Расчет стоимости </w:t>
      </w:r>
      <w:r w:rsidR="00403DF1" w:rsidRPr="00A46D64">
        <w:rPr>
          <w:sz w:val="22"/>
          <w:szCs w:val="22"/>
        </w:rPr>
        <w:t xml:space="preserve">Работ по каждой заявке </w:t>
      </w:r>
      <w:r w:rsidRPr="00A46D64">
        <w:rPr>
          <w:sz w:val="22"/>
          <w:szCs w:val="22"/>
        </w:rPr>
        <w:t>производится</w:t>
      </w:r>
      <w:r w:rsidR="00403DF1" w:rsidRPr="00A46D64">
        <w:rPr>
          <w:sz w:val="22"/>
          <w:szCs w:val="22"/>
        </w:rPr>
        <w:t xml:space="preserve"> Подрядчиком на основании </w:t>
      </w:r>
      <w:r w:rsidR="00F701FE" w:rsidRPr="00A46D64">
        <w:rPr>
          <w:sz w:val="22"/>
          <w:szCs w:val="22"/>
        </w:rPr>
        <w:t xml:space="preserve">проведенного Подрядчиком </w:t>
      </w:r>
      <w:r w:rsidR="002130C9" w:rsidRPr="00A46D64">
        <w:rPr>
          <w:sz w:val="22"/>
          <w:szCs w:val="22"/>
        </w:rPr>
        <w:t xml:space="preserve">Натурного </w:t>
      </w:r>
      <w:r w:rsidR="00F701FE" w:rsidRPr="00A46D64">
        <w:rPr>
          <w:sz w:val="22"/>
          <w:szCs w:val="22"/>
        </w:rPr>
        <w:t>обследования Объектов третьих лиц</w:t>
      </w:r>
      <w:r w:rsidR="00403DF1" w:rsidRPr="00A46D64">
        <w:rPr>
          <w:sz w:val="22"/>
          <w:szCs w:val="22"/>
        </w:rPr>
        <w:t xml:space="preserve"> в соответствии с </w:t>
      </w:r>
      <w:r w:rsidR="002130C9" w:rsidRPr="00A46D64">
        <w:rPr>
          <w:sz w:val="22"/>
          <w:szCs w:val="22"/>
        </w:rPr>
        <w:t>единичными расценками</w:t>
      </w:r>
      <w:r w:rsidR="00403DF1" w:rsidRPr="00A46D64">
        <w:rPr>
          <w:sz w:val="22"/>
          <w:szCs w:val="22"/>
        </w:rPr>
        <w:t xml:space="preserve">, указанными в Спецификации (Приложение № 3 к настоящему Договору), и согласовывается Сторонами </w:t>
      </w:r>
      <w:r w:rsidR="00F701FE" w:rsidRPr="00A46D64">
        <w:rPr>
          <w:sz w:val="22"/>
          <w:szCs w:val="22"/>
        </w:rPr>
        <w:t>в</w:t>
      </w:r>
      <w:r w:rsidR="00403DF1" w:rsidRPr="00A46D64">
        <w:rPr>
          <w:sz w:val="22"/>
          <w:szCs w:val="22"/>
        </w:rPr>
        <w:t xml:space="preserve"> Техническо</w:t>
      </w:r>
      <w:r w:rsidR="00F701FE" w:rsidRPr="00A46D64">
        <w:rPr>
          <w:sz w:val="22"/>
          <w:szCs w:val="22"/>
        </w:rPr>
        <w:t>м</w:t>
      </w:r>
      <w:r w:rsidR="00403DF1" w:rsidRPr="00A46D64">
        <w:rPr>
          <w:sz w:val="22"/>
          <w:szCs w:val="22"/>
        </w:rPr>
        <w:t xml:space="preserve"> задани</w:t>
      </w:r>
      <w:r w:rsidR="00F701FE" w:rsidRPr="00A46D64">
        <w:rPr>
          <w:sz w:val="22"/>
          <w:szCs w:val="22"/>
        </w:rPr>
        <w:t>и</w:t>
      </w:r>
      <w:r w:rsidR="00403DF1" w:rsidRPr="00A46D64">
        <w:rPr>
          <w:sz w:val="22"/>
          <w:szCs w:val="22"/>
        </w:rPr>
        <w:t xml:space="preserve"> (Приложение № 2 к настоящему Договору).</w:t>
      </w:r>
      <w:r w:rsidRPr="00A46D64">
        <w:rPr>
          <w:sz w:val="22"/>
          <w:szCs w:val="22"/>
        </w:rPr>
        <w:t xml:space="preserve"> </w:t>
      </w:r>
    </w:p>
    <w:p w14:paraId="7E63A6D0" w14:textId="41E7E62C" w:rsidR="00B813AE" w:rsidRPr="00A46D64" w:rsidRDefault="00B813AE" w:rsidP="00AC1D33">
      <w:pPr>
        <w:widowControl w:val="0"/>
        <w:numPr>
          <w:ilvl w:val="1"/>
          <w:numId w:val="1"/>
        </w:numPr>
        <w:tabs>
          <w:tab w:val="clear" w:pos="450"/>
          <w:tab w:val="left" w:pos="1134"/>
        </w:tabs>
        <w:suppressAutoHyphens/>
        <w:ind w:left="0" w:firstLine="0"/>
        <w:jc w:val="both"/>
        <w:rPr>
          <w:sz w:val="22"/>
          <w:szCs w:val="22"/>
        </w:rPr>
      </w:pPr>
      <w:r w:rsidRPr="00A46D64">
        <w:rPr>
          <w:sz w:val="22"/>
          <w:szCs w:val="22"/>
        </w:rPr>
        <w:t xml:space="preserve">Общая стоимость настоящего Договора определяется исходя из суммарной стоимости всех выполненных по настоящему Договору работ, согласованных в Технических заданиях, подписанных Сторонами и являющихся неотъемлемой частью настоящего Договора, и не может превышать </w:t>
      </w:r>
      <w:r w:rsidR="00EC1532" w:rsidRPr="00A46D64">
        <w:rPr>
          <w:bCs/>
          <w:sz w:val="22"/>
          <w:szCs w:val="22"/>
        </w:rPr>
        <w:t>89 678 400</w:t>
      </w:r>
      <w:r w:rsidR="000C711F" w:rsidRPr="00A46D64">
        <w:rPr>
          <w:bCs/>
          <w:sz w:val="22"/>
          <w:szCs w:val="22"/>
        </w:rPr>
        <w:t xml:space="preserve"> (</w:t>
      </w:r>
      <w:r w:rsidR="00EC1532" w:rsidRPr="00A46D64">
        <w:rPr>
          <w:bCs/>
          <w:sz w:val="22"/>
          <w:szCs w:val="22"/>
        </w:rPr>
        <w:t>Восемьдесят девять миллионов шестьсот семьдесят восемь тысяч четыреста</w:t>
      </w:r>
      <w:r w:rsidR="00C5454F" w:rsidRPr="00A46D64">
        <w:rPr>
          <w:bCs/>
          <w:sz w:val="22"/>
          <w:szCs w:val="22"/>
        </w:rPr>
        <w:t>)</w:t>
      </w:r>
      <w:r w:rsidR="00EC1532" w:rsidRPr="00A46D64">
        <w:rPr>
          <w:bCs/>
          <w:sz w:val="22"/>
          <w:szCs w:val="22"/>
        </w:rPr>
        <w:t xml:space="preserve"> рублей 00 копеек</w:t>
      </w:r>
      <w:r w:rsidR="000C711F" w:rsidRPr="00A46D64">
        <w:rPr>
          <w:bCs/>
          <w:sz w:val="22"/>
          <w:szCs w:val="22"/>
        </w:rPr>
        <w:t xml:space="preserve"> </w:t>
      </w:r>
      <w:r w:rsidR="001F4574" w:rsidRPr="00A46D64">
        <w:rPr>
          <w:sz w:val="22"/>
          <w:szCs w:val="22"/>
        </w:rPr>
        <w:t>без НДС, а НДС исчисляется дополнительно по ставке, установленной п.3 ст.164 НК РФ</w:t>
      </w:r>
      <w:r w:rsidRPr="00A46D64">
        <w:rPr>
          <w:bCs/>
          <w:sz w:val="22"/>
          <w:szCs w:val="22"/>
        </w:rPr>
        <w:t>.</w:t>
      </w:r>
    </w:p>
    <w:p w14:paraId="50037711" w14:textId="77777777" w:rsidR="005F4F12" w:rsidRPr="00A46D64" w:rsidRDefault="00D17490" w:rsidP="00AC1D33">
      <w:pPr>
        <w:widowControl w:val="0"/>
        <w:numPr>
          <w:ilvl w:val="1"/>
          <w:numId w:val="1"/>
        </w:numPr>
        <w:tabs>
          <w:tab w:val="clear" w:pos="450"/>
          <w:tab w:val="left" w:pos="1134"/>
        </w:tabs>
        <w:suppressAutoHyphens/>
        <w:ind w:left="0" w:firstLine="0"/>
        <w:jc w:val="both"/>
        <w:rPr>
          <w:sz w:val="22"/>
          <w:szCs w:val="22"/>
        </w:rPr>
      </w:pPr>
      <w:r w:rsidRPr="00A46D64">
        <w:rPr>
          <w:sz w:val="22"/>
          <w:szCs w:val="22"/>
        </w:rPr>
        <w:t>Единичные расценки</w:t>
      </w:r>
      <w:r w:rsidR="00B813AE" w:rsidRPr="00A46D64">
        <w:rPr>
          <w:sz w:val="22"/>
          <w:szCs w:val="22"/>
        </w:rPr>
        <w:t>, указанн</w:t>
      </w:r>
      <w:r w:rsidR="0039606F" w:rsidRPr="00A46D64">
        <w:rPr>
          <w:sz w:val="22"/>
          <w:szCs w:val="22"/>
        </w:rPr>
        <w:t>ые</w:t>
      </w:r>
      <w:r w:rsidR="00B813AE" w:rsidRPr="00A46D64">
        <w:rPr>
          <w:sz w:val="22"/>
          <w:szCs w:val="22"/>
        </w:rPr>
        <w:t xml:space="preserve"> в Спецификации,</w:t>
      </w:r>
      <w:r w:rsidR="005F4F12" w:rsidRPr="00A46D64">
        <w:rPr>
          <w:sz w:val="22"/>
          <w:szCs w:val="22"/>
        </w:rPr>
        <w:t xml:space="preserve"> </w:t>
      </w:r>
      <w:r w:rsidR="0039606F" w:rsidRPr="00A46D64">
        <w:rPr>
          <w:sz w:val="22"/>
          <w:szCs w:val="22"/>
        </w:rPr>
        <w:t xml:space="preserve">являются предельными </w:t>
      </w:r>
      <w:r w:rsidR="005F4F12" w:rsidRPr="00A46D64">
        <w:rPr>
          <w:sz w:val="22"/>
          <w:szCs w:val="22"/>
        </w:rPr>
        <w:t xml:space="preserve">и не </w:t>
      </w:r>
      <w:r w:rsidR="0039606F" w:rsidRPr="00A46D64">
        <w:rPr>
          <w:sz w:val="22"/>
          <w:szCs w:val="22"/>
        </w:rPr>
        <w:t xml:space="preserve">подлежат </w:t>
      </w:r>
      <w:r w:rsidR="005F4F12" w:rsidRPr="00A46D64">
        <w:rPr>
          <w:sz w:val="22"/>
          <w:szCs w:val="22"/>
        </w:rPr>
        <w:t>увеличению в период производства Работ, в том числе в случае изменения налогового и таможенного законодательства, индексов инфляции, изменения курса валют и иных обстоятельств.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2FFBAA9B" w14:textId="77777777" w:rsidR="005F4F12" w:rsidRPr="00A46D64" w:rsidRDefault="005F4F12" w:rsidP="00AC1D33">
      <w:pPr>
        <w:numPr>
          <w:ilvl w:val="1"/>
          <w:numId w:val="1"/>
        </w:numPr>
        <w:tabs>
          <w:tab w:val="clear" w:pos="450"/>
          <w:tab w:val="num" w:pos="709"/>
          <w:tab w:val="left" w:pos="1134"/>
        </w:tabs>
        <w:ind w:left="0" w:firstLine="0"/>
        <w:jc w:val="both"/>
        <w:rPr>
          <w:i/>
          <w:sz w:val="22"/>
          <w:szCs w:val="22"/>
        </w:rPr>
      </w:pPr>
      <w:r w:rsidRPr="00A46D64">
        <w:rPr>
          <w:sz w:val="22"/>
          <w:szCs w:val="22"/>
        </w:rPr>
        <w:t xml:space="preserve">Расчеты по настоящему Договору производятся в рублях Российской Федерации. Датой осуществления платежа считается дата </w:t>
      </w:r>
      <w:r w:rsidR="0039606F" w:rsidRPr="00A46D64">
        <w:rPr>
          <w:sz w:val="22"/>
          <w:szCs w:val="22"/>
        </w:rPr>
        <w:t xml:space="preserve">списания </w:t>
      </w:r>
      <w:r w:rsidRPr="00A46D64">
        <w:rPr>
          <w:sz w:val="22"/>
          <w:szCs w:val="22"/>
        </w:rPr>
        <w:t xml:space="preserve">денежных средств </w:t>
      </w:r>
      <w:r w:rsidR="0039606F" w:rsidRPr="00A46D64">
        <w:rPr>
          <w:sz w:val="22"/>
          <w:szCs w:val="22"/>
        </w:rPr>
        <w:t xml:space="preserve">с </w:t>
      </w:r>
      <w:r w:rsidR="00E1042A" w:rsidRPr="00A46D64">
        <w:rPr>
          <w:sz w:val="22"/>
          <w:szCs w:val="22"/>
        </w:rPr>
        <w:t>корреспондентского</w:t>
      </w:r>
      <w:r w:rsidRPr="00A46D64">
        <w:rPr>
          <w:sz w:val="22"/>
          <w:szCs w:val="22"/>
        </w:rPr>
        <w:t xml:space="preserve"> счет</w:t>
      </w:r>
      <w:r w:rsidR="0039606F" w:rsidRPr="00A46D64">
        <w:rPr>
          <w:sz w:val="22"/>
          <w:szCs w:val="22"/>
        </w:rPr>
        <w:t>а</w:t>
      </w:r>
      <w:r w:rsidRPr="00A46D64">
        <w:rPr>
          <w:sz w:val="22"/>
          <w:szCs w:val="22"/>
        </w:rPr>
        <w:t xml:space="preserve"> банка, обслуживающ</w:t>
      </w:r>
      <w:r w:rsidR="0039606F" w:rsidRPr="00A46D64">
        <w:rPr>
          <w:sz w:val="22"/>
          <w:szCs w:val="22"/>
        </w:rPr>
        <w:t>его</w:t>
      </w:r>
      <w:r w:rsidRPr="00A46D64">
        <w:rPr>
          <w:sz w:val="22"/>
          <w:szCs w:val="22"/>
        </w:rPr>
        <w:t xml:space="preserve"> </w:t>
      </w:r>
      <w:r w:rsidR="0039606F" w:rsidRPr="00A46D64">
        <w:rPr>
          <w:sz w:val="22"/>
          <w:szCs w:val="22"/>
        </w:rPr>
        <w:t>Заказчика</w:t>
      </w:r>
      <w:r w:rsidRPr="00A46D64">
        <w:rPr>
          <w:sz w:val="22"/>
          <w:szCs w:val="22"/>
        </w:rPr>
        <w:t>.</w:t>
      </w:r>
    </w:p>
    <w:p w14:paraId="64CCD792" w14:textId="77777777" w:rsidR="005F4F12" w:rsidRPr="00A46D64" w:rsidRDefault="005F4F12" w:rsidP="00AC1D33">
      <w:pPr>
        <w:numPr>
          <w:ilvl w:val="1"/>
          <w:numId w:val="1"/>
        </w:numPr>
        <w:tabs>
          <w:tab w:val="clear" w:pos="450"/>
          <w:tab w:val="num" w:pos="709"/>
          <w:tab w:val="left" w:pos="1134"/>
        </w:tabs>
        <w:ind w:left="0" w:firstLine="0"/>
        <w:jc w:val="both"/>
        <w:rPr>
          <w:sz w:val="22"/>
          <w:szCs w:val="22"/>
        </w:rPr>
      </w:pPr>
      <w:r w:rsidRPr="00A46D64">
        <w:rPr>
          <w:sz w:val="22"/>
          <w:szCs w:val="22"/>
        </w:rPr>
        <w:t xml:space="preserve">Оплата по настоящему Договору по каждому Объекту за фактически выполненные и принятые </w:t>
      </w:r>
      <w:r w:rsidR="00E80563" w:rsidRPr="00A46D64">
        <w:rPr>
          <w:sz w:val="22"/>
          <w:szCs w:val="22"/>
        </w:rPr>
        <w:t xml:space="preserve">Работы </w:t>
      </w:r>
      <w:r w:rsidRPr="00A46D64">
        <w:rPr>
          <w:sz w:val="22"/>
          <w:szCs w:val="22"/>
        </w:rPr>
        <w:t xml:space="preserve">производится Заказчиком в течение </w:t>
      </w:r>
      <w:r w:rsidR="00173BA9" w:rsidRPr="00A46D64">
        <w:rPr>
          <w:sz w:val="22"/>
          <w:szCs w:val="22"/>
        </w:rPr>
        <w:t>7</w:t>
      </w:r>
      <w:r w:rsidR="00E80563" w:rsidRPr="00A46D64">
        <w:rPr>
          <w:sz w:val="22"/>
          <w:szCs w:val="22"/>
        </w:rPr>
        <w:t xml:space="preserve"> </w:t>
      </w:r>
      <w:r w:rsidRPr="00A46D64">
        <w:rPr>
          <w:sz w:val="22"/>
          <w:szCs w:val="22"/>
        </w:rPr>
        <w:t>(</w:t>
      </w:r>
      <w:r w:rsidR="00173BA9" w:rsidRPr="00A46D64">
        <w:rPr>
          <w:sz w:val="22"/>
          <w:szCs w:val="22"/>
        </w:rPr>
        <w:t>сем</w:t>
      </w:r>
      <w:r w:rsidR="00E80563" w:rsidRPr="00A46D64">
        <w:rPr>
          <w:sz w:val="22"/>
          <w:szCs w:val="22"/>
        </w:rPr>
        <w:t>и</w:t>
      </w:r>
      <w:r w:rsidRPr="00A46D64">
        <w:rPr>
          <w:sz w:val="22"/>
          <w:szCs w:val="22"/>
        </w:rPr>
        <w:t xml:space="preserve">) рабочих дней с момента подписания Сторонами документов, указанных в пункте 10.1 настоящего Договора, предоставления счета, счета-фактуры, оформленных в соответствии с требованиями налогового законодательства РФ, в форме безналичного расчета путем перечисления денежных средств на расчетный счет Подрядчика, указанный в разделе </w:t>
      </w:r>
      <w:r w:rsidR="00674AAE" w:rsidRPr="00A46D64">
        <w:rPr>
          <w:sz w:val="22"/>
          <w:szCs w:val="22"/>
        </w:rPr>
        <w:t>2</w:t>
      </w:r>
      <w:r w:rsidR="00AD0551" w:rsidRPr="00A46D64">
        <w:rPr>
          <w:sz w:val="22"/>
          <w:szCs w:val="22"/>
        </w:rPr>
        <w:t>0</w:t>
      </w:r>
      <w:r w:rsidRPr="00A46D64">
        <w:rPr>
          <w:sz w:val="22"/>
          <w:szCs w:val="22"/>
        </w:rPr>
        <w:t xml:space="preserve"> настоящего Договора.</w:t>
      </w:r>
    </w:p>
    <w:p w14:paraId="2176DF06" w14:textId="77777777" w:rsidR="005F4F12" w:rsidRPr="00A46D64" w:rsidRDefault="00932E99" w:rsidP="00AC1D33">
      <w:pPr>
        <w:numPr>
          <w:ilvl w:val="1"/>
          <w:numId w:val="1"/>
        </w:numPr>
        <w:tabs>
          <w:tab w:val="clear" w:pos="450"/>
          <w:tab w:val="num" w:pos="709"/>
          <w:tab w:val="left" w:pos="1134"/>
        </w:tabs>
        <w:ind w:left="0" w:firstLine="0"/>
        <w:jc w:val="both"/>
        <w:rPr>
          <w:sz w:val="22"/>
          <w:szCs w:val="22"/>
        </w:rPr>
      </w:pPr>
      <w:r w:rsidRPr="00A46D64">
        <w:rPr>
          <w:sz w:val="22"/>
          <w:szCs w:val="22"/>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r w:rsidR="005F4F12" w:rsidRPr="00A46D64">
        <w:rPr>
          <w:sz w:val="22"/>
          <w:szCs w:val="22"/>
        </w:rPr>
        <w:t>.</w:t>
      </w:r>
    </w:p>
    <w:p w14:paraId="68569AA1" w14:textId="77777777" w:rsidR="00E1042A" w:rsidRPr="00A46D64" w:rsidRDefault="00E1042A" w:rsidP="00AC1D33">
      <w:pPr>
        <w:numPr>
          <w:ilvl w:val="1"/>
          <w:numId w:val="1"/>
        </w:numPr>
        <w:tabs>
          <w:tab w:val="clear" w:pos="450"/>
          <w:tab w:val="num" w:pos="709"/>
          <w:tab w:val="left" w:pos="1134"/>
        </w:tabs>
        <w:ind w:left="0" w:firstLine="0"/>
        <w:jc w:val="both"/>
        <w:rPr>
          <w:sz w:val="22"/>
          <w:szCs w:val="22"/>
        </w:rPr>
      </w:pPr>
      <w:r w:rsidRPr="00A46D64">
        <w:rPr>
          <w:sz w:val="22"/>
          <w:szCs w:val="22"/>
        </w:rPr>
        <w:t>В случае возникновения претензий Заказчика в отношении правильности оформления первичной и отчетной документации исполнение обязательства по оплате выполненных Работ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w:t>
      </w:r>
    </w:p>
    <w:p w14:paraId="5D770E32" w14:textId="77777777" w:rsidR="005F4F12" w:rsidRPr="00A46D64" w:rsidRDefault="005F4F12" w:rsidP="00AC1D33">
      <w:pPr>
        <w:numPr>
          <w:ilvl w:val="1"/>
          <w:numId w:val="1"/>
        </w:numPr>
        <w:tabs>
          <w:tab w:val="clear" w:pos="450"/>
          <w:tab w:val="num" w:pos="709"/>
          <w:tab w:val="left" w:pos="1134"/>
        </w:tabs>
        <w:ind w:left="0" w:firstLine="0"/>
        <w:jc w:val="both"/>
        <w:rPr>
          <w:i/>
          <w:sz w:val="22"/>
          <w:szCs w:val="22"/>
        </w:rPr>
      </w:pPr>
      <w:r w:rsidRPr="00A46D64">
        <w:rPr>
          <w:sz w:val="22"/>
          <w:szCs w:val="22"/>
        </w:rPr>
        <w:t>В случае возникновения претензий Заказчика в отношении качества выполненных Работ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Подрядчиком. При этом Заказчик не несет ответственности за задержку оплаты за выполненные Работы на указанный период.</w:t>
      </w:r>
    </w:p>
    <w:p w14:paraId="3B6869BC" w14:textId="77777777" w:rsidR="005F4F12" w:rsidRPr="00A46D64" w:rsidRDefault="005F4F12" w:rsidP="005F4F12">
      <w:pPr>
        <w:tabs>
          <w:tab w:val="left" w:pos="-720"/>
          <w:tab w:val="left" w:pos="1134"/>
        </w:tabs>
        <w:suppressAutoHyphens/>
        <w:ind w:left="680"/>
        <w:jc w:val="both"/>
        <w:rPr>
          <w:sz w:val="22"/>
          <w:szCs w:val="22"/>
        </w:rPr>
      </w:pPr>
    </w:p>
    <w:p w14:paraId="2FAD1568" w14:textId="77777777" w:rsidR="005F4F12" w:rsidRPr="00A46D64" w:rsidRDefault="005F4F12" w:rsidP="005F4F12">
      <w:pPr>
        <w:numPr>
          <w:ilvl w:val="0"/>
          <w:numId w:val="1"/>
        </w:numPr>
        <w:jc w:val="center"/>
        <w:rPr>
          <w:b/>
          <w:sz w:val="22"/>
          <w:szCs w:val="22"/>
        </w:rPr>
      </w:pPr>
      <w:r w:rsidRPr="00A46D64">
        <w:rPr>
          <w:b/>
          <w:sz w:val="22"/>
          <w:szCs w:val="22"/>
        </w:rPr>
        <w:t>Права и обязанности Сторон</w:t>
      </w:r>
    </w:p>
    <w:p w14:paraId="1E1B14E5" w14:textId="77777777" w:rsidR="005F4F12" w:rsidRPr="00A46D64" w:rsidRDefault="005F4F12" w:rsidP="00AC1D33">
      <w:pPr>
        <w:numPr>
          <w:ilvl w:val="1"/>
          <w:numId w:val="1"/>
        </w:numPr>
        <w:tabs>
          <w:tab w:val="clear" w:pos="450"/>
          <w:tab w:val="left" w:pos="709"/>
        </w:tabs>
        <w:suppressAutoHyphens/>
        <w:ind w:left="0" w:firstLine="0"/>
        <w:jc w:val="both"/>
        <w:rPr>
          <w:b/>
          <w:spacing w:val="-2"/>
          <w:sz w:val="22"/>
          <w:szCs w:val="22"/>
        </w:rPr>
      </w:pPr>
      <w:r w:rsidRPr="00A46D64">
        <w:rPr>
          <w:b/>
          <w:spacing w:val="-2"/>
          <w:sz w:val="22"/>
          <w:szCs w:val="22"/>
        </w:rPr>
        <w:t>Заказчик обязуется:</w:t>
      </w:r>
    </w:p>
    <w:p w14:paraId="0FFD4E11" w14:textId="119634D6" w:rsidR="005F4F12" w:rsidRPr="00A46D64" w:rsidRDefault="005F4F12" w:rsidP="00AC1D33">
      <w:pPr>
        <w:numPr>
          <w:ilvl w:val="2"/>
          <w:numId w:val="1"/>
        </w:numPr>
        <w:tabs>
          <w:tab w:val="left" w:pos="-720"/>
          <w:tab w:val="left" w:pos="709"/>
          <w:tab w:val="num" w:pos="1276"/>
        </w:tabs>
        <w:suppressAutoHyphens/>
        <w:ind w:left="0" w:firstLine="0"/>
        <w:jc w:val="both"/>
        <w:rPr>
          <w:spacing w:val="-2"/>
          <w:sz w:val="22"/>
          <w:szCs w:val="22"/>
        </w:rPr>
      </w:pPr>
      <w:r w:rsidRPr="00A46D64">
        <w:rPr>
          <w:sz w:val="22"/>
          <w:szCs w:val="22"/>
        </w:rPr>
        <w:t xml:space="preserve">Организовать допуск сотрудников Подрядчика на Объекты третьих лиц на время, необходимое </w:t>
      </w:r>
      <w:r w:rsidRPr="00A46D64">
        <w:rPr>
          <w:spacing w:val="-2"/>
          <w:sz w:val="22"/>
          <w:szCs w:val="22"/>
        </w:rPr>
        <w:t xml:space="preserve">для выполнения Подрядчиком </w:t>
      </w:r>
      <w:r w:rsidR="00F346CB" w:rsidRPr="00A46D64">
        <w:rPr>
          <w:spacing w:val="-2"/>
          <w:sz w:val="22"/>
          <w:szCs w:val="22"/>
        </w:rPr>
        <w:t>Работ в соответствии с Техническим заданием</w:t>
      </w:r>
      <w:r w:rsidR="00114BB9" w:rsidRPr="00A46D64">
        <w:rPr>
          <w:spacing w:val="-2"/>
          <w:sz w:val="22"/>
          <w:szCs w:val="22"/>
        </w:rPr>
        <w:t xml:space="preserve"> (кроме случаев допуска на Объект, указанного в п. 6.1. настоящего Договора)</w:t>
      </w:r>
      <w:r w:rsidRPr="00A46D64">
        <w:rPr>
          <w:spacing w:val="-2"/>
          <w:sz w:val="22"/>
          <w:szCs w:val="22"/>
        </w:rPr>
        <w:t>.</w:t>
      </w:r>
    </w:p>
    <w:p w14:paraId="03A8907C" w14:textId="77777777" w:rsidR="00C5454F" w:rsidRPr="00A46D64" w:rsidRDefault="00C5454F" w:rsidP="00AC1D33">
      <w:pPr>
        <w:numPr>
          <w:ilvl w:val="2"/>
          <w:numId w:val="1"/>
        </w:numPr>
        <w:tabs>
          <w:tab w:val="left" w:pos="-720"/>
          <w:tab w:val="left" w:pos="709"/>
          <w:tab w:val="num" w:pos="1276"/>
        </w:tabs>
        <w:suppressAutoHyphens/>
        <w:ind w:left="0" w:firstLine="0"/>
        <w:jc w:val="both"/>
        <w:rPr>
          <w:spacing w:val="-2"/>
          <w:sz w:val="22"/>
          <w:szCs w:val="22"/>
        </w:rPr>
      </w:pPr>
      <w:r w:rsidRPr="00A46D64">
        <w:rPr>
          <w:spacing w:val="-2"/>
          <w:sz w:val="22"/>
          <w:szCs w:val="22"/>
        </w:rPr>
        <w:t>Принять надлежащим образом выполненные Работы в установленном настоящим Договором порядке.</w:t>
      </w:r>
    </w:p>
    <w:p w14:paraId="5D4CCD8A" w14:textId="77777777" w:rsidR="005F4F12" w:rsidRPr="00A46D64" w:rsidRDefault="005F4F12" w:rsidP="00AC1D33">
      <w:pPr>
        <w:numPr>
          <w:ilvl w:val="2"/>
          <w:numId w:val="1"/>
        </w:numPr>
        <w:tabs>
          <w:tab w:val="left" w:pos="-720"/>
          <w:tab w:val="left" w:pos="709"/>
          <w:tab w:val="num" w:pos="1276"/>
        </w:tabs>
        <w:suppressAutoHyphens/>
        <w:ind w:left="0" w:firstLine="0"/>
        <w:jc w:val="both"/>
        <w:rPr>
          <w:spacing w:val="-2"/>
          <w:sz w:val="22"/>
          <w:szCs w:val="22"/>
        </w:rPr>
      </w:pPr>
      <w:r w:rsidRPr="00A46D64">
        <w:rPr>
          <w:sz w:val="22"/>
          <w:szCs w:val="22"/>
        </w:rPr>
        <w:t>Произвести оплату надлежащим образом выполненных Подрядчиком Работ в порядке, предусмотренном настоящим Договором.</w:t>
      </w:r>
    </w:p>
    <w:p w14:paraId="5832A093" w14:textId="77777777" w:rsidR="005F4F12" w:rsidRPr="00A46D64" w:rsidRDefault="005F4F12" w:rsidP="00AC1D33">
      <w:pPr>
        <w:numPr>
          <w:ilvl w:val="1"/>
          <w:numId w:val="1"/>
        </w:numPr>
        <w:tabs>
          <w:tab w:val="clear" w:pos="450"/>
          <w:tab w:val="left" w:pos="709"/>
        </w:tabs>
        <w:suppressAutoHyphens/>
        <w:ind w:left="0" w:firstLine="0"/>
        <w:jc w:val="both"/>
        <w:rPr>
          <w:b/>
          <w:spacing w:val="-2"/>
          <w:sz w:val="22"/>
          <w:szCs w:val="22"/>
        </w:rPr>
      </w:pPr>
      <w:r w:rsidRPr="00A46D64">
        <w:rPr>
          <w:b/>
          <w:spacing w:val="-2"/>
          <w:sz w:val="22"/>
          <w:szCs w:val="22"/>
        </w:rPr>
        <w:t>Заказчик имеет право:</w:t>
      </w:r>
    </w:p>
    <w:p w14:paraId="29471C11" w14:textId="77777777" w:rsidR="005F4F12" w:rsidRPr="00A46D64" w:rsidRDefault="005F4F12" w:rsidP="00AC1D33">
      <w:pPr>
        <w:numPr>
          <w:ilvl w:val="2"/>
          <w:numId w:val="1"/>
        </w:numPr>
        <w:tabs>
          <w:tab w:val="left" w:pos="-720"/>
          <w:tab w:val="left" w:pos="709"/>
          <w:tab w:val="left" w:pos="1276"/>
        </w:tabs>
        <w:suppressAutoHyphens/>
        <w:ind w:left="0" w:firstLine="0"/>
        <w:jc w:val="both"/>
        <w:rPr>
          <w:spacing w:val="-2"/>
          <w:sz w:val="22"/>
          <w:szCs w:val="22"/>
        </w:rPr>
      </w:pPr>
      <w:r w:rsidRPr="00A46D64">
        <w:rPr>
          <w:spacing w:val="-2"/>
          <w:sz w:val="22"/>
          <w:szCs w:val="22"/>
        </w:rPr>
        <w:t>В любое время осуществлять контроль за ходом выполнения Работ в рамках настоящего Договора. При обнаружении нарушений Заказчик вправе приостановить Работы, потребовать устранения нарушений и выполнение Работ в соответствии с условиями настоящего Договора.</w:t>
      </w:r>
    </w:p>
    <w:p w14:paraId="280C8AE6" w14:textId="77777777" w:rsidR="005F4F12" w:rsidRPr="00A46D64" w:rsidRDefault="005F4F12" w:rsidP="00AC1D33">
      <w:pPr>
        <w:numPr>
          <w:ilvl w:val="2"/>
          <w:numId w:val="1"/>
        </w:numPr>
        <w:tabs>
          <w:tab w:val="left" w:pos="-720"/>
          <w:tab w:val="left" w:pos="709"/>
          <w:tab w:val="left" w:pos="1276"/>
        </w:tabs>
        <w:suppressAutoHyphens/>
        <w:ind w:left="0" w:firstLine="0"/>
        <w:jc w:val="both"/>
        <w:rPr>
          <w:spacing w:val="-2"/>
          <w:sz w:val="22"/>
          <w:szCs w:val="22"/>
        </w:rPr>
      </w:pPr>
      <w:r w:rsidRPr="00A46D64">
        <w:rPr>
          <w:spacing w:val="-2"/>
          <w:sz w:val="22"/>
          <w:szCs w:val="22"/>
        </w:rPr>
        <w:t>Заказчик вправе дать Подрядчику распоряжение о приостановке Работ полностью или частично. С момента получения распоряжения о приостановке Подрядчик обязан приостановить выполнение соответствующей части Работ. Выполнение Работ, не затронутых распоряжением о приостановке (если таковые имеются), должно быть продолжено.</w:t>
      </w:r>
    </w:p>
    <w:p w14:paraId="0439616A" w14:textId="77777777" w:rsidR="005F4F12" w:rsidRPr="00A46D64" w:rsidRDefault="005F4F12" w:rsidP="00AC1D33">
      <w:pPr>
        <w:tabs>
          <w:tab w:val="left" w:pos="-720"/>
          <w:tab w:val="left" w:pos="1134"/>
        </w:tabs>
        <w:suppressAutoHyphens/>
        <w:jc w:val="both"/>
        <w:rPr>
          <w:rFonts w:cs="Verdana"/>
          <w:sz w:val="22"/>
          <w:szCs w:val="22"/>
        </w:rPr>
      </w:pPr>
      <w:r w:rsidRPr="00A46D64">
        <w:rPr>
          <w:rFonts w:cs="Verdana"/>
          <w:sz w:val="22"/>
          <w:szCs w:val="22"/>
        </w:rPr>
        <w:t>Заказчик вправе в любое время дать 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Подрядчиком в кратчайший срок, но не позднее 5 (пяти) рабочих дней после получения уведомления.</w:t>
      </w:r>
    </w:p>
    <w:p w14:paraId="285ADA67" w14:textId="77777777" w:rsidR="005F4F12" w:rsidRPr="00A46D64" w:rsidRDefault="005F4F12" w:rsidP="00AC1D33">
      <w:pPr>
        <w:tabs>
          <w:tab w:val="left" w:pos="-720"/>
          <w:tab w:val="left" w:pos="1134"/>
        </w:tabs>
        <w:suppressAutoHyphens/>
        <w:jc w:val="both"/>
        <w:rPr>
          <w:rFonts w:cs="Verdana"/>
          <w:sz w:val="22"/>
          <w:szCs w:val="22"/>
        </w:rPr>
      </w:pPr>
      <w:r w:rsidRPr="00A46D64">
        <w:rPr>
          <w:rFonts w:cs="Verdana"/>
          <w:sz w:val="22"/>
          <w:szCs w:val="22"/>
        </w:rPr>
        <w:t>Период приостановки Работ в соответствии с настоящим пунктом не считается просрочкой со стороны Заказчика или Подрядчика. Никакие проценты, пени, штрафы и убытки не начисляются.</w:t>
      </w:r>
    </w:p>
    <w:p w14:paraId="4079726A" w14:textId="77777777" w:rsidR="005F4F12" w:rsidRPr="00A46D64" w:rsidRDefault="005F4F12" w:rsidP="00AC1D33">
      <w:pPr>
        <w:tabs>
          <w:tab w:val="left" w:pos="-720"/>
          <w:tab w:val="left" w:pos="1134"/>
        </w:tabs>
        <w:suppressAutoHyphens/>
        <w:jc w:val="both"/>
        <w:rPr>
          <w:rFonts w:cs="Verdana"/>
          <w:sz w:val="22"/>
          <w:szCs w:val="22"/>
        </w:rPr>
      </w:pPr>
      <w:r w:rsidRPr="00A46D64">
        <w:rPr>
          <w:rFonts w:cs="Verdana"/>
          <w:sz w:val="22"/>
          <w:szCs w:val="22"/>
        </w:rPr>
        <w:t>Положения настоящего пункта не применяются к случаям, когда приостановка Работ вызвана неисполнением/ненадлежащим исполнением Подрядчиком своих обязательств по Договору.</w:t>
      </w:r>
    </w:p>
    <w:p w14:paraId="0E2733EA" w14:textId="631A855B" w:rsidR="00E15C06" w:rsidRPr="00A46D64" w:rsidRDefault="005F4F12" w:rsidP="00AC1D33">
      <w:pPr>
        <w:numPr>
          <w:ilvl w:val="2"/>
          <w:numId w:val="1"/>
        </w:numPr>
        <w:tabs>
          <w:tab w:val="left" w:pos="-720"/>
          <w:tab w:val="left" w:pos="709"/>
        </w:tabs>
        <w:suppressAutoHyphens/>
        <w:ind w:left="0" w:firstLine="0"/>
        <w:jc w:val="both"/>
        <w:rPr>
          <w:spacing w:val="-2"/>
          <w:sz w:val="22"/>
          <w:szCs w:val="22"/>
        </w:rPr>
      </w:pPr>
      <w:bookmarkStart w:id="2" w:name="_Ref167879256"/>
      <w:r w:rsidRPr="00A46D64">
        <w:rPr>
          <w:sz w:val="22"/>
          <w:szCs w:val="22"/>
        </w:rPr>
        <w:t xml:space="preserve">В случае отставания от последней редакции </w:t>
      </w:r>
      <w:r w:rsidR="00A11B42" w:rsidRPr="00A46D64">
        <w:rPr>
          <w:sz w:val="22"/>
          <w:szCs w:val="22"/>
        </w:rPr>
        <w:t>Графика</w:t>
      </w:r>
      <w:r w:rsidRPr="00A46D64">
        <w:rPr>
          <w:sz w:val="22"/>
          <w:szCs w:val="22"/>
        </w:rPr>
        <w:t xml:space="preserve"> выполнения Работ </w:t>
      </w:r>
      <w:r w:rsidR="00A11B42" w:rsidRPr="00A46D64">
        <w:rPr>
          <w:sz w:val="22"/>
          <w:szCs w:val="22"/>
        </w:rPr>
        <w:t xml:space="preserve">по каждому Объекту </w:t>
      </w:r>
      <w:r w:rsidRPr="00A46D64">
        <w:rPr>
          <w:sz w:val="22"/>
          <w:szCs w:val="22"/>
        </w:rPr>
        <w:t xml:space="preserve">более чем на </w:t>
      </w:r>
      <w:r w:rsidR="00E15C06" w:rsidRPr="00A46D64">
        <w:rPr>
          <w:sz w:val="22"/>
          <w:szCs w:val="22"/>
        </w:rPr>
        <w:t>5</w:t>
      </w:r>
      <w:r w:rsidRPr="00A46D64">
        <w:rPr>
          <w:sz w:val="22"/>
          <w:szCs w:val="22"/>
        </w:rPr>
        <w:t xml:space="preserve"> (</w:t>
      </w:r>
      <w:r w:rsidR="00E15C06" w:rsidRPr="00A46D64">
        <w:rPr>
          <w:sz w:val="22"/>
          <w:szCs w:val="22"/>
        </w:rPr>
        <w:t>пять</w:t>
      </w:r>
      <w:r w:rsidRPr="00A46D64">
        <w:rPr>
          <w:sz w:val="22"/>
          <w:szCs w:val="22"/>
        </w:rPr>
        <w:t xml:space="preserve">) </w:t>
      </w:r>
      <w:r w:rsidR="00E15C06" w:rsidRPr="00A46D64">
        <w:rPr>
          <w:sz w:val="22"/>
          <w:szCs w:val="22"/>
        </w:rPr>
        <w:t xml:space="preserve">рабочих </w:t>
      </w:r>
      <w:r w:rsidRPr="00A46D64">
        <w:rPr>
          <w:sz w:val="22"/>
          <w:szCs w:val="22"/>
        </w:rPr>
        <w:t>дней Заказчик вправе инспектировать корреспонденцию и/или иную документацию Подрядчика и субподрядчиков, имеющиеся у Подрядчика и относящиеся к просроченной части Работ. Кроме того, Заказчик вправе обращаться непосредственно к субподрядчикам за получением указанной корреспонденции и иной документации, и Подрядчик должен предусмотреть такую обязанность субподрядчиков в заключаемых с ними договорах субподряда.</w:t>
      </w:r>
      <w:bookmarkEnd w:id="2"/>
    </w:p>
    <w:p w14:paraId="10FF3E99" w14:textId="77777777" w:rsidR="005F4F12" w:rsidRPr="00A46D64" w:rsidRDefault="005F4F12" w:rsidP="00AC1D33">
      <w:pPr>
        <w:numPr>
          <w:ilvl w:val="1"/>
          <w:numId w:val="1"/>
        </w:numPr>
        <w:tabs>
          <w:tab w:val="clear" w:pos="450"/>
          <w:tab w:val="left" w:pos="567"/>
        </w:tabs>
        <w:suppressAutoHyphens/>
        <w:ind w:left="0" w:firstLine="0"/>
        <w:jc w:val="both"/>
        <w:rPr>
          <w:b/>
          <w:spacing w:val="-2"/>
          <w:sz w:val="22"/>
          <w:szCs w:val="22"/>
        </w:rPr>
      </w:pPr>
      <w:r w:rsidRPr="00A46D64">
        <w:rPr>
          <w:b/>
          <w:spacing w:val="-2"/>
          <w:sz w:val="22"/>
          <w:szCs w:val="22"/>
        </w:rPr>
        <w:t>Подрядчик обязуется:</w:t>
      </w:r>
    </w:p>
    <w:p w14:paraId="2B113BF7" w14:textId="77777777" w:rsidR="005F4F12" w:rsidRPr="00A46D64" w:rsidRDefault="005F4F12" w:rsidP="00AC1D33">
      <w:pPr>
        <w:numPr>
          <w:ilvl w:val="2"/>
          <w:numId w:val="1"/>
        </w:numPr>
        <w:tabs>
          <w:tab w:val="left" w:pos="-720"/>
          <w:tab w:val="left" w:pos="567"/>
        </w:tabs>
        <w:suppressAutoHyphens/>
        <w:ind w:left="0" w:firstLine="0"/>
        <w:jc w:val="both"/>
        <w:rPr>
          <w:spacing w:val="-2"/>
          <w:sz w:val="22"/>
          <w:szCs w:val="22"/>
        </w:rPr>
      </w:pPr>
      <w:r w:rsidRPr="00A46D64">
        <w:rPr>
          <w:spacing w:val="-2"/>
          <w:sz w:val="22"/>
          <w:szCs w:val="22"/>
        </w:rPr>
        <w:t xml:space="preserve">В течение 1 (одного) рабочего дня после подписания Договора письменно (письмом на бланке организации) уведомить Заказчика о назначении ответственных представителей со своей стороны для решения административных и технических вопросов при выполнении Работ по настоящему Договору и </w:t>
      </w:r>
      <w:r w:rsidR="00E1042A" w:rsidRPr="00A46D64">
        <w:rPr>
          <w:spacing w:val="-2"/>
          <w:sz w:val="22"/>
          <w:szCs w:val="22"/>
        </w:rPr>
        <w:t>предоставить копии</w:t>
      </w:r>
      <w:r w:rsidRPr="00A46D64">
        <w:rPr>
          <w:spacing w:val="-2"/>
          <w:sz w:val="22"/>
          <w:szCs w:val="22"/>
        </w:rPr>
        <w:t xml:space="preserve"> доверенностей, на основании которых действуют данные представители.</w:t>
      </w:r>
    </w:p>
    <w:p w14:paraId="4F36380A" w14:textId="77777777" w:rsidR="00F701FE"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 xml:space="preserve">В течение 1 (одного) рабочего дня после подписания </w:t>
      </w:r>
      <w:r w:rsidR="00403DF1" w:rsidRPr="00A46D64">
        <w:rPr>
          <w:spacing w:val="-2"/>
          <w:sz w:val="22"/>
          <w:szCs w:val="22"/>
        </w:rPr>
        <w:t>Сторонами Технического задания</w:t>
      </w:r>
      <w:r w:rsidR="00403DF1" w:rsidRPr="00A46D64" w:rsidDel="002A79A1">
        <w:rPr>
          <w:spacing w:val="-2"/>
          <w:sz w:val="22"/>
          <w:szCs w:val="22"/>
        </w:rPr>
        <w:t xml:space="preserve"> </w:t>
      </w:r>
      <w:r w:rsidRPr="00A46D64">
        <w:rPr>
          <w:spacing w:val="-2"/>
          <w:sz w:val="22"/>
          <w:szCs w:val="22"/>
        </w:rPr>
        <w:t>приступить к выполнению Работ</w:t>
      </w:r>
      <w:r w:rsidR="00F701FE" w:rsidRPr="00A46D64">
        <w:rPr>
          <w:spacing w:val="-2"/>
          <w:sz w:val="22"/>
          <w:szCs w:val="22"/>
        </w:rPr>
        <w:t>, за исключением</w:t>
      </w:r>
      <w:r w:rsidR="00A44157" w:rsidRPr="00A46D64">
        <w:rPr>
          <w:spacing w:val="-2"/>
          <w:sz w:val="22"/>
          <w:szCs w:val="22"/>
        </w:rPr>
        <w:t xml:space="preserve"> случаев</w:t>
      </w:r>
      <w:r w:rsidR="00F701FE" w:rsidRPr="00A46D64">
        <w:rPr>
          <w:spacing w:val="-2"/>
          <w:sz w:val="22"/>
          <w:szCs w:val="22"/>
        </w:rPr>
        <w:t>,</w:t>
      </w:r>
      <w:r w:rsidR="00A44157" w:rsidRPr="00A46D64">
        <w:rPr>
          <w:spacing w:val="-2"/>
          <w:sz w:val="22"/>
          <w:szCs w:val="22"/>
        </w:rPr>
        <w:t xml:space="preserve"> когда иные</w:t>
      </w:r>
      <w:r w:rsidR="00F701FE" w:rsidRPr="00A46D64">
        <w:rPr>
          <w:spacing w:val="-2"/>
          <w:sz w:val="22"/>
          <w:szCs w:val="22"/>
        </w:rPr>
        <w:t xml:space="preserve"> сроки </w:t>
      </w:r>
      <w:r w:rsidR="00A44157" w:rsidRPr="00A46D64">
        <w:rPr>
          <w:spacing w:val="-2"/>
          <w:sz w:val="22"/>
          <w:szCs w:val="22"/>
        </w:rPr>
        <w:t>предусмотрены Техническим заданием.</w:t>
      </w:r>
    </w:p>
    <w:p w14:paraId="6E10B225" w14:textId="0B7ADCE3" w:rsidR="00153BD1" w:rsidRPr="00A46D64" w:rsidRDefault="000C7A2E" w:rsidP="00AC1D33">
      <w:pPr>
        <w:pStyle w:val="afb"/>
        <w:numPr>
          <w:ilvl w:val="2"/>
          <w:numId w:val="1"/>
        </w:numPr>
        <w:tabs>
          <w:tab w:val="clear" w:pos="9935"/>
        </w:tabs>
        <w:ind w:left="0" w:firstLine="0"/>
        <w:jc w:val="both"/>
        <w:rPr>
          <w:spacing w:val="-2"/>
          <w:sz w:val="22"/>
          <w:szCs w:val="22"/>
        </w:rPr>
      </w:pPr>
      <w:r w:rsidRPr="00A46D64">
        <w:rPr>
          <w:spacing w:val="-2"/>
          <w:sz w:val="22"/>
          <w:szCs w:val="22"/>
          <w:lang w:val="sr-Cyrl-CS"/>
        </w:rPr>
        <w:t xml:space="preserve">Закрепить за Заказчиком рабочий телефон и e-mail адрес Подрядчика для консультаций и курирования всех этапов выполнения </w:t>
      </w:r>
      <w:r w:rsidR="00C5454F" w:rsidRPr="00A46D64">
        <w:rPr>
          <w:spacing w:val="-2"/>
          <w:sz w:val="22"/>
          <w:szCs w:val="22"/>
          <w:lang w:val="sr-Cyrl-CS"/>
        </w:rPr>
        <w:t>Работ</w:t>
      </w:r>
      <w:r w:rsidRPr="00A46D64">
        <w:rPr>
          <w:spacing w:val="-2"/>
          <w:sz w:val="22"/>
          <w:szCs w:val="22"/>
          <w:lang w:val="sr-Cyrl-CS"/>
        </w:rPr>
        <w:t xml:space="preserve">, осуществления оперативного обмена информацией и документами при решении возникающих вопросов. Рабочий телефон и e-mail адрес Подрядчика должны быть доступны для Заказчика в любое время. Информация о закрепленном рабочем телефоне и e-mail адресе Подрядчика должна быть направлена Заказчику в течение 10 (десяти) календарных дней с даты заключения Договора по адресу электронной почты </w:t>
      </w:r>
      <w:r w:rsidR="000C711F" w:rsidRPr="00A46D64">
        <w:rPr>
          <w:spacing w:val="-2"/>
          <w:sz w:val="22"/>
          <w:szCs w:val="22"/>
          <w:lang w:val="en-US"/>
        </w:rPr>
        <w:t>tulyakov</w:t>
      </w:r>
      <w:r w:rsidR="000C711F" w:rsidRPr="00A46D64">
        <w:rPr>
          <w:spacing w:val="-2"/>
          <w:sz w:val="22"/>
          <w:szCs w:val="22"/>
        </w:rPr>
        <w:t>_</w:t>
      </w:r>
      <w:r w:rsidR="000C711F" w:rsidRPr="00A46D64">
        <w:rPr>
          <w:spacing w:val="-2"/>
          <w:sz w:val="22"/>
          <w:szCs w:val="22"/>
          <w:lang w:val="en-US"/>
        </w:rPr>
        <w:t>iv</w:t>
      </w:r>
      <w:r w:rsidR="000C711F" w:rsidRPr="00A46D64">
        <w:rPr>
          <w:spacing w:val="-2"/>
          <w:sz w:val="22"/>
          <w:szCs w:val="22"/>
        </w:rPr>
        <w:t>@</w:t>
      </w:r>
      <w:r w:rsidR="000C711F" w:rsidRPr="00A46D64">
        <w:rPr>
          <w:spacing w:val="-2"/>
          <w:sz w:val="22"/>
          <w:szCs w:val="22"/>
          <w:lang w:val="en-US"/>
        </w:rPr>
        <w:t>pesc</w:t>
      </w:r>
      <w:r w:rsidR="000C711F" w:rsidRPr="00A46D64">
        <w:rPr>
          <w:spacing w:val="-2"/>
          <w:sz w:val="22"/>
          <w:szCs w:val="22"/>
        </w:rPr>
        <w:t>.</w:t>
      </w:r>
      <w:r w:rsidR="000C711F" w:rsidRPr="00A46D64">
        <w:rPr>
          <w:spacing w:val="-2"/>
          <w:sz w:val="22"/>
          <w:szCs w:val="22"/>
          <w:lang w:val="en-US"/>
        </w:rPr>
        <w:t>ru</w:t>
      </w:r>
      <w:r w:rsidRPr="00A46D64">
        <w:rPr>
          <w:spacing w:val="-2"/>
          <w:sz w:val="22"/>
          <w:szCs w:val="22"/>
          <w:lang w:val="sr-Cyrl-CS"/>
        </w:rPr>
        <w:t>.</w:t>
      </w:r>
    </w:p>
    <w:p w14:paraId="118F1F78"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Обеспечить транспортировку своих работников, Оборудования и материалов для выполнения Работ до Объекта, а также в пределах производственной площадки на Объекте.</w:t>
      </w:r>
    </w:p>
    <w:p w14:paraId="3AB6F2F8"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По требованию Заказчика в письменном виде предоставлять промежуточные отчеты о ходе выполнения Работ</w:t>
      </w:r>
      <w:r w:rsidR="00153BD1" w:rsidRPr="00A46D64">
        <w:rPr>
          <w:spacing w:val="-2"/>
          <w:sz w:val="22"/>
          <w:szCs w:val="22"/>
        </w:rPr>
        <w:t xml:space="preserve"> в сроки, установленные Заказчиком</w:t>
      </w:r>
      <w:r w:rsidRPr="00A46D64">
        <w:rPr>
          <w:spacing w:val="-2"/>
          <w:sz w:val="22"/>
          <w:szCs w:val="22"/>
        </w:rPr>
        <w:t>.</w:t>
      </w:r>
    </w:p>
    <w:p w14:paraId="1793ECA9"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Не разглашать любую информацию о Заказчике и третьих лицах, ставшую известной Подрядчику при выполнении Работ по настоящему Договору, за исключением информации, подлежащей раскрытию в соответствии с действующим законодательством Российской Федерации.</w:t>
      </w:r>
    </w:p>
    <w:p w14:paraId="20EADDB2"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Самостоятельно обеспечить своих сотрудников необходимыми инструментами, оборудованием, материалами, спецодеждой, необходимыми для выполнения Работ.</w:t>
      </w:r>
    </w:p>
    <w:p w14:paraId="6D47C862"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Обеспечить соблюдение своими работниками правил внутреннего распорядка, пропускного и внутриобъектового режима, правил промышленной безопасности, санитарной безопасности и техники безопасности на территории объектов третьих лиц. Заказчик имеет право требовать замену персонала, нарушающего дисциплину. Требование направляется в письменном виде уполномоченным представителем Заказчика.</w:t>
      </w:r>
    </w:p>
    <w:p w14:paraId="75DF45D1"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В случае привлечения субподрядной организации (субподрядчиков) нести в полном объеме ответственность за действия субподрядной организации. Во всех случаях, когда Подрядчик намерен заключить договор субподряда, Подрядчик должен уведомить Заказчика о таком намерении и кандидатуре субподрядчика. При этом Заказчику должна быть предоставлена возможность изучить договор субподряда и кандидатуру субподрядчика. Во избежание сомнений, указанный порядок</w:t>
      </w:r>
      <w:r w:rsidRPr="00A46D64">
        <w:rPr>
          <w:sz w:val="22"/>
          <w:szCs w:val="22"/>
        </w:rPr>
        <w:t xml:space="preserve"> относится также к договорам на поставку Оборудования</w:t>
      </w:r>
      <w:bookmarkStart w:id="3" w:name="_Ref267306379"/>
      <w:r w:rsidRPr="00A46D64">
        <w:rPr>
          <w:sz w:val="22"/>
          <w:szCs w:val="22"/>
        </w:rPr>
        <w:t>.</w:t>
      </w:r>
      <w:bookmarkEnd w:id="3"/>
    </w:p>
    <w:p w14:paraId="11866AA0"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Нести риск случайной гибели или случайного повреждения Оборудования до его окончательной приемки Заказчиком.</w:t>
      </w:r>
    </w:p>
    <w:p w14:paraId="6CB52DCD" w14:textId="77777777" w:rsidR="00EC56C9" w:rsidRPr="00A46D64" w:rsidRDefault="00EC56C9" w:rsidP="00AC1D33">
      <w:pPr>
        <w:pStyle w:val="afb"/>
        <w:numPr>
          <w:ilvl w:val="2"/>
          <w:numId w:val="1"/>
        </w:numPr>
        <w:tabs>
          <w:tab w:val="clear" w:pos="9935"/>
        </w:tabs>
        <w:ind w:left="0" w:firstLine="0"/>
        <w:jc w:val="both"/>
        <w:rPr>
          <w:spacing w:val="-2"/>
          <w:sz w:val="22"/>
          <w:szCs w:val="22"/>
        </w:rPr>
      </w:pPr>
      <w:r w:rsidRPr="00A46D64">
        <w:rPr>
          <w:spacing w:val="-2"/>
          <w:sz w:val="22"/>
          <w:szCs w:val="22"/>
        </w:rPr>
        <w:t>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14:paraId="7DAAFBB8"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Раскрывать Заказчику сведения о собственниках (номинальных владельцах) долей/акций/паев Подрядчика по форме, предусмотренной приложением №</w:t>
      </w:r>
      <w:r w:rsidR="00932E99" w:rsidRPr="00A46D64">
        <w:rPr>
          <w:spacing w:val="-2"/>
          <w:sz w:val="22"/>
          <w:szCs w:val="22"/>
        </w:rPr>
        <w:t xml:space="preserve"> </w:t>
      </w:r>
      <w:r w:rsidRPr="00A46D64">
        <w:rPr>
          <w:spacing w:val="-2"/>
          <w:sz w:val="22"/>
          <w:szCs w:val="22"/>
        </w:rPr>
        <w:t>7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2387B190" w14:textId="77777777" w:rsidR="005F4F12" w:rsidRPr="00A46D64" w:rsidRDefault="005F4F12" w:rsidP="00AC1D33">
      <w:pPr>
        <w:tabs>
          <w:tab w:val="left" w:pos="-720"/>
          <w:tab w:val="left" w:pos="1134"/>
        </w:tabs>
        <w:suppressAutoHyphens/>
        <w:jc w:val="both"/>
        <w:rPr>
          <w:spacing w:val="-2"/>
          <w:sz w:val="22"/>
          <w:szCs w:val="22"/>
        </w:rPr>
      </w:pPr>
      <w:r w:rsidRPr="00A46D64">
        <w:rPr>
          <w:sz w:val="22"/>
          <w:szCs w:val="22"/>
        </w:rPr>
        <w:t>В случае любых изменений сведений о собственниках (номинальных владельцах) долей/акций/паев Подрядчика,</w:t>
      </w:r>
      <w:r w:rsidR="00153BD1" w:rsidRPr="00A46D64">
        <w:rPr>
          <w:sz w:val="22"/>
          <w:szCs w:val="22"/>
        </w:rPr>
        <w:t xml:space="preserve"> возникших с даты предоставления сведений в составе заявки,</w:t>
      </w:r>
      <w:r w:rsidRPr="00A46D64">
        <w:rPr>
          <w:sz w:val="22"/>
          <w:szCs w:val="22"/>
        </w:rPr>
        <w:t xml:space="preserve"> 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r w:rsidR="00153BD1" w:rsidRPr="00A46D64">
        <w:rPr>
          <w:sz w:val="22"/>
          <w:szCs w:val="22"/>
        </w:rPr>
        <w:t xml:space="preserve"> по форме, предусмотренной приложением №</w:t>
      </w:r>
      <w:r w:rsidR="00171CDC" w:rsidRPr="00A46D64">
        <w:rPr>
          <w:sz w:val="22"/>
          <w:szCs w:val="22"/>
        </w:rPr>
        <w:t xml:space="preserve"> </w:t>
      </w:r>
      <w:r w:rsidR="004A5FCC" w:rsidRPr="00A46D64">
        <w:rPr>
          <w:sz w:val="22"/>
          <w:szCs w:val="22"/>
        </w:rPr>
        <w:t>5</w:t>
      </w:r>
      <w:r w:rsidR="00153BD1" w:rsidRPr="00A46D64">
        <w:rPr>
          <w:sz w:val="22"/>
          <w:szCs w:val="22"/>
        </w:rPr>
        <w:t xml:space="preserve"> к настоящему Договору</w:t>
      </w:r>
    </w:p>
    <w:p w14:paraId="27B3B48F" w14:textId="77777777" w:rsidR="005F4F12" w:rsidRPr="00A46D64" w:rsidRDefault="005F4F12" w:rsidP="00AC1D33">
      <w:pPr>
        <w:tabs>
          <w:tab w:val="left" w:pos="-720"/>
          <w:tab w:val="left" w:pos="1134"/>
        </w:tabs>
        <w:suppressAutoHyphens/>
        <w:jc w:val="both"/>
        <w:rPr>
          <w:spacing w:val="-2"/>
          <w:sz w:val="22"/>
          <w:szCs w:val="22"/>
        </w:rPr>
      </w:pPr>
      <w:r w:rsidRPr="00A46D64">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w:t>
      </w:r>
      <w:r w:rsidR="00932E99" w:rsidRPr="00A46D64">
        <w:rPr>
          <w:sz w:val="22"/>
          <w:szCs w:val="22"/>
        </w:rPr>
        <w:t xml:space="preserve"> </w:t>
      </w:r>
      <w:r w:rsidRPr="00A46D64">
        <w:rPr>
          <w:sz w:val="22"/>
          <w:szCs w:val="22"/>
        </w:rPr>
        <w:t>152-ФЗ от 27.07.2006 «О персональных данных».</w:t>
      </w:r>
    </w:p>
    <w:p w14:paraId="3422A439" w14:textId="77777777" w:rsidR="005F4F12" w:rsidRPr="00A46D64" w:rsidRDefault="005F4F12" w:rsidP="00AC1D33">
      <w:pPr>
        <w:widowControl w:val="0"/>
        <w:shd w:val="clear" w:color="auto" w:fill="FFFFFF"/>
        <w:tabs>
          <w:tab w:val="left" w:pos="1134"/>
        </w:tabs>
        <w:autoSpaceDE w:val="0"/>
        <w:autoSpaceDN w:val="0"/>
        <w:jc w:val="both"/>
        <w:rPr>
          <w:sz w:val="22"/>
          <w:szCs w:val="22"/>
        </w:rPr>
      </w:pPr>
      <w:r w:rsidRPr="00A46D64">
        <w:rPr>
          <w:sz w:val="22"/>
          <w:szCs w:val="22"/>
        </w:rPr>
        <w:t>Положения настоящего пункта Стороны признают существенным условием Договора. В случае невыполнения или ненадлежащего выполнения Подрядчиком обязательств, предусмотренных настоящим пунктом, Заказчик вправе в одностороннем внесудебном порядке расторгнуть Договор.</w:t>
      </w:r>
    </w:p>
    <w:p w14:paraId="3002E31E" w14:textId="77777777" w:rsidR="005F4F12" w:rsidRPr="00A46D64" w:rsidRDefault="000C7A2E" w:rsidP="00AC1D33">
      <w:pPr>
        <w:pStyle w:val="afb"/>
        <w:numPr>
          <w:ilvl w:val="2"/>
          <w:numId w:val="1"/>
        </w:numPr>
        <w:tabs>
          <w:tab w:val="clear" w:pos="9935"/>
        </w:tabs>
        <w:ind w:left="0" w:firstLine="0"/>
        <w:jc w:val="both"/>
        <w:rPr>
          <w:spacing w:val="-2"/>
          <w:sz w:val="22"/>
          <w:szCs w:val="22"/>
        </w:rPr>
      </w:pPr>
      <w:r w:rsidRPr="00A46D64">
        <w:rPr>
          <w:spacing w:val="-2"/>
          <w:sz w:val="22"/>
          <w:szCs w:val="22"/>
        </w:rPr>
        <w:t>Своими силами и за свой счет не позднее, чем за 1 (один) календарный день до сдачи выполненных Работ</w:t>
      </w:r>
      <w:r w:rsidR="00094A2F" w:rsidRPr="00A46D64">
        <w:rPr>
          <w:spacing w:val="-2"/>
          <w:sz w:val="22"/>
          <w:szCs w:val="22"/>
        </w:rPr>
        <w:t xml:space="preserve"> по Объекту</w:t>
      </w:r>
      <w:r w:rsidRPr="00A46D64">
        <w:rPr>
          <w:spacing w:val="-2"/>
          <w:sz w:val="22"/>
          <w:szCs w:val="22"/>
        </w:rPr>
        <w:t xml:space="preserve"> в полном объеме Заказчику вывезти за пределы территории, на которой проводились Работы, принадлежащие Подрядчику строительные машины и оборудование, транспортные средства, инструменты, приборы, инвентарь, строительные материалы</w:t>
      </w:r>
      <w:r w:rsidR="003D23DD" w:rsidRPr="00A46D64">
        <w:rPr>
          <w:spacing w:val="-2"/>
          <w:sz w:val="22"/>
          <w:szCs w:val="22"/>
        </w:rPr>
        <w:t>, изделия, конструкции, временные здания и сооружения и другое имущество, а также строительный мусор.</w:t>
      </w:r>
    </w:p>
    <w:p w14:paraId="79CFC984" w14:textId="77777777" w:rsidR="005F4F12" w:rsidRPr="00A46D64" w:rsidRDefault="005F4F12" w:rsidP="00AC1D33">
      <w:pPr>
        <w:pStyle w:val="afb"/>
        <w:numPr>
          <w:ilvl w:val="2"/>
          <w:numId w:val="1"/>
        </w:numPr>
        <w:tabs>
          <w:tab w:val="clear" w:pos="9935"/>
        </w:tabs>
        <w:ind w:left="0" w:firstLine="0"/>
        <w:jc w:val="both"/>
        <w:rPr>
          <w:spacing w:val="-2"/>
          <w:sz w:val="22"/>
          <w:szCs w:val="22"/>
        </w:rPr>
      </w:pPr>
      <w:r w:rsidRPr="00A46D64">
        <w:rPr>
          <w:spacing w:val="-2"/>
          <w:sz w:val="22"/>
          <w:szCs w:val="22"/>
        </w:rPr>
        <w:t>Осуществлять в течение срока действия настоящего Договора надзор за технологическими процессами на Объектах и эксплуатацией нового оборудования, отделимых улучшений, установленных Подрядчиком в ходе реализации перечня Энергосберегающих Мероприятий, контроль за использованием энергетических ресурсов для определения их экономии.</w:t>
      </w:r>
    </w:p>
    <w:p w14:paraId="3372C211" w14:textId="77777777" w:rsidR="00932E99" w:rsidRPr="00A46D64" w:rsidRDefault="00932E99" w:rsidP="00AC1D33">
      <w:pPr>
        <w:pStyle w:val="afb"/>
        <w:numPr>
          <w:ilvl w:val="2"/>
          <w:numId w:val="1"/>
        </w:numPr>
        <w:tabs>
          <w:tab w:val="clear" w:pos="9935"/>
        </w:tabs>
        <w:ind w:left="0" w:firstLine="0"/>
        <w:jc w:val="both"/>
        <w:rPr>
          <w:spacing w:val="-2"/>
          <w:sz w:val="22"/>
          <w:szCs w:val="22"/>
        </w:rPr>
      </w:pPr>
      <w:bookmarkStart w:id="4" w:name="_Hlk83385116"/>
      <w:r w:rsidRPr="00A46D64">
        <w:rPr>
          <w:spacing w:val="-2"/>
          <w:sz w:val="22"/>
          <w:szCs w:val="22"/>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в соответствии с Приложением № </w:t>
      </w:r>
      <w:r w:rsidR="00674AAE" w:rsidRPr="00A46D64">
        <w:rPr>
          <w:spacing w:val="-2"/>
          <w:sz w:val="22"/>
          <w:szCs w:val="22"/>
        </w:rPr>
        <w:t>3.1</w:t>
      </w:r>
      <w:r w:rsidRPr="00A46D64">
        <w:rPr>
          <w:spacing w:val="-2"/>
          <w:sz w:val="22"/>
          <w:szCs w:val="22"/>
        </w:rPr>
        <w:t xml:space="preserve"> к настоящему Договору в течение 10 (десяти) рабочих дней с момента поставки товара, в том числе поставляемого при выполнении закупаемых работ.</w:t>
      </w:r>
    </w:p>
    <w:p w14:paraId="548BDC6B" w14:textId="77777777" w:rsidR="00932E99" w:rsidRPr="00A46D64" w:rsidRDefault="00932E99" w:rsidP="00AC1D33">
      <w:pPr>
        <w:pStyle w:val="afb"/>
        <w:numPr>
          <w:ilvl w:val="2"/>
          <w:numId w:val="1"/>
        </w:numPr>
        <w:tabs>
          <w:tab w:val="clear" w:pos="9935"/>
        </w:tabs>
        <w:ind w:left="0" w:firstLine="0"/>
        <w:jc w:val="both"/>
        <w:rPr>
          <w:spacing w:val="-2"/>
          <w:sz w:val="22"/>
          <w:szCs w:val="22"/>
        </w:rPr>
      </w:pPr>
      <w:r w:rsidRPr="00A46D64">
        <w:rPr>
          <w:spacing w:val="-2"/>
          <w:sz w:val="22"/>
          <w:szCs w:val="22"/>
        </w:rPr>
        <w:t>Во исполнение Постановления № 2013</w:t>
      </w:r>
      <w:r w:rsidR="00B41926" w:rsidRPr="00A46D64">
        <w:rPr>
          <w:spacing w:val="-2"/>
          <w:sz w:val="22"/>
          <w:szCs w:val="22"/>
        </w:rPr>
        <w:t xml:space="preserve"> </w:t>
      </w:r>
      <w:r w:rsidRPr="00A46D64">
        <w:rPr>
          <w:spacing w:val="-2"/>
          <w:sz w:val="22"/>
          <w:szCs w:val="22"/>
        </w:rPr>
        <w:t>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sidRPr="00A46D64">
        <w:rPr>
          <w:spacing w:val="-2"/>
          <w:sz w:val="22"/>
          <w:szCs w:val="22"/>
        </w:rPr>
        <w:footnoteReference w:id="2"/>
      </w:r>
      <w:r w:rsidRPr="00A46D64">
        <w:rPr>
          <w:spacing w:val="-2"/>
          <w:sz w:val="22"/>
          <w:szCs w:val="22"/>
        </w:rPr>
        <w:t>, на товар (товары), не содержащийся (не содержащиеся) в таких реестрах.</w:t>
      </w:r>
    </w:p>
    <w:p w14:paraId="1493D156" w14:textId="77777777" w:rsidR="0068579E" w:rsidRPr="00A46D64" w:rsidRDefault="0068579E" w:rsidP="00AC1D33">
      <w:pPr>
        <w:pStyle w:val="afb"/>
        <w:numPr>
          <w:ilvl w:val="2"/>
          <w:numId w:val="1"/>
        </w:numPr>
        <w:tabs>
          <w:tab w:val="clear" w:pos="9935"/>
        </w:tabs>
        <w:ind w:left="0" w:firstLine="0"/>
        <w:jc w:val="both"/>
        <w:rPr>
          <w:spacing w:val="-2"/>
          <w:sz w:val="22"/>
          <w:szCs w:val="22"/>
        </w:rPr>
      </w:pPr>
      <w:r w:rsidRPr="00A46D64">
        <w:rPr>
          <w:spacing w:val="-2"/>
          <w:sz w:val="22"/>
          <w:szCs w:val="22"/>
        </w:rPr>
        <w:t>Подрядчик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05D28944" w14:textId="77777777" w:rsidR="0068579E" w:rsidRPr="00A46D64" w:rsidRDefault="0068579E" w:rsidP="00AC1D33">
      <w:pPr>
        <w:spacing w:line="23" w:lineRule="atLeast"/>
        <w:jc w:val="both"/>
        <w:rPr>
          <w:sz w:val="22"/>
          <w:szCs w:val="22"/>
        </w:rPr>
      </w:pPr>
      <w:r w:rsidRPr="00A46D64">
        <w:rPr>
          <w:sz w:val="22"/>
          <w:szCs w:val="22"/>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Подрядчика</w:t>
      </w:r>
      <w:r w:rsidRPr="00A46D64">
        <w:rPr>
          <w:i/>
          <w:sz w:val="22"/>
          <w:szCs w:val="22"/>
        </w:rPr>
        <w:t xml:space="preserve"> </w:t>
      </w:r>
      <w:r w:rsidRPr="00A46D64">
        <w:rPr>
          <w:sz w:val="22"/>
          <w:szCs w:val="22"/>
        </w:rPr>
        <w:t>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78E8B1F1" w14:textId="77777777" w:rsidR="0068579E" w:rsidRPr="00A46D64" w:rsidRDefault="0068579E" w:rsidP="00AC1D33">
      <w:pPr>
        <w:pStyle w:val="afb"/>
        <w:numPr>
          <w:ilvl w:val="2"/>
          <w:numId w:val="1"/>
        </w:numPr>
        <w:tabs>
          <w:tab w:val="clear" w:pos="9935"/>
        </w:tabs>
        <w:ind w:left="0" w:firstLine="0"/>
        <w:jc w:val="both"/>
        <w:rPr>
          <w:spacing w:val="-2"/>
          <w:sz w:val="22"/>
          <w:szCs w:val="22"/>
        </w:rPr>
      </w:pPr>
      <w:r w:rsidRPr="00A46D64">
        <w:rPr>
          <w:spacing w:val="-2"/>
          <w:sz w:val="22"/>
          <w:szCs w:val="22"/>
        </w:rPr>
        <w:t>В случае привлечения к исполнению работ соисполнителей (субподрядных организаций), Подрядчик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11FF6C41" w14:textId="77777777" w:rsidR="0068579E" w:rsidRPr="00A46D64" w:rsidRDefault="0068579E" w:rsidP="00AC1D33">
      <w:pPr>
        <w:pStyle w:val="afb"/>
        <w:numPr>
          <w:ilvl w:val="2"/>
          <w:numId w:val="1"/>
        </w:numPr>
        <w:tabs>
          <w:tab w:val="clear" w:pos="9935"/>
        </w:tabs>
        <w:ind w:left="0" w:firstLine="0"/>
        <w:jc w:val="both"/>
        <w:rPr>
          <w:spacing w:val="-2"/>
          <w:sz w:val="22"/>
          <w:szCs w:val="22"/>
        </w:rPr>
      </w:pPr>
      <w:r w:rsidRPr="00A46D64">
        <w:rPr>
          <w:spacing w:val="-2"/>
          <w:sz w:val="22"/>
          <w:szCs w:val="22"/>
        </w:rPr>
        <w:t xml:space="preserve">Документы, указанные в пп. 4.3.17-4.3.18 настоящего Договора предоставляются Подрядчиком в объеме, позволяющем в достаточной мере убедиться в реальности исполнения Договора Подрядчиком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00A03DDF" w:rsidRPr="00A46D64">
        <w:rPr>
          <w:spacing w:val="-2"/>
          <w:sz w:val="22"/>
          <w:szCs w:val="22"/>
        </w:rPr>
        <w:t>20</w:t>
      </w:r>
      <w:r w:rsidRPr="00A46D64">
        <w:rPr>
          <w:spacing w:val="-2"/>
          <w:sz w:val="22"/>
          <w:szCs w:val="22"/>
        </w:rPr>
        <w:t xml:space="preserve"> Договора с последующей досылкой оригиналов документов в течение 5-ти рабочих дней.</w:t>
      </w:r>
    </w:p>
    <w:p w14:paraId="0EE8BD47" w14:textId="77777777" w:rsidR="0068579E" w:rsidRPr="00A46D64" w:rsidRDefault="0068579E" w:rsidP="00AC1D33">
      <w:pPr>
        <w:pStyle w:val="afb"/>
        <w:numPr>
          <w:ilvl w:val="2"/>
          <w:numId w:val="1"/>
        </w:numPr>
        <w:tabs>
          <w:tab w:val="clear" w:pos="9935"/>
        </w:tabs>
        <w:ind w:left="0" w:firstLine="0"/>
        <w:jc w:val="both"/>
        <w:rPr>
          <w:spacing w:val="-2"/>
          <w:sz w:val="22"/>
          <w:szCs w:val="22"/>
        </w:rPr>
      </w:pPr>
      <w:r w:rsidRPr="00A46D64">
        <w:rPr>
          <w:spacing w:val="-2"/>
          <w:sz w:val="22"/>
          <w:szCs w:val="22"/>
        </w:rPr>
        <w:t>Стороны договорились, что предоставление документов, указанных в пп. 4.3.17-4.3.18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11B20119" w14:textId="77777777" w:rsidR="0068579E" w:rsidRPr="00A46D64" w:rsidRDefault="0068579E" w:rsidP="00AC1D33">
      <w:pPr>
        <w:pStyle w:val="afb"/>
        <w:numPr>
          <w:ilvl w:val="2"/>
          <w:numId w:val="1"/>
        </w:numPr>
        <w:tabs>
          <w:tab w:val="clear" w:pos="9935"/>
        </w:tabs>
        <w:ind w:left="0" w:firstLine="0"/>
        <w:jc w:val="both"/>
        <w:rPr>
          <w:spacing w:val="-2"/>
          <w:sz w:val="22"/>
          <w:szCs w:val="22"/>
        </w:rPr>
      </w:pPr>
      <w:r w:rsidRPr="00A46D64">
        <w:rPr>
          <w:spacing w:val="-2"/>
          <w:sz w:val="22"/>
          <w:szCs w:val="22"/>
        </w:rPr>
        <w:t>Документы, указанные в пп. 4.3.17-4.3.18, предоставляются исключительно в целях подтверждения реальности исполнения Подрядчиком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Подрядчика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Подрядчику по какому-либо вопросу и не влияют на сроки направления каких-либо уведомлений, претензий и/или иной корреспонденции по Договору.</w:t>
      </w:r>
    </w:p>
    <w:bookmarkEnd w:id="4"/>
    <w:p w14:paraId="74E0C750" w14:textId="77777777" w:rsidR="005F4F12" w:rsidRPr="00A46D64" w:rsidRDefault="005F4F12" w:rsidP="00AC1D33">
      <w:pPr>
        <w:numPr>
          <w:ilvl w:val="1"/>
          <w:numId w:val="1"/>
        </w:numPr>
        <w:tabs>
          <w:tab w:val="clear" w:pos="450"/>
          <w:tab w:val="left" w:pos="1134"/>
        </w:tabs>
        <w:suppressAutoHyphens/>
        <w:ind w:left="0" w:firstLine="0"/>
        <w:jc w:val="both"/>
        <w:rPr>
          <w:b/>
          <w:spacing w:val="-2"/>
          <w:sz w:val="22"/>
          <w:szCs w:val="22"/>
        </w:rPr>
      </w:pPr>
      <w:r w:rsidRPr="00A46D64">
        <w:rPr>
          <w:b/>
          <w:spacing w:val="-2"/>
          <w:sz w:val="22"/>
          <w:szCs w:val="22"/>
        </w:rPr>
        <w:t>Подрядчик имеет право:</w:t>
      </w:r>
    </w:p>
    <w:p w14:paraId="6E4B40D8" w14:textId="77777777" w:rsidR="005F4F12" w:rsidRPr="00A46D64" w:rsidRDefault="005F4F12" w:rsidP="00AC1D33">
      <w:pPr>
        <w:pStyle w:val="afb"/>
        <w:numPr>
          <w:ilvl w:val="2"/>
          <w:numId w:val="1"/>
        </w:numPr>
        <w:tabs>
          <w:tab w:val="clear" w:pos="9935"/>
        </w:tabs>
        <w:ind w:left="0" w:firstLine="0"/>
        <w:jc w:val="both"/>
        <w:rPr>
          <w:spacing w:val="-2"/>
          <w:sz w:val="22"/>
          <w:szCs w:val="22"/>
        </w:rPr>
      </w:pPr>
      <w:bookmarkStart w:id="5" w:name="_Ref215381975"/>
      <w:r w:rsidRPr="00A46D64">
        <w:rPr>
          <w:spacing w:val="-2"/>
          <w:sz w:val="22"/>
          <w:szCs w:val="22"/>
        </w:rPr>
        <w:t>В целях обеспечения выполнения Работ Подрядчик вправе привлекать субподрядчиков.</w:t>
      </w:r>
      <w:bookmarkEnd w:id="5"/>
      <w:r w:rsidRPr="00A46D64">
        <w:rPr>
          <w:spacing w:val="-2"/>
          <w:sz w:val="22"/>
          <w:szCs w:val="22"/>
        </w:rPr>
        <w:t xml:space="preserve"> Заказчик оставляет за собой право отклонить кандидатуру субподрядчика. В этом случае Подрядчик в согласованный с Заказчиком срок предлагает новую кандидатуру или выполняет данный объем Работ своими силами.</w:t>
      </w:r>
    </w:p>
    <w:p w14:paraId="5803972D" w14:textId="77777777" w:rsidR="005F4F12" w:rsidRPr="00A46D64" w:rsidRDefault="005F4F12" w:rsidP="005F4F12">
      <w:pPr>
        <w:tabs>
          <w:tab w:val="left" w:pos="-720"/>
          <w:tab w:val="left" w:pos="1134"/>
        </w:tabs>
        <w:suppressAutoHyphens/>
        <w:ind w:left="709"/>
        <w:jc w:val="both"/>
        <w:rPr>
          <w:sz w:val="22"/>
          <w:szCs w:val="22"/>
        </w:rPr>
      </w:pPr>
    </w:p>
    <w:p w14:paraId="1CCB8B2B" w14:textId="77777777" w:rsidR="005F4F12" w:rsidRPr="00A46D64" w:rsidRDefault="005F4F12" w:rsidP="005F4F12">
      <w:pPr>
        <w:numPr>
          <w:ilvl w:val="0"/>
          <w:numId w:val="1"/>
        </w:numPr>
        <w:tabs>
          <w:tab w:val="left" w:pos="-720"/>
          <w:tab w:val="left" w:pos="1134"/>
        </w:tabs>
        <w:suppressAutoHyphens/>
        <w:jc w:val="center"/>
        <w:rPr>
          <w:b/>
          <w:sz w:val="22"/>
          <w:szCs w:val="22"/>
        </w:rPr>
      </w:pPr>
      <w:r w:rsidRPr="00A46D64">
        <w:rPr>
          <w:b/>
          <w:sz w:val="22"/>
          <w:szCs w:val="22"/>
        </w:rPr>
        <w:t>Заверения об обстоятельствах</w:t>
      </w:r>
    </w:p>
    <w:p w14:paraId="47A6A0BA" w14:textId="77777777" w:rsidR="00803A50" w:rsidRPr="00A46D64" w:rsidRDefault="00803A50" w:rsidP="00AC1D33">
      <w:pPr>
        <w:pStyle w:val="afb"/>
        <w:widowControl w:val="0"/>
        <w:numPr>
          <w:ilvl w:val="1"/>
          <w:numId w:val="1"/>
        </w:numPr>
        <w:tabs>
          <w:tab w:val="clear" w:pos="450"/>
          <w:tab w:val="num" w:pos="142"/>
          <w:tab w:val="num" w:pos="284"/>
          <w:tab w:val="left" w:pos="567"/>
          <w:tab w:val="left" w:pos="1276"/>
        </w:tabs>
        <w:autoSpaceDE w:val="0"/>
        <w:autoSpaceDN w:val="0"/>
        <w:adjustRightInd w:val="0"/>
        <w:spacing w:line="23" w:lineRule="atLeast"/>
        <w:ind w:left="0" w:firstLine="0"/>
        <w:jc w:val="both"/>
        <w:rPr>
          <w:iCs/>
          <w:sz w:val="22"/>
          <w:szCs w:val="22"/>
        </w:rPr>
      </w:pPr>
      <w:bookmarkStart w:id="6" w:name="_Hlk95207100"/>
      <w:r w:rsidRPr="00A46D64">
        <w:rPr>
          <w:color w:val="000000" w:themeColor="text1"/>
          <w:sz w:val="22"/>
          <w:szCs w:val="22"/>
        </w:rPr>
        <w:t>В соответствии со статьей 431.2 Гражданского кодекса Российской Федерации Подрядчик заверяет Заказчика, что на момент заключения Договора</w:t>
      </w:r>
      <w:r w:rsidRPr="00A46D64">
        <w:rPr>
          <w:iCs/>
          <w:sz w:val="22"/>
          <w:szCs w:val="22"/>
        </w:rPr>
        <w:t>:</w:t>
      </w:r>
    </w:p>
    <w:p w14:paraId="5E70CA92" w14:textId="77777777" w:rsidR="00803A50" w:rsidRPr="00A46D64" w:rsidRDefault="00803A50" w:rsidP="00AC1D33">
      <w:pPr>
        <w:numPr>
          <w:ilvl w:val="0"/>
          <w:numId w:val="7"/>
        </w:numPr>
        <w:tabs>
          <w:tab w:val="left" w:pos="567"/>
          <w:tab w:val="left" w:pos="1276"/>
        </w:tabs>
        <w:spacing w:line="23" w:lineRule="atLeast"/>
        <w:ind w:left="0" w:firstLine="0"/>
        <w:contextualSpacing/>
        <w:jc w:val="both"/>
        <w:rPr>
          <w:color w:val="000000" w:themeColor="text1"/>
          <w:sz w:val="22"/>
          <w:szCs w:val="22"/>
        </w:rPr>
      </w:pPr>
      <w:r w:rsidRPr="00A46D64">
        <w:rPr>
          <w:color w:val="000000" w:themeColor="text1"/>
          <w:sz w:val="22"/>
          <w:szCs w:val="22"/>
        </w:rPr>
        <w:t xml:space="preserve">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8183C6D" w14:textId="77777777" w:rsidR="00803A50" w:rsidRPr="00A46D64" w:rsidRDefault="00803A50" w:rsidP="00AC1D33">
      <w:pPr>
        <w:numPr>
          <w:ilvl w:val="0"/>
          <w:numId w:val="7"/>
        </w:numPr>
        <w:tabs>
          <w:tab w:val="left" w:pos="567"/>
          <w:tab w:val="left" w:pos="1276"/>
        </w:tabs>
        <w:spacing w:line="23" w:lineRule="atLeast"/>
        <w:ind w:left="0" w:firstLine="0"/>
        <w:contextualSpacing/>
        <w:jc w:val="both"/>
        <w:rPr>
          <w:color w:val="000000" w:themeColor="text1"/>
          <w:sz w:val="22"/>
          <w:szCs w:val="22"/>
        </w:rPr>
      </w:pPr>
      <w:r w:rsidRPr="00A46D64">
        <w:rPr>
          <w:color w:val="000000" w:themeColor="text1"/>
          <w:sz w:val="22"/>
          <w:szCs w:val="22"/>
        </w:rPr>
        <w:t>Подрядчик,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4D2DEF7" w14:textId="77777777" w:rsidR="00803A50" w:rsidRPr="00A46D64" w:rsidRDefault="00803A50" w:rsidP="00AC1D33">
      <w:pPr>
        <w:numPr>
          <w:ilvl w:val="0"/>
          <w:numId w:val="7"/>
        </w:numPr>
        <w:tabs>
          <w:tab w:val="left" w:pos="567"/>
          <w:tab w:val="left" w:pos="1276"/>
        </w:tabs>
        <w:spacing w:line="23" w:lineRule="atLeast"/>
        <w:ind w:left="0" w:firstLine="0"/>
        <w:contextualSpacing/>
        <w:jc w:val="both"/>
        <w:rPr>
          <w:color w:val="000000" w:themeColor="text1"/>
          <w:sz w:val="22"/>
          <w:szCs w:val="22"/>
        </w:rPr>
      </w:pPr>
      <w:r w:rsidRPr="00A46D64">
        <w:rPr>
          <w:color w:val="000000" w:themeColor="text1"/>
          <w:sz w:val="22"/>
          <w:szCs w:val="22"/>
        </w:rPr>
        <w:t>Подрядчик,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Подрядчик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8C07A80" w14:textId="77777777" w:rsidR="00803A50" w:rsidRPr="00A46D64" w:rsidRDefault="00803A50" w:rsidP="00AC1D33">
      <w:pPr>
        <w:numPr>
          <w:ilvl w:val="0"/>
          <w:numId w:val="7"/>
        </w:numPr>
        <w:tabs>
          <w:tab w:val="left" w:pos="567"/>
          <w:tab w:val="left" w:pos="1276"/>
        </w:tabs>
        <w:spacing w:line="23" w:lineRule="atLeast"/>
        <w:ind w:left="0" w:firstLine="0"/>
        <w:contextualSpacing/>
        <w:jc w:val="both"/>
        <w:rPr>
          <w:color w:val="000000" w:themeColor="text1"/>
          <w:sz w:val="22"/>
          <w:szCs w:val="22"/>
        </w:rPr>
      </w:pPr>
      <w:r w:rsidRPr="00A46D64">
        <w:rPr>
          <w:color w:val="000000" w:themeColor="text1"/>
          <w:sz w:val="22"/>
          <w:szCs w:val="22"/>
        </w:rPr>
        <w:t>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w:t>
      </w:r>
      <w:r w:rsidR="00EC1532" w:rsidRPr="00A46D64">
        <w:rPr>
          <w:color w:val="000000" w:themeColor="text1"/>
          <w:sz w:val="22"/>
          <w:szCs w:val="22"/>
        </w:rPr>
        <w:t>вору.</w:t>
      </w:r>
    </w:p>
    <w:p w14:paraId="3B28795C" w14:textId="6CAE9750" w:rsidR="00803A50" w:rsidRPr="00A46D64" w:rsidRDefault="00803A50" w:rsidP="00AC1D33">
      <w:pPr>
        <w:tabs>
          <w:tab w:val="left" w:pos="567"/>
          <w:tab w:val="left" w:pos="1276"/>
        </w:tabs>
        <w:spacing w:line="23" w:lineRule="atLeast"/>
        <w:contextualSpacing/>
        <w:jc w:val="both"/>
        <w:rPr>
          <w:color w:val="000000" w:themeColor="text1"/>
          <w:sz w:val="22"/>
          <w:szCs w:val="22"/>
        </w:rPr>
      </w:pPr>
      <w:r w:rsidRPr="00A46D64">
        <w:rPr>
          <w:color w:val="000000" w:themeColor="text1"/>
          <w:sz w:val="22"/>
          <w:szCs w:val="22"/>
        </w:rPr>
        <w:t>Заказчик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AC497BD" w14:textId="77777777" w:rsidR="005F4F12" w:rsidRPr="00A46D64" w:rsidRDefault="00803A50" w:rsidP="00AC1D33">
      <w:pPr>
        <w:pStyle w:val="afb"/>
        <w:widowControl w:val="0"/>
        <w:numPr>
          <w:ilvl w:val="1"/>
          <w:numId w:val="1"/>
        </w:numPr>
        <w:tabs>
          <w:tab w:val="clear" w:pos="450"/>
          <w:tab w:val="num" w:pos="142"/>
          <w:tab w:val="num" w:pos="284"/>
          <w:tab w:val="left" w:pos="567"/>
          <w:tab w:val="left" w:pos="1276"/>
        </w:tabs>
        <w:autoSpaceDE w:val="0"/>
        <w:autoSpaceDN w:val="0"/>
        <w:adjustRightInd w:val="0"/>
        <w:spacing w:line="23" w:lineRule="atLeast"/>
        <w:ind w:left="0" w:firstLine="0"/>
        <w:jc w:val="both"/>
        <w:rPr>
          <w:color w:val="000000" w:themeColor="text1"/>
          <w:sz w:val="22"/>
          <w:szCs w:val="22"/>
        </w:rPr>
      </w:pPr>
      <w:r w:rsidRPr="00A46D64">
        <w:rPr>
          <w:color w:val="000000" w:themeColor="text1"/>
          <w:sz w:val="22"/>
          <w:szCs w:val="22"/>
        </w:rPr>
        <w:t>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5.1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5.1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bookmarkEnd w:id="6"/>
      <w:r w:rsidR="005F4F12" w:rsidRPr="00A46D64">
        <w:rPr>
          <w:color w:val="000000" w:themeColor="text1"/>
          <w:sz w:val="22"/>
          <w:szCs w:val="22"/>
        </w:rPr>
        <w:t>.</w:t>
      </w:r>
    </w:p>
    <w:p w14:paraId="02FDF4EC" w14:textId="77777777" w:rsidR="00E6533F" w:rsidRPr="00A46D64" w:rsidRDefault="00E6533F" w:rsidP="00690C3B">
      <w:pPr>
        <w:tabs>
          <w:tab w:val="left" w:pos="1276"/>
        </w:tabs>
        <w:ind w:left="851"/>
        <w:contextualSpacing/>
        <w:jc w:val="both"/>
        <w:rPr>
          <w:color w:val="000000"/>
          <w:sz w:val="22"/>
          <w:szCs w:val="22"/>
        </w:rPr>
      </w:pPr>
    </w:p>
    <w:p w14:paraId="63A9AB3E" w14:textId="77777777" w:rsidR="005F4F12" w:rsidRPr="00A46D64" w:rsidRDefault="00E6533F" w:rsidP="005F4F12">
      <w:pPr>
        <w:numPr>
          <w:ilvl w:val="0"/>
          <w:numId w:val="1"/>
        </w:numPr>
        <w:tabs>
          <w:tab w:val="left" w:pos="-720"/>
          <w:tab w:val="left" w:pos="1134"/>
        </w:tabs>
        <w:suppressAutoHyphens/>
        <w:jc w:val="center"/>
        <w:rPr>
          <w:b/>
          <w:sz w:val="22"/>
          <w:szCs w:val="22"/>
        </w:rPr>
      </w:pPr>
      <w:r w:rsidRPr="00A46D64">
        <w:rPr>
          <w:b/>
          <w:sz w:val="22"/>
          <w:szCs w:val="22"/>
        </w:rPr>
        <w:t xml:space="preserve">Порядок проведения </w:t>
      </w:r>
      <w:r w:rsidR="00A44157" w:rsidRPr="00A46D64">
        <w:rPr>
          <w:b/>
          <w:sz w:val="22"/>
          <w:szCs w:val="22"/>
        </w:rPr>
        <w:t>Натурны</w:t>
      </w:r>
      <w:r w:rsidRPr="00A46D64">
        <w:rPr>
          <w:b/>
          <w:sz w:val="22"/>
          <w:szCs w:val="22"/>
        </w:rPr>
        <w:t>х</w:t>
      </w:r>
      <w:r w:rsidR="00A44157" w:rsidRPr="00A46D64">
        <w:rPr>
          <w:b/>
          <w:sz w:val="22"/>
          <w:szCs w:val="22"/>
        </w:rPr>
        <w:t xml:space="preserve"> обследовани</w:t>
      </w:r>
      <w:r w:rsidRPr="00A46D64">
        <w:rPr>
          <w:b/>
          <w:sz w:val="22"/>
          <w:szCs w:val="22"/>
        </w:rPr>
        <w:t>й и отработки заявок</w:t>
      </w:r>
    </w:p>
    <w:p w14:paraId="7F1B5B7D" w14:textId="0378A85E" w:rsidR="00B52758" w:rsidRPr="00A46D64" w:rsidRDefault="00A44157" w:rsidP="00AC1D33">
      <w:pPr>
        <w:numPr>
          <w:ilvl w:val="1"/>
          <w:numId w:val="1"/>
        </w:numPr>
        <w:tabs>
          <w:tab w:val="left" w:pos="-720"/>
          <w:tab w:val="left" w:pos="1134"/>
        </w:tabs>
        <w:suppressAutoHyphens/>
        <w:ind w:left="0" w:firstLine="0"/>
        <w:jc w:val="both"/>
        <w:rPr>
          <w:spacing w:val="-2"/>
          <w:sz w:val="22"/>
          <w:szCs w:val="22"/>
        </w:rPr>
      </w:pPr>
      <w:bookmarkStart w:id="7" w:name="_Ref167879467"/>
      <w:r w:rsidRPr="00A46D64">
        <w:rPr>
          <w:spacing w:val="-2"/>
          <w:sz w:val="22"/>
          <w:szCs w:val="22"/>
        </w:rPr>
        <w:t>В течение 5 (пяти) рабочих дней, начиная со дня</w:t>
      </w:r>
      <w:r w:rsidR="00A1340B" w:rsidRPr="00A46D64">
        <w:rPr>
          <w:spacing w:val="-2"/>
          <w:sz w:val="22"/>
          <w:szCs w:val="22"/>
        </w:rPr>
        <w:t>,</w:t>
      </w:r>
      <w:r w:rsidRPr="00A46D64">
        <w:rPr>
          <w:spacing w:val="-2"/>
          <w:sz w:val="22"/>
          <w:szCs w:val="22"/>
        </w:rPr>
        <w:t xml:space="preserve"> следующего </w:t>
      </w:r>
      <w:r w:rsidR="00B52758" w:rsidRPr="00A46D64">
        <w:rPr>
          <w:spacing w:val="-2"/>
          <w:sz w:val="22"/>
          <w:szCs w:val="22"/>
        </w:rPr>
        <w:t>за днем получения заявки</w:t>
      </w:r>
      <w:r w:rsidR="00564A37" w:rsidRPr="00A46D64">
        <w:rPr>
          <w:spacing w:val="-2"/>
          <w:sz w:val="22"/>
          <w:szCs w:val="22"/>
        </w:rPr>
        <w:t>,</w:t>
      </w:r>
      <w:r w:rsidR="00B52758" w:rsidRPr="00A46D64">
        <w:rPr>
          <w:spacing w:val="-2"/>
          <w:sz w:val="22"/>
          <w:szCs w:val="22"/>
        </w:rPr>
        <w:t xml:space="preserve"> Подрядчику необходимо</w:t>
      </w:r>
      <w:r w:rsidRPr="00A46D64">
        <w:rPr>
          <w:spacing w:val="-2"/>
          <w:sz w:val="22"/>
          <w:szCs w:val="22"/>
        </w:rPr>
        <w:t xml:space="preserve"> осуществить выезд на Объект треть</w:t>
      </w:r>
      <w:r w:rsidR="00B52758" w:rsidRPr="00A46D64">
        <w:rPr>
          <w:spacing w:val="-2"/>
          <w:sz w:val="22"/>
          <w:szCs w:val="22"/>
        </w:rPr>
        <w:t>его</w:t>
      </w:r>
      <w:r w:rsidRPr="00A46D64">
        <w:rPr>
          <w:spacing w:val="-2"/>
          <w:sz w:val="22"/>
          <w:szCs w:val="22"/>
        </w:rPr>
        <w:t xml:space="preserve"> лиц</w:t>
      </w:r>
      <w:r w:rsidR="00B52758" w:rsidRPr="00A46D64">
        <w:rPr>
          <w:spacing w:val="-2"/>
          <w:sz w:val="22"/>
          <w:szCs w:val="22"/>
        </w:rPr>
        <w:t>а, указанный в заявке</w:t>
      </w:r>
      <w:r w:rsidR="00564A37" w:rsidRPr="00A46D64">
        <w:rPr>
          <w:spacing w:val="-2"/>
          <w:sz w:val="22"/>
          <w:szCs w:val="22"/>
        </w:rPr>
        <w:t>,</w:t>
      </w:r>
      <w:r w:rsidRPr="00A46D64">
        <w:rPr>
          <w:spacing w:val="-2"/>
          <w:sz w:val="22"/>
          <w:szCs w:val="22"/>
        </w:rPr>
        <w:t xml:space="preserve"> для проведения Натурных обследований</w:t>
      </w:r>
      <w:r w:rsidR="00B52758" w:rsidRPr="00A46D64">
        <w:rPr>
          <w:spacing w:val="-2"/>
          <w:sz w:val="22"/>
          <w:szCs w:val="22"/>
        </w:rPr>
        <w:t xml:space="preserve">. На основании </w:t>
      </w:r>
      <w:r w:rsidR="00B61103" w:rsidRPr="00A46D64">
        <w:rPr>
          <w:spacing w:val="-2"/>
          <w:sz w:val="22"/>
          <w:szCs w:val="22"/>
        </w:rPr>
        <w:t>результатов Натурного обследования</w:t>
      </w:r>
      <w:r w:rsidR="00B52758" w:rsidRPr="00A46D64">
        <w:rPr>
          <w:spacing w:val="-2"/>
          <w:sz w:val="22"/>
          <w:szCs w:val="22"/>
        </w:rPr>
        <w:t xml:space="preserve"> подготовить и направить в адрес Заказчика комплект документации в составе:</w:t>
      </w:r>
    </w:p>
    <w:p w14:paraId="5791C5D1" w14:textId="77777777" w:rsidR="00B52758" w:rsidRPr="00A46D64" w:rsidRDefault="00B52758" w:rsidP="00AC1D33">
      <w:pPr>
        <w:tabs>
          <w:tab w:val="left" w:pos="-720"/>
          <w:tab w:val="left" w:pos="1134"/>
        </w:tabs>
        <w:suppressAutoHyphens/>
        <w:jc w:val="both"/>
        <w:rPr>
          <w:spacing w:val="-2"/>
          <w:sz w:val="22"/>
          <w:szCs w:val="22"/>
        </w:rPr>
      </w:pPr>
      <w:r w:rsidRPr="00A46D64">
        <w:rPr>
          <w:spacing w:val="-2"/>
          <w:sz w:val="22"/>
          <w:szCs w:val="22"/>
        </w:rPr>
        <w:t>- Светотехнический расчет</w:t>
      </w:r>
      <w:r w:rsidR="00EC1532" w:rsidRPr="00A46D64">
        <w:rPr>
          <w:spacing w:val="-2"/>
          <w:sz w:val="22"/>
          <w:szCs w:val="22"/>
        </w:rPr>
        <w:t xml:space="preserve"> и/или расчеты по определению наличия и величины потенциала энергосбережения тепловой энергии, а также возможности и условий его реализации</w:t>
      </w:r>
      <w:r w:rsidRPr="00A46D64">
        <w:rPr>
          <w:spacing w:val="-2"/>
          <w:sz w:val="22"/>
          <w:szCs w:val="22"/>
        </w:rPr>
        <w:t>;</w:t>
      </w:r>
    </w:p>
    <w:p w14:paraId="0E5EC310" w14:textId="77777777" w:rsidR="003A46D9" w:rsidRPr="00A46D64" w:rsidRDefault="00B52758" w:rsidP="00AC1D33">
      <w:pPr>
        <w:tabs>
          <w:tab w:val="left" w:pos="-720"/>
          <w:tab w:val="left" w:pos="1134"/>
        </w:tabs>
        <w:suppressAutoHyphens/>
        <w:ind w:left="709"/>
        <w:jc w:val="both"/>
        <w:rPr>
          <w:spacing w:val="-2"/>
          <w:sz w:val="22"/>
          <w:szCs w:val="22"/>
        </w:rPr>
      </w:pPr>
      <w:r w:rsidRPr="00A46D64">
        <w:rPr>
          <w:spacing w:val="-2"/>
          <w:sz w:val="22"/>
          <w:szCs w:val="22"/>
        </w:rPr>
        <w:t xml:space="preserve">- </w:t>
      </w:r>
      <w:r w:rsidR="00B61103" w:rsidRPr="00A46D64">
        <w:rPr>
          <w:spacing w:val="-2"/>
          <w:sz w:val="22"/>
          <w:szCs w:val="22"/>
        </w:rPr>
        <w:t>о</w:t>
      </w:r>
      <w:r w:rsidRPr="00A46D64">
        <w:rPr>
          <w:spacing w:val="-2"/>
          <w:sz w:val="22"/>
          <w:szCs w:val="22"/>
        </w:rPr>
        <w:t xml:space="preserve">тчетную документацию </w:t>
      </w:r>
      <w:r w:rsidR="003A46D9" w:rsidRPr="00A46D64">
        <w:rPr>
          <w:spacing w:val="-2"/>
          <w:sz w:val="22"/>
          <w:szCs w:val="22"/>
        </w:rPr>
        <w:t>по форме Приложения №</w:t>
      </w:r>
      <w:r w:rsidR="00250BBB" w:rsidRPr="00A46D64">
        <w:rPr>
          <w:spacing w:val="-2"/>
          <w:sz w:val="22"/>
          <w:szCs w:val="22"/>
        </w:rPr>
        <w:t xml:space="preserve"> </w:t>
      </w:r>
      <w:r w:rsidR="00192259" w:rsidRPr="00A46D64">
        <w:rPr>
          <w:spacing w:val="-2"/>
          <w:sz w:val="22"/>
          <w:szCs w:val="22"/>
        </w:rPr>
        <w:t>4</w:t>
      </w:r>
      <w:r w:rsidR="003A46D9" w:rsidRPr="00A46D64">
        <w:rPr>
          <w:spacing w:val="-2"/>
          <w:sz w:val="22"/>
          <w:szCs w:val="22"/>
        </w:rPr>
        <w:t xml:space="preserve"> к настоящему Договору;</w:t>
      </w:r>
    </w:p>
    <w:p w14:paraId="646DF202" w14:textId="77777777" w:rsidR="00B52758" w:rsidRPr="00A46D64" w:rsidRDefault="003A46D9" w:rsidP="00AC1D33">
      <w:pPr>
        <w:tabs>
          <w:tab w:val="left" w:pos="-720"/>
          <w:tab w:val="left" w:pos="1134"/>
        </w:tabs>
        <w:suppressAutoHyphens/>
        <w:jc w:val="both"/>
        <w:rPr>
          <w:spacing w:val="-2"/>
          <w:sz w:val="22"/>
          <w:szCs w:val="22"/>
        </w:rPr>
      </w:pPr>
      <w:r w:rsidRPr="00A46D64">
        <w:rPr>
          <w:spacing w:val="-2"/>
          <w:sz w:val="22"/>
          <w:szCs w:val="22"/>
        </w:rPr>
        <w:t xml:space="preserve">- </w:t>
      </w:r>
      <w:r w:rsidR="00B61103" w:rsidRPr="00A46D64">
        <w:rPr>
          <w:spacing w:val="-2"/>
          <w:sz w:val="22"/>
          <w:szCs w:val="22"/>
        </w:rPr>
        <w:t>к</w:t>
      </w:r>
      <w:r w:rsidRPr="00A46D64">
        <w:rPr>
          <w:spacing w:val="-2"/>
          <w:sz w:val="22"/>
          <w:szCs w:val="22"/>
        </w:rPr>
        <w:t xml:space="preserve">алькуляцию стоимости Работ и </w:t>
      </w:r>
      <w:r w:rsidR="00B61103" w:rsidRPr="00A46D64">
        <w:rPr>
          <w:spacing w:val="-2"/>
          <w:sz w:val="22"/>
          <w:szCs w:val="22"/>
        </w:rPr>
        <w:t>г</w:t>
      </w:r>
      <w:r w:rsidRPr="00A46D64">
        <w:rPr>
          <w:spacing w:val="-2"/>
          <w:sz w:val="22"/>
          <w:szCs w:val="22"/>
        </w:rPr>
        <w:t>рафик выполнения работ по форме Приложения №</w:t>
      </w:r>
      <w:r w:rsidR="00416CBC" w:rsidRPr="00A46D64">
        <w:rPr>
          <w:spacing w:val="-2"/>
          <w:sz w:val="22"/>
          <w:szCs w:val="22"/>
        </w:rPr>
        <w:t xml:space="preserve"> </w:t>
      </w:r>
      <w:r w:rsidR="00192259" w:rsidRPr="00A46D64">
        <w:rPr>
          <w:spacing w:val="-2"/>
          <w:sz w:val="22"/>
          <w:szCs w:val="22"/>
        </w:rPr>
        <w:t>5</w:t>
      </w:r>
      <w:r w:rsidR="00B61103" w:rsidRPr="00A46D64">
        <w:rPr>
          <w:spacing w:val="-2"/>
          <w:sz w:val="22"/>
          <w:szCs w:val="22"/>
        </w:rPr>
        <w:t xml:space="preserve"> к настоящему Договору.</w:t>
      </w:r>
      <w:r w:rsidR="00B52758" w:rsidRPr="00A46D64">
        <w:rPr>
          <w:spacing w:val="-2"/>
          <w:sz w:val="22"/>
          <w:szCs w:val="22"/>
        </w:rPr>
        <w:t xml:space="preserve"> </w:t>
      </w:r>
    </w:p>
    <w:p w14:paraId="68EA3594" w14:textId="109F99A6" w:rsidR="00C828BA" w:rsidRPr="00A46D64" w:rsidRDefault="00C828BA" w:rsidP="00AC1D33">
      <w:pPr>
        <w:tabs>
          <w:tab w:val="left" w:pos="-720"/>
          <w:tab w:val="left" w:pos="1134"/>
        </w:tabs>
        <w:suppressAutoHyphens/>
        <w:jc w:val="both"/>
        <w:rPr>
          <w:spacing w:val="-2"/>
          <w:sz w:val="22"/>
          <w:szCs w:val="22"/>
        </w:rPr>
      </w:pPr>
      <w:r w:rsidRPr="00A46D64">
        <w:rPr>
          <w:spacing w:val="-2"/>
          <w:sz w:val="22"/>
          <w:szCs w:val="22"/>
        </w:rPr>
        <w:t>Указанный комплект документации направляется</w:t>
      </w:r>
      <w:r w:rsidR="00094A2F" w:rsidRPr="00A46D64">
        <w:rPr>
          <w:spacing w:val="-2"/>
          <w:sz w:val="22"/>
          <w:szCs w:val="22"/>
        </w:rPr>
        <w:t xml:space="preserve"> не позднее</w:t>
      </w:r>
      <w:r w:rsidR="00547574" w:rsidRPr="00A46D64">
        <w:rPr>
          <w:spacing w:val="-2"/>
          <w:sz w:val="22"/>
          <w:szCs w:val="22"/>
        </w:rPr>
        <w:t xml:space="preserve"> 5-ого</w:t>
      </w:r>
      <w:r w:rsidR="00094A2F" w:rsidRPr="00A46D64">
        <w:rPr>
          <w:spacing w:val="-2"/>
          <w:sz w:val="22"/>
          <w:szCs w:val="22"/>
        </w:rPr>
        <w:t xml:space="preserve"> </w:t>
      </w:r>
      <w:r w:rsidR="00547574" w:rsidRPr="00A46D64">
        <w:rPr>
          <w:spacing w:val="-2"/>
          <w:sz w:val="22"/>
          <w:szCs w:val="22"/>
        </w:rPr>
        <w:t>(</w:t>
      </w:r>
      <w:r w:rsidR="00094A2F" w:rsidRPr="00A46D64">
        <w:rPr>
          <w:spacing w:val="-2"/>
          <w:sz w:val="22"/>
          <w:szCs w:val="22"/>
        </w:rPr>
        <w:t>пят</w:t>
      </w:r>
      <w:r w:rsidR="00547574" w:rsidRPr="00A46D64">
        <w:rPr>
          <w:spacing w:val="-2"/>
          <w:sz w:val="22"/>
          <w:szCs w:val="22"/>
        </w:rPr>
        <w:t>ого)</w:t>
      </w:r>
      <w:r w:rsidR="00094A2F" w:rsidRPr="00A46D64">
        <w:rPr>
          <w:spacing w:val="-2"/>
          <w:sz w:val="22"/>
          <w:szCs w:val="22"/>
        </w:rPr>
        <w:t xml:space="preserve"> раб</w:t>
      </w:r>
      <w:r w:rsidR="00547574" w:rsidRPr="00A46D64">
        <w:rPr>
          <w:spacing w:val="-2"/>
          <w:sz w:val="22"/>
          <w:szCs w:val="22"/>
        </w:rPr>
        <w:t>очего дня, следующего за днем получения заявки</w:t>
      </w:r>
      <w:r w:rsidR="00A46D64" w:rsidRPr="00A46D64">
        <w:rPr>
          <w:spacing w:val="-2"/>
          <w:sz w:val="22"/>
          <w:szCs w:val="22"/>
        </w:rPr>
        <w:t xml:space="preserve"> </w:t>
      </w:r>
      <w:r w:rsidR="00547574" w:rsidRPr="00A46D64">
        <w:rPr>
          <w:spacing w:val="-2"/>
          <w:sz w:val="22"/>
          <w:szCs w:val="22"/>
        </w:rPr>
        <w:t>(</w:t>
      </w:r>
      <w:r w:rsidRPr="00A46D64">
        <w:rPr>
          <w:spacing w:val="-2"/>
          <w:sz w:val="22"/>
          <w:szCs w:val="22"/>
        </w:rPr>
        <w:t>до 17:00 по местному времени Заказчика</w:t>
      </w:r>
      <w:r w:rsidR="00547574" w:rsidRPr="00A46D64">
        <w:rPr>
          <w:spacing w:val="-2"/>
          <w:sz w:val="22"/>
          <w:szCs w:val="22"/>
        </w:rPr>
        <w:t>),</w:t>
      </w:r>
      <w:r w:rsidRPr="00A46D64">
        <w:rPr>
          <w:spacing w:val="-2"/>
          <w:sz w:val="22"/>
          <w:szCs w:val="22"/>
        </w:rPr>
        <w:t xml:space="preserve"> на электронный адрес, указанный в п. 2</w:t>
      </w:r>
      <w:r w:rsidR="00AD0551" w:rsidRPr="00A46D64">
        <w:rPr>
          <w:spacing w:val="-2"/>
          <w:sz w:val="22"/>
          <w:szCs w:val="22"/>
        </w:rPr>
        <w:t>0</w:t>
      </w:r>
      <w:r w:rsidRPr="00A46D64">
        <w:rPr>
          <w:spacing w:val="-2"/>
          <w:sz w:val="22"/>
          <w:szCs w:val="22"/>
        </w:rPr>
        <w:t xml:space="preserve"> настоящего Договора. </w:t>
      </w:r>
    </w:p>
    <w:p w14:paraId="7C165C75" w14:textId="77777777" w:rsidR="002F3EFE" w:rsidRPr="00A46D64" w:rsidRDefault="002F3EFE" w:rsidP="00AC1D33">
      <w:pPr>
        <w:tabs>
          <w:tab w:val="left" w:pos="-720"/>
          <w:tab w:val="left" w:pos="1134"/>
        </w:tabs>
        <w:suppressAutoHyphens/>
        <w:jc w:val="both"/>
        <w:rPr>
          <w:spacing w:val="-2"/>
          <w:sz w:val="22"/>
          <w:szCs w:val="22"/>
        </w:rPr>
      </w:pPr>
      <w:r w:rsidRPr="00A46D64">
        <w:rPr>
          <w:spacing w:val="-2"/>
          <w:sz w:val="22"/>
          <w:szCs w:val="22"/>
        </w:rPr>
        <w:t xml:space="preserve">Допуск на Объект третьего лица Подрядчик обеспечивает себе самостоятельно. </w:t>
      </w:r>
    </w:p>
    <w:p w14:paraId="00E5F1B7" w14:textId="77777777" w:rsidR="005F4F12" w:rsidRPr="00A46D64" w:rsidRDefault="005F4F12" w:rsidP="00AC1D33">
      <w:pPr>
        <w:numPr>
          <w:ilvl w:val="1"/>
          <w:numId w:val="1"/>
        </w:numPr>
        <w:tabs>
          <w:tab w:val="left" w:pos="-720"/>
          <w:tab w:val="left" w:pos="1134"/>
        </w:tabs>
        <w:suppressAutoHyphens/>
        <w:ind w:left="0" w:firstLine="0"/>
        <w:jc w:val="both"/>
        <w:rPr>
          <w:spacing w:val="-2"/>
          <w:sz w:val="22"/>
          <w:szCs w:val="22"/>
        </w:rPr>
      </w:pPr>
      <w:r w:rsidRPr="00A46D64">
        <w:rPr>
          <w:rFonts w:cs="Verdana"/>
          <w:sz w:val="22"/>
          <w:szCs w:val="22"/>
        </w:rPr>
        <w:t xml:space="preserve">Сбор, обработка и анализ </w:t>
      </w:r>
      <w:r w:rsidR="00B61103" w:rsidRPr="00A46D64">
        <w:rPr>
          <w:rFonts w:cs="Verdana"/>
          <w:sz w:val="22"/>
          <w:szCs w:val="22"/>
        </w:rPr>
        <w:t>И</w:t>
      </w:r>
      <w:r w:rsidRPr="00A46D64">
        <w:rPr>
          <w:rFonts w:cs="Verdana"/>
          <w:sz w:val="22"/>
          <w:szCs w:val="22"/>
        </w:rPr>
        <w:t xml:space="preserve">сходных данных для </w:t>
      </w:r>
      <w:r w:rsidR="00B61103" w:rsidRPr="00A46D64">
        <w:rPr>
          <w:rFonts w:cs="Verdana"/>
          <w:sz w:val="22"/>
          <w:szCs w:val="22"/>
        </w:rPr>
        <w:t>проведения Натурного обследования и подготовки отчетной документации</w:t>
      </w:r>
      <w:r w:rsidRPr="00A46D64">
        <w:rPr>
          <w:rFonts w:cs="Verdana"/>
          <w:sz w:val="22"/>
          <w:szCs w:val="22"/>
        </w:rPr>
        <w:t xml:space="preserve"> осуществляется Подрядчиком</w:t>
      </w:r>
      <w:r w:rsidR="00B61103" w:rsidRPr="00A46D64">
        <w:rPr>
          <w:rFonts w:cs="Verdana"/>
          <w:sz w:val="22"/>
          <w:szCs w:val="22"/>
        </w:rPr>
        <w:t xml:space="preserve"> самостоятельно</w:t>
      </w:r>
      <w:r w:rsidRPr="00A46D64">
        <w:rPr>
          <w:rFonts w:cs="Verdana"/>
          <w:sz w:val="22"/>
          <w:szCs w:val="22"/>
        </w:rPr>
        <w:t>.</w:t>
      </w:r>
      <w:bookmarkEnd w:id="7"/>
      <w:r w:rsidR="00211233" w:rsidRPr="00A46D64">
        <w:rPr>
          <w:rFonts w:cs="Verdana"/>
          <w:sz w:val="22"/>
          <w:szCs w:val="22"/>
        </w:rPr>
        <w:t xml:space="preserve"> </w:t>
      </w:r>
      <w:r w:rsidRPr="00A46D64">
        <w:rPr>
          <w:rFonts w:cs="Verdana"/>
          <w:sz w:val="22"/>
          <w:szCs w:val="22"/>
        </w:rPr>
        <w:t xml:space="preserve">Если в процессе выполнения Работ Подрядчик обнаружит необходимость получения дополнительных </w:t>
      </w:r>
      <w:r w:rsidR="00B61103" w:rsidRPr="00A46D64">
        <w:rPr>
          <w:rFonts w:cs="Verdana"/>
          <w:sz w:val="22"/>
          <w:szCs w:val="22"/>
        </w:rPr>
        <w:t>И</w:t>
      </w:r>
      <w:r w:rsidRPr="00A46D64">
        <w:rPr>
          <w:rFonts w:cs="Verdana"/>
          <w:sz w:val="22"/>
          <w:szCs w:val="22"/>
        </w:rPr>
        <w:t xml:space="preserve">сходных данных, он будет получать такие дополнительные исходные данные самостоятельно и в счет стоимости Работ. </w:t>
      </w:r>
      <w:r w:rsidR="00211233" w:rsidRPr="00A46D64">
        <w:rPr>
          <w:rFonts w:cs="Verdana"/>
          <w:sz w:val="22"/>
          <w:szCs w:val="22"/>
        </w:rPr>
        <w:t>П</w:t>
      </w:r>
      <w:r w:rsidRPr="00A46D64">
        <w:rPr>
          <w:rFonts w:cs="Verdana"/>
          <w:sz w:val="22"/>
          <w:szCs w:val="22"/>
        </w:rPr>
        <w:t xml:space="preserve">олучение Подрядчиком дополнительных исходных данных не </w:t>
      </w:r>
      <w:r w:rsidR="00211233" w:rsidRPr="00A46D64">
        <w:rPr>
          <w:rFonts w:cs="Verdana"/>
          <w:sz w:val="22"/>
          <w:szCs w:val="22"/>
        </w:rPr>
        <w:t>должно</w:t>
      </w:r>
      <w:r w:rsidRPr="00A46D64">
        <w:rPr>
          <w:rFonts w:cs="Verdana"/>
          <w:sz w:val="22"/>
          <w:szCs w:val="22"/>
        </w:rPr>
        <w:t xml:space="preserve"> отражаться на сроках выполнения Работ.</w:t>
      </w:r>
    </w:p>
    <w:p w14:paraId="10769AAD" w14:textId="77777777" w:rsidR="002F5549" w:rsidRPr="00A46D64" w:rsidRDefault="002F5549"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В течение 5 (пяти) рабочих дней с даты получения документации, предусмотренной п. 6.1 настоящего Договора</w:t>
      </w:r>
      <w:r w:rsidR="00416CBC" w:rsidRPr="00A46D64">
        <w:rPr>
          <w:spacing w:val="-2"/>
          <w:sz w:val="22"/>
          <w:szCs w:val="22"/>
        </w:rPr>
        <w:t>,</w:t>
      </w:r>
      <w:r w:rsidRPr="00A46D64">
        <w:rPr>
          <w:spacing w:val="-2"/>
          <w:sz w:val="22"/>
          <w:szCs w:val="22"/>
        </w:rPr>
        <w:t xml:space="preserve"> Заказчик рассматривает ее и принимает решение о </w:t>
      </w:r>
      <w:r w:rsidR="002A0307" w:rsidRPr="00A46D64">
        <w:rPr>
          <w:spacing w:val="-2"/>
          <w:sz w:val="22"/>
          <w:szCs w:val="22"/>
        </w:rPr>
        <w:t>подготовке</w:t>
      </w:r>
      <w:r w:rsidRPr="00A46D64">
        <w:rPr>
          <w:spacing w:val="-2"/>
          <w:sz w:val="22"/>
          <w:szCs w:val="22"/>
        </w:rPr>
        <w:t xml:space="preserve"> Технического задания по данной заявке либо уведомляет Подрядчика о необходимости устранения замечаний. Ответ направляется Подрядчику на электронный адрес, указанный в п. 2</w:t>
      </w:r>
      <w:r w:rsidR="00AD0551" w:rsidRPr="00A46D64">
        <w:rPr>
          <w:spacing w:val="-2"/>
          <w:sz w:val="22"/>
          <w:szCs w:val="22"/>
        </w:rPr>
        <w:t>0</w:t>
      </w:r>
      <w:r w:rsidRPr="00A46D64">
        <w:rPr>
          <w:spacing w:val="-2"/>
          <w:sz w:val="22"/>
          <w:szCs w:val="22"/>
        </w:rPr>
        <w:t xml:space="preserve"> настоящего Договора.</w:t>
      </w:r>
    </w:p>
    <w:p w14:paraId="3118A43C" w14:textId="77777777" w:rsidR="002F5549" w:rsidRPr="00A46D64" w:rsidRDefault="002F5549"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 xml:space="preserve">При наличии замечаний </w:t>
      </w:r>
      <w:r w:rsidR="00DC0A54" w:rsidRPr="00A46D64">
        <w:rPr>
          <w:spacing w:val="-2"/>
          <w:sz w:val="22"/>
          <w:szCs w:val="22"/>
        </w:rPr>
        <w:t xml:space="preserve">от Заказчика </w:t>
      </w:r>
      <w:r w:rsidRPr="00A46D64">
        <w:rPr>
          <w:spacing w:val="-2"/>
          <w:sz w:val="22"/>
          <w:szCs w:val="22"/>
        </w:rPr>
        <w:t>Подрядчик обязан устранить их в течение 1 (одного) рабочего дня</w:t>
      </w:r>
      <w:r w:rsidR="00E133C3" w:rsidRPr="00A46D64">
        <w:rPr>
          <w:spacing w:val="-2"/>
          <w:sz w:val="22"/>
          <w:szCs w:val="22"/>
        </w:rPr>
        <w:t xml:space="preserve"> с даты получения в соответствии с п. 6.3 настоящего Договора и направить Заказчику повторно в установленном порядке.</w:t>
      </w:r>
    </w:p>
    <w:p w14:paraId="1961586B" w14:textId="55D63345" w:rsidR="00E133C3" w:rsidRPr="00A46D64" w:rsidRDefault="00E133C3" w:rsidP="00AC1D33">
      <w:pPr>
        <w:tabs>
          <w:tab w:val="left" w:pos="-720"/>
          <w:tab w:val="left" w:pos="1134"/>
        </w:tabs>
        <w:suppressAutoHyphens/>
        <w:jc w:val="both"/>
        <w:rPr>
          <w:spacing w:val="-2"/>
          <w:sz w:val="22"/>
          <w:szCs w:val="22"/>
        </w:rPr>
      </w:pPr>
      <w:r w:rsidRPr="00A46D64">
        <w:rPr>
          <w:spacing w:val="-2"/>
          <w:sz w:val="22"/>
          <w:szCs w:val="22"/>
        </w:rPr>
        <w:t>В случае, если Подрядчиком в установленный срок замечания не будут устранены</w:t>
      </w:r>
      <w:r w:rsidR="00DC0A54" w:rsidRPr="00A46D64">
        <w:rPr>
          <w:spacing w:val="-2"/>
          <w:sz w:val="22"/>
          <w:szCs w:val="22"/>
        </w:rPr>
        <w:t xml:space="preserve"> (не будет направлена исправленная документация)</w:t>
      </w:r>
      <w:r w:rsidRPr="00A46D64">
        <w:rPr>
          <w:spacing w:val="-2"/>
          <w:sz w:val="22"/>
          <w:szCs w:val="22"/>
        </w:rPr>
        <w:t xml:space="preserve"> или </w:t>
      </w:r>
      <w:r w:rsidR="00DC0A54" w:rsidRPr="00A46D64">
        <w:rPr>
          <w:spacing w:val="-2"/>
          <w:sz w:val="22"/>
          <w:szCs w:val="22"/>
        </w:rPr>
        <w:t xml:space="preserve">замечания </w:t>
      </w:r>
      <w:r w:rsidRPr="00A46D64">
        <w:rPr>
          <w:spacing w:val="-2"/>
          <w:sz w:val="22"/>
          <w:szCs w:val="22"/>
        </w:rPr>
        <w:t>будут устранены частично</w:t>
      </w:r>
      <w:r w:rsidR="00DC0A54" w:rsidRPr="00A46D64">
        <w:rPr>
          <w:spacing w:val="-2"/>
          <w:sz w:val="22"/>
          <w:szCs w:val="22"/>
        </w:rPr>
        <w:t xml:space="preserve">, </w:t>
      </w:r>
      <w:r w:rsidR="00657A19" w:rsidRPr="00A46D64">
        <w:rPr>
          <w:spacing w:val="-2"/>
          <w:sz w:val="22"/>
          <w:szCs w:val="22"/>
        </w:rPr>
        <w:t xml:space="preserve">данное обстоятельство </w:t>
      </w:r>
      <w:r w:rsidR="000678D7" w:rsidRPr="00A46D64">
        <w:rPr>
          <w:spacing w:val="-2"/>
          <w:sz w:val="22"/>
          <w:szCs w:val="22"/>
        </w:rPr>
        <w:t xml:space="preserve">может </w:t>
      </w:r>
      <w:r w:rsidR="00316BB1" w:rsidRPr="00A46D64">
        <w:rPr>
          <w:spacing w:val="-2"/>
          <w:sz w:val="22"/>
          <w:szCs w:val="22"/>
        </w:rPr>
        <w:t>являться основанием для применения в отношении Подрядчика штрафных санкций и последующим расторжением Договора в соответствии с положениями разделов 13 и 1</w:t>
      </w:r>
      <w:r w:rsidR="00823D9E" w:rsidRPr="00A46D64">
        <w:rPr>
          <w:spacing w:val="-2"/>
          <w:sz w:val="22"/>
          <w:szCs w:val="22"/>
        </w:rPr>
        <w:t>8</w:t>
      </w:r>
      <w:r w:rsidR="00316BB1" w:rsidRPr="00A46D64">
        <w:rPr>
          <w:spacing w:val="-2"/>
          <w:sz w:val="22"/>
          <w:szCs w:val="22"/>
        </w:rPr>
        <w:t xml:space="preserve"> настоящего Договора. </w:t>
      </w:r>
    </w:p>
    <w:p w14:paraId="4689CF0F" w14:textId="0C2412A2" w:rsidR="00E133C3" w:rsidRPr="00A46D64" w:rsidRDefault="00316BB1"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 xml:space="preserve">В случае принятия решения о </w:t>
      </w:r>
      <w:r w:rsidR="002A0307" w:rsidRPr="00A46D64">
        <w:rPr>
          <w:spacing w:val="-2"/>
          <w:sz w:val="22"/>
          <w:szCs w:val="22"/>
        </w:rPr>
        <w:t xml:space="preserve">подготовке Технического задания </w:t>
      </w:r>
      <w:r w:rsidR="000E6CAC" w:rsidRPr="00A46D64">
        <w:rPr>
          <w:spacing w:val="-2"/>
          <w:sz w:val="22"/>
          <w:szCs w:val="22"/>
        </w:rPr>
        <w:t xml:space="preserve">Заказчик </w:t>
      </w:r>
      <w:r w:rsidR="002A0307" w:rsidRPr="00A46D64">
        <w:rPr>
          <w:spacing w:val="-2"/>
          <w:sz w:val="22"/>
          <w:szCs w:val="22"/>
        </w:rPr>
        <w:t xml:space="preserve">в течение 5 (пяти) рабочих дней </w:t>
      </w:r>
      <w:r w:rsidR="000678D7" w:rsidRPr="00A46D64">
        <w:rPr>
          <w:spacing w:val="-2"/>
          <w:sz w:val="22"/>
          <w:szCs w:val="22"/>
        </w:rPr>
        <w:t xml:space="preserve">готовит и </w:t>
      </w:r>
      <w:r w:rsidR="002A0307" w:rsidRPr="00A46D64">
        <w:rPr>
          <w:spacing w:val="-2"/>
          <w:sz w:val="22"/>
          <w:szCs w:val="22"/>
        </w:rPr>
        <w:t>направляет</w:t>
      </w:r>
      <w:r w:rsidR="000E6CAC" w:rsidRPr="00A46D64">
        <w:rPr>
          <w:spacing w:val="-2"/>
          <w:sz w:val="22"/>
          <w:szCs w:val="22"/>
        </w:rPr>
        <w:t xml:space="preserve"> его</w:t>
      </w:r>
      <w:r w:rsidR="002A0307" w:rsidRPr="00A46D64">
        <w:rPr>
          <w:spacing w:val="-2"/>
          <w:sz w:val="22"/>
          <w:szCs w:val="22"/>
        </w:rPr>
        <w:t xml:space="preserve"> на подписание Подрядчику.</w:t>
      </w:r>
      <w:r w:rsidR="008D10D8" w:rsidRPr="00A46D64">
        <w:rPr>
          <w:spacing w:val="-2"/>
          <w:sz w:val="22"/>
          <w:szCs w:val="22"/>
        </w:rPr>
        <w:t xml:space="preserve"> Направление </w:t>
      </w:r>
      <w:r w:rsidR="001D5EC6" w:rsidRPr="00A46D64">
        <w:rPr>
          <w:spacing w:val="-2"/>
          <w:sz w:val="22"/>
          <w:szCs w:val="22"/>
        </w:rPr>
        <w:t>Технического задания является правом Заказчика, а не его обязанностью.</w:t>
      </w:r>
    </w:p>
    <w:p w14:paraId="2FD94DE7" w14:textId="77777777" w:rsidR="001E446F" w:rsidRPr="00A46D64" w:rsidRDefault="001E446F"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В течение 1 (одного) рабочего дня, следующего за днем получения Технического задания, Подрядчик обязан подписать его.</w:t>
      </w:r>
    </w:p>
    <w:p w14:paraId="3E8E51D0" w14:textId="1579C03A" w:rsidR="001E446F" w:rsidRPr="00A46D64" w:rsidRDefault="001E446F" w:rsidP="00AC1D33">
      <w:pPr>
        <w:tabs>
          <w:tab w:val="left" w:pos="-720"/>
          <w:tab w:val="left" w:pos="1134"/>
        </w:tabs>
        <w:suppressAutoHyphens/>
        <w:jc w:val="both"/>
        <w:rPr>
          <w:spacing w:val="-2"/>
          <w:sz w:val="22"/>
          <w:szCs w:val="22"/>
        </w:rPr>
      </w:pPr>
      <w:r w:rsidRPr="00A46D64">
        <w:rPr>
          <w:spacing w:val="-2"/>
          <w:sz w:val="22"/>
          <w:szCs w:val="22"/>
        </w:rPr>
        <w:t xml:space="preserve">Не подписание Технического задания в отведенные сроки </w:t>
      </w:r>
      <w:r w:rsidR="000678D7" w:rsidRPr="00A46D64">
        <w:rPr>
          <w:spacing w:val="-2"/>
          <w:sz w:val="22"/>
          <w:szCs w:val="22"/>
        </w:rPr>
        <w:t>может</w:t>
      </w:r>
      <w:r w:rsidRPr="00A46D64">
        <w:rPr>
          <w:spacing w:val="-2"/>
          <w:sz w:val="22"/>
          <w:szCs w:val="22"/>
        </w:rPr>
        <w:t xml:space="preserve"> являться основанием для применения в отношении Подрядчика штрафных санкций и последующим расторжением Договора в соответствии с положениями разделов 13 и 1</w:t>
      </w:r>
      <w:r w:rsidR="00823D9E" w:rsidRPr="00A46D64">
        <w:rPr>
          <w:spacing w:val="-2"/>
          <w:sz w:val="22"/>
          <w:szCs w:val="22"/>
        </w:rPr>
        <w:t>8</w:t>
      </w:r>
      <w:r w:rsidRPr="00A46D64">
        <w:rPr>
          <w:spacing w:val="-2"/>
          <w:sz w:val="22"/>
          <w:szCs w:val="22"/>
        </w:rPr>
        <w:t xml:space="preserve"> настоящего Договора</w:t>
      </w:r>
      <w:r w:rsidR="00D21B69" w:rsidRPr="00A46D64">
        <w:rPr>
          <w:spacing w:val="-2"/>
          <w:sz w:val="22"/>
          <w:szCs w:val="22"/>
        </w:rPr>
        <w:t>.</w:t>
      </w:r>
    </w:p>
    <w:p w14:paraId="74E5698F" w14:textId="77777777" w:rsidR="005F4F12" w:rsidRPr="00A46D64" w:rsidRDefault="005F4F12" w:rsidP="005F4F12">
      <w:pPr>
        <w:tabs>
          <w:tab w:val="left" w:pos="-720"/>
          <w:tab w:val="left" w:pos="1134"/>
        </w:tabs>
        <w:suppressAutoHyphens/>
        <w:rPr>
          <w:b/>
          <w:spacing w:val="-2"/>
          <w:sz w:val="22"/>
          <w:szCs w:val="22"/>
        </w:rPr>
      </w:pPr>
    </w:p>
    <w:p w14:paraId="200F7A5A" w14:textId="77777777" w:rsidR="005F4F12" w:rsidRPr="00A46D64" w:rsidRDefault="005F4F12" w:rsidP="005F4F12">
      <w:pPr>
        <w:numPr>
          <w:ilvl w:val="0"/>
          <w:numId w:val="1"/>
        </w:numPr>
        <w:tabs>
          <w:tab w:val="left" w:pos="-720"/>
          <w:tab w:val="left" w:pos="1134"/>
        </w:tabs>
        <w:suppressAutoHyphens/>
        <w:jc w:val="center"/>
        <w:rPr>
          <w:b/>
          <w:spacing w:val="-2"/>
          <w:sz w:val="22"/>
          <w:szCs w:val="22"/>
        </w:rPr>
      </w:pPr>
      <w:r w:rsidRPr="00A46D64">
        <w:rPr>
          <w:b/>
          <w:spacing w:val="-2"/>
          <w:sz w:val="22"/>
          <w:szCs w:val="22"/>
        </w:rPr>
        <w:t>Сроки выполнения Работ</w:t>
      </w:r>
    </w:p>
    <w:p w14:paraId="0CD59BA6" w14:textId="77777777" w:rsidR="005F4F12" w:rsidRPr="00A46D64" w:rsidRDefault="005F4F12"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 xml:space="preserve">Общий срок выполнения Работ по каждому Объекту </w:t>
      </w:r>
      <w:r w:rsidR="009F3CF6" w:rsidRPr="00A46D64">
        <w:rPr>
          <w:spacing w:val="-2"/>
          <w:sz w:val="22"/>
          <w:szCs w:val="22"/>
        </w:rPr>
        <w:t xml:space="preserve">указывается </w:t>
      </w:r>
      <w:r w:rsidRPr="00A46D64">
        <w:rPr>
          <w:spacing w:val="-2"/>
          <w:sz w:val="22"/>
          <w:szCs w:val="22"/>
        </w:rPr>
        <w:t>в соответствующем Техническом задании по Объекту</w:t>
      </w:r>
      <w:r w:rsidR="00101E9C" w:rsidRPr="00A46D64">
        <w:rPr>
          <w:spacing w:val="-2"/>
          <w:sz w:val="22"/>
          <w:szCs w:val="22"/>
        </w:rPr>
        <w:t>.</w:t>
      </w:r>
      <w:r w:rsidRPr="00A46D64">
        <w:rPr>
          <w:spacing w:val="-2"/>
          <w:sz w:val="22"/>
          <w:szCs w:val="22"/>
        </w:rPr>
        <w:t xml:space="preserve"> </w:t>
      </w:r>
    </w:p>
    <w:p w14:paraId="79C0F7AF" w14:textId="77777777" w:rsidR="004965E6" w:rsidRPr="00A46D64" w:rsidRDefault="004965E6"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Подрядчик еженедельно (каждую пятницу до 17:00) направляет на электронный адрес Заказчика, указанный в п. 2</w:t>
      </w:r>
      <w:r w:rsidR="00AD0551" w:rsidRPr="00A46D64">
        <w:rPr>
          <w:spacing w:val="-2"/>
          <w:sz w:val="22"/>
          <w:szCs w:val="22"/>
        </w:rPr>
        <w:t>0</w:t>
      </w:r>
      <w:r w:rsidRPr="00A46D64">
        <w:rPr>
          <w:spacing w:val="-2"/>
          <w:sz w:val="22"/>
          <w:szCs w:val="22"/>
        </w:rPr>
        <w:t xml:space="preserve"> настоящего Договора, отчет о ходе выполнения работ в соответствии с Приложением №</w:t>
      </w:r>
      <w:r w:rsidR="00697145" w:rsidRPr="00A46D64">
        <w:rPr>
          <w:spacing w:val="-2"/>
          <w:sz w:val="22"/>
          <w:szCs w:val="22"/>
        </w:rPr>
        <w:t xml:space="preserve"> </w:t>
      </w:r>
      <w:r w:rsidR="00192259" w:rsidRPr="00A46D64">
        <w:rPr>
          <w:spacing w:val="-2"/>
          <w:sz w:val="22"/>
          <w:szCs w:val="22"/>
        </w:rPr>
        <w:t>7</w:t>
      </w:r>
      <w:r w:rsidR="00BD619C" w:rsidRPr="00A46D64">
        <w:rPr>
          <w:spacing w:val="-2"/>
          <w:sz w:val="22"/>
          <w:szCs w:val="22"/>
        </w:rPr>
        <w:t xml:space="preserve"> к настоящему Договору.</w:t>
      </w:r>
    </w:p>
    <w:p w14:paraId="7AEAE03E" w14:textId="77777777" w:rsidR="00BD619C" w:rsidRPr="00A46D64" w:rsidRDefault="00BD619C"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 xml:space="preserve">В случае выявления Заказчиком отставания Подрядчика от графика выполнения работ более чем на 7 (семь) </w:t>
      </w:r>
      <w:r w:rsidR="00A77E49" w:rsidRPr="00A46D64">
        <w:rPr>
          <w:spacing w:val="-2"/>
          <w:sz w:val="22"/>
          <w:szCs w:val="22"/>
        </w:rPr>
        <w:t>календарных</w:t>
      </w:r>
      <w:r w:rsidRPr="00A46D64">
        <w:rPr>
          <w:spacing w:val="-2"/>
          <w:sz w:val="22"/>
          <w:szCs w:val="22"/>
        </w:rPr>
        <w:t xml:space="preserve"> дней, Заказчик вправе запросить у Подрядчика письменные пояснения</w:t>
      </w:r>
      <w:r w:rsidR="00962986" w:rsidRPr="00A46D64">
        <w:rPr>
          <w:spacing w:val="-2"/>
          <w:sz w:val="22"/>
          <w:szCs w:val="22"/>
        </w:rPr>
        <w:t xml:space="preserve"> о причинах отставания, включая,</w:t>
      </w:r>
      <w:r w:rsidR="009059DA" w:rsidRPr="00A46D64">
        <w:rPr>
          <w:spacing w:val="-2"/>
          <w:sz w:val="22"/>
          <w:szCs w:val="22"/>
        </w:rPr>
        <w:t xml:space="preserve"> </w:t>
      </w:r>
      <w:r w:rsidR="00962986" w:rsidRPr="00A46D64">
        <w:rPr>
          <w:spacing w:val="-2"/>
          <w:sz w:val="22"/>
          <w:szCs w:val="22"/>
        </w:rPr>
        <w:t xml:space="preserve">но не ограничиваясь, </w:t>
      </w:r>
      <w:r w:rsidRPr="00A46D64">
        <w:rPr>
          <w:spacing w:val="-2"/>
          <w:sz w:val="22"/>
          <w:szCs w:val="22"/>
        </w:rPr>
        <w:t>предоставление ведомости</w:t>
      </w:r>
      <w:r w:rsidR="00962986" w:rsidRPr="00A46D64">
        <w:rPr>
          <w:spacing w:val="-2"/>
          <w:sz w:val="22"/>
          <w:szCs w:val="22"/>
        </w:rPr>
        <w:t xml:space="preserve"> помещений </w:t>
      </w:r>
      <w:r w:rsidR="00912E48" w:rsidRPr="00A46D64">
        <w:rPr>
          <w:spacing w:val="-2"/>
          <w:sz w:val="22"/>
          <w:szCs w:val="22"/>
        </w:rPr>
        <w:t xml:space="preserve">и зданий </w:t>
      </w:r>
      <w:r w:rsidR="00962986" w:rsidRPr="00A46D64">
        <w:rPr>
          <w:spacing w:val="-2"/>
          <w:sz w:val="22"/>
          <w:szCs w:val="22"/>
        </w:rPr>
        <w:t>с указанием выполненных Работ</w:t>
      </w:r>
      <w:r w:rsidR="009059DA" w:rsidRPr="00A46D64">
        <w:rPr>
          <w:spacing w:val="-2"/>
          <w:sz w:val="22"/>
          <w:szCs w:val="22"/>
        </w:rPr>
        <w:t xml:space="preserve">, а также </w:t>
      </w:r>
      <w:r w:rsidR="00912E48" w:rsidRPr="00A46D64">
        <w:rPr>
          <w:spacing w:val="-2"/>
          <w:sz w:val="22"/>
          <w:szCs w:val="22"/>
        </w:rPr>
        <w:t xml:space="preserve">текущие </w:t>
      </w:r>
      <w:r w:rsidR="009059DA" w:rsidRPr="00A46D64">
        <w:rPr>
          <w:spacing w:val="-2"/>
          <w:sz w:val="22"/>
          <w:szCs w:val="22"/>
        </w:rPr>
        <w:t>складские запасы Оборудования</w:t>
      </w:r>
      <w:r w:rsidR="00962986" w:rsidRPr="00A46D64">
        <w:rPr>
          <w:spacing w:val="-2"/>
          <w:sz w:val="22"/>
          <w:szCs w:val="22"/>
        </w:rPr>
        <w:t>.</w:t>
      </w:r>
    </w:p>
    <w:p w14:paraId="1FA9AB7A" w14:textId="77777777" w:rsidR="0037298E" w:rsidRPr="00A46D64" w:rsidRDefault="0037298E" w:rsidP="00AC1D33">
      <w:pPr>
        <w:tabs>
          <w:tab w:val="left" w:pos="-720"/>
          <w:tab w:val="left" w:pos="1134"/>
        </w:tabs>
        <w:suppressAutoHyphens/>
        <w:jc w:val="both"/>
        <w:rPr>
          <w:spacing w:val="-2"/>
          <w:sz w:val="22"/>
          <w:szCs w:val="22"/>
        </w:rPr>
      </w:pPr>
      <w:r w:rsidRPr="00A46D64">
        <w:rPr>
          <w:spacing w:val="-2"/>
          <w:sz w:val="22"/>
          <w:szCs w:val="22"/>
        </w:rPr>
        <w:t xml:space="preserve">На основании представленной информации Заказчик оценивает перспективы выполнения Работ в срок и принимает решение о продолжении Работ либо о применении в отношении Подрядчика штрафных санкций и последующим </w:t>
      </w:r>
      <w:r w:rsidR="0097036A" w:rsidRPr="00A46D64">
        <w:rPr>
          <w:spacing w:val="-2"/>
          <w:sz w:val="22"/>
          <w:szCs w:val="22"/>
        </w:rPr>
        <w:t xml:space="preserve">односторонним </w:t>
      </w:r>
      <w:r w:rsidRPr="00A46D64">
        <w:rPr>
          <w:spacing w:val="-2"/>
          <w:sz w:val="22"/>
          <w:szCs w:val="22"/>
        </w:rPr>
        <w:t>расторжением Договора в соответствии с положениями разделов 13 и 1</w:t>
      </w:r>
      <w:r w:rsidR="00823D9E" w:rsidRPr="00A46D64">
        <w:rPr>
          <w:spacing w:val="-2"/>
          <w:sz w:val="22"/>
          <w:szCs w:val="22"/>
        </w:rPr>
        <w:t>8</w:t>
      </w:r>
      <w:r w:rsidRPr="00A46D64">
        <w:rPr>
          <w:spacing w:val="-2"/>
          <w:sz w:val="22"/>
          <w:szCs w:val="22"/>
        </w:rPr>
        <w:t xml:space="preserve"> настоящего Договора.</w:t>
      </w:r>
    </w:p>
    <w:p w14:paraId="4B243206" w14:textId="77777777" w:rsidR="00EA0A79" w:rsidRPr="00A46D64" w:rsidRDefault="00A77E49"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В случае повторного выявления отставания Подрядчика от графика выполнения работ по Объекту более чем на 7 (семь) календарных дней, данное обстоятельство будет являться основанием для применения в отношении Подрядчика штрафных санкций и последующим</w:t>
      </w:r>
      <w:r w:rsidR="0097036A" w:rsidRPr="00A46D64">
        <w:rPr>
          <w:spacing w:val="-2"/>
          <w:sz w:val="22"/>
          <w:szCs w:val="22"/>
        </w:rPr>
        <w:t xml:space="preserve"> односторонним </w:t>
      </w:r>
      <w:r w:rsidRPr="00A46D64">
        <w:rPr>
          <w:spacing w:val="-2"/>
          <w:sz w:val="22"/>
          <w:szCs w:val="22"/>
        </w:rPr>
        <w:t>расторжением Договора в соответствии с положениями разделов 13 и 1</w:t>
      </w:r>
      <w:r w:rsidR="00823D9E" w:rsidRPr="00A46D64">
        <w:rPr>
          <w:spacing w:val="-2"/>
          <w:sz w:val="22"/>
          <w:szCs w:val="22"/>
        </w:rPr>
        <w:t>8</w:t>
      </w:r>
      <w:r w:rsidRPr="00A46D64">
        <w:rPr>
          <w:spacing w:val="-2"/>
          <w:sz w:val="22"/>
          <w:szCs w:val="22"/>
        </w:rPr>
        <w:t xml:space="preserve"> настоящего Договора.</w:t>
      </w:r>
    </w:p>
    <w:p w14:paraId="469FEDB1" w14:textId="77777777" w:rsidR="005F4F12" w:rsidRPr="00A46D64" w:rsidRDefault="005F4F12" w:rsidP="005F4F12">
      <w:pPr>
        <w:tabs>
          <w:tab w:val="left" w:pos="1134"/>
        </w:tabs>
        <w:jc w:val="both"/>
        <w:rPr>
          <w:sz w:val="22"/>
          <w:szCs w:val="22"/>
        </w:rPr>
      </w:pPr>
    </w:p>
    <w:p w14:paraId="006E6D28" w14:textId="77777777" w:rsidR="005F4F12" w:rsidRPr="00A46D64" w:rsidRDefault="005F4F12" w:rsidP="005F4F12">
      <w:pPr>
        <w:numPr>
          <w:ilvl w:val="0"/>
          <w:numId w:val="1"/>
        </w:numPr>
        <w:tabs>
          <w:tab w:val="left" w:pos="-720"/>
          <w:tab w:val="left" w:pos="1134"/>
        </w:tabs>
        <w:suppressAutoHyphens/>
        <w:jc w:val="center"/>
        <w:rPr>
          <w:b/>
          <w:sz w:val="22"/>
          <w:szCs w:val="22"/>
        </w:rPr>
      </w:pPr>
      <w:r w:rsidRPr="00A46D64">
        <w:rPr>
          <w:b/>
          <w:sz w:val="22"/>
          <w:szCs w:val="22"/>
        </w:rPr>
        <w:t>Срок действия Договора</w:t>
      </w:r>
    </w:p>
    <w:p w14:paraId="275E4072" w14:textId="394979FC" w:rsidR="005F4F12" w:rsidRPr="00A46D64" w:rsidRDefault="005F4F12" w:rsidP="00AC1D33">
      <w:pPr>
        <w:numPr>
          <w:ilvl w:val="1"/>
          <w:numId w:val="1"/>
        </w:numPr>
        <w:tabs>
          <w:tab w:val="left" w:pos="-720"/>
          <w:tab w:val="left" w:pos="1134"/>
        </w:tabs>
        <w:suppressAutoHyphens/>
        <w:ind w:left="0" w:firstLine="0"/>
        <w:jc w:val="both"/>
        <w:rPr>
          <w:spacing w:val="-2"/>
          <w:sz w:val="22"/>
          <w:szCs w:val="22"/>
        </w:rPr>
      </w:pPr>
      <w:r w:rsidRPr="00A46D64">
        <w:rPr>
          <w:spacing w:val="-2"/>
          <w:sz w:val="22"/>
          <w:szCs w:val="22"/>
        </w:rPr>
        <w:t xml:space="preserve">Настоящий Договор вступает в силу с даты его подписания обеими Сторонами и действует до </w:t>
      </w:r>
      <w:r w:rsidR="00352235" w:rsidRPr="00A46D64">
        <w:rPr>
          <w:b/>
          <w:spacing w:val="-2"/>
          <w:sz w:val="22"/>
          <w:szCs w:val="22"/>
        </w:rPr>
        <w:t>3</w:t>
      </w:r>
      <w:r w:rsidR="00AC1D33">
        <w:rPr>
          <w:b/>
          <w:spacing w:val="-2"/>
          <w:sz w:val="22"/>
          <w:szCs w:val="22"/>
        </w:rPr>
        <w:t>1.08</w:t>
      </w:r>
      <w:r w:rsidR="00FA760F" w:rsidRPr="00A46D64">
        <w:rPr>
          <w:b/>
          <w:spacing w:val="-2"/>
          <w:sz w:val="22"/>
          <w:szCs w:val="22"/>
        </w:rPr>
        <w:t>.202</w:t>
      </w:r>
      <w:r w:rsidR="00EC1532" w:rsidRPr="00A46D64">
        <w:rPr>
          <w:b/>
          <w:spacing w:val="-2"/>
          <w:sz w:val="22"/>
          <w:szCs w:val="22"/>
        </w:rPr>
        <w:t>5</w:t>
      </w:r>
      <w:r w:rsidRPr="00A46D64">
        <w:rPr>
          <w:spacing w:val="-2"/>
          <w:sz w:val="22"/>
          <w:szCs w:val="22"/>
        </w:rPr>
        <w:t>.</w:t>
      </w:r>
    </w:p>
    <w:p w14:paraId="65DB0FA2" w14:textId="77777777" w:rsidR="005F4F12" w:rsidRPr="00A46D64" w:rsidRDefault="005F4F12" w:rsidP="00AC1D33">
      <w:pPr>
        <w:numPr>
          <w:ilvl w:val="1"/>
          <w:numId w:val="1"/>
        </w:numPr>
        <w:tabs>
          <w:tab w:val="left" w:pos="-720"/>
          <w:tab w:val="left" w:pos="1134"/>
        </w:tabs>
        <w:suppressAutoHyphens/>
        <w:ind w:left="0" w:firstLine="0"/>
        <w:jc w:val="both"/>
        <w:rPr>
          <w:spacing w:val="-2"/>
          <w:sz w:val="22"/>
          <w:szCs w:val="22"/>
        </w:rPr>
      </w:pPr>
      <w:r w:rsidRPr="00A46D64">
        <w:rPr>
          <w:sz w:val="22"/>
          <w:szCs w:val="22"/>
        </w:rPr>
        <w:t>В части исполнения Сторонами принятых на себя обязательств Договор действует до полного их исполнения. Истечение сроков выполнения Работ, предусмотренных Договором, не освобождает Стороны от исполнения своих обязательств.</w:t>
      </w:r>
    </w:p>
    <w:p w14:paraId="1FF3A45D" w14:textId="77777777" w:rsidR="005F4F12" w:rsidRPr="00A46D64" w:rsidRDefault="005F4F12" w:rsidP="005F4F12">
      <w:pPr>
        <w:tabs>
          <w:tab w:val="left" w:pos="-720"/>
          <w:tab w:val="left" w:pos="1134"/>
        </w:tabs>
        <w:suppressAutoHyphens/>
        <w:ind w:left="450"/>
        <w:rPr>
          <w:b/>
          <w:sz w:val="22"/>
          <w:szCs w:val="22"/>
        </w:rPr>
      </w:pPr>
    </w:p>
    <w:p w14:paraId="60F55229" w14:textId="77777777" w:rsidR="005F4F12" w:rsidRPr="00A46D64" w:rsidRDefault="005F4F12" w:rsidP="005F4F12">
      <w:pPr>
        <w:numPr>
          <w:ilvl w:val="0"/>
          <w:numId w:val="1"/>
        </w:numPr>
        <w:tabs>
          <w:tab w:val="left" w:pos="-720"/>
          <w:tab w:val="left" w:pos="1134"/>
        </w:tabs>
        <w:suppressAutoHyphens/>
        <w:jc w:val="center"/>
        <w:rPr>
          <w:b/>
          <w:sz w:val="22"/>
          <w:szCs w:val="22"/>
        </w:rPr>
      </w:pPr>
      <w:bookmarkStart w:id="8" w:name="_Toc400466526"/>
      <w:r w:rsidRPr="00A46D64">
        <w:rPr>
          <w:b/>
          <w:sz w:val="22"/>
          <w:szCs w:val="22"/>
        </w:rPr>
        <w:t>Экспертиза и согласования</w:t>
      </w:r>
      <w:bookmarkEnd w:id="8"/>
    </w:p>
    <w:p w14:paraId="3E5DC896"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В случаях, когда</w:t>
      </w:r>
      <w:r w:rsidR="0036178F" w:rsidRPr="00A46D64">
        <w:rPr>
          <w:sz w:val="22"/>
          <w:szCs w:val="22"/>
        </w:rPr>
        <w:t>,</w:t>
      </w:r>
      <w:r w:rsidRPr="00A46D64">
        <w:rPr>
          <w:sz w:val="22"/>
          <w:szCs w:val="22"/>
        </w:rPr>
        <w:t xml:space="preserve"> согласно действующему Законодательству РФ</w:t>
      </w:r>
      <w:r w:rsidR="0036178F" w:rsidRPr="00A46D64">
        <w:rPr>
          <w:sz w:val="22"/>
          <w:szCs w:val="22"/>
        </w:rPr>
        <w:t>,</w:t>
      </w:r>
      <w:r w:rsidRPr="00A46D64">
        <w:rPr>
          <w:sz w:val="22"/>
          <w:szCs w:val="22"/>
        </w:rPr>
        <w:t xml:space="preserve"> разработанная Подрядчиком Техническая Документация должна быть подвергнута государственной экспертизе, экспертизе промышленной безопасности, иной экспертизе, Подрядчик должен в счет стоимости Работ обеспечить получение положительного заключения соответствующих экспертиз в компетентных государственных органах и/или иных организациях. </w:t>
      </w:r>
    </w:p>
    <w:p w14:paraId="2EE4E63B"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В тех случаях, когда</w:t>
      </w:r>
      <w:r w:rsidR="0036178F" w:rsidRPr="00A46D64">
        <w:rPr>
          <w:sz w:val="22"/>
          <w:szCs w:val="22"/>
        </w:rPr>
        <w:t>,</w:t>
      </w:r>
      <w:r w:rsidRPr="00A46D64">
        <w:rPr>
          <w:sz w:val="22"/>
          <w:szCs w:val="22"/>
        </w:rPr>
        <w:t xml:space="preserve"> согласно применимому праву</w:t>
      </w:r>
      <w:r w:rsidR="0036178F" w:rsidRPr="00A46D64">
        <w:rPr>
          <w:sz w:val="22"/>
          <w:szCs w:val="22"/>
        </w:rPr>
        <w:t>,</w:t>
      </w:r>
      <w:r w:rsidRPr="00A46D64">
        <w:rPr>
          <w:sz w:val="22"/>
          <w:szCs w:val="22"/>
        </w:rPr>
        <w:t xml:space="preserve"> разработанная Подрядчиком Техническая Документация должна быть согласована, сертифицирована или утверждена в компетентных государственных органах и/или организациях, Подрядчик обязан в счет стоимости Работ обеспечить получение необходимых согласований, сертификатов, утверждений в отношении разработанной Документации.</w:t>
      </w:r>
    </w:p>
    <w:p w14:paraId="1E6120B4"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Если в процессе рассмотрения разработанной Подрядчиком Технической Документации компетентными государственными органами и/или организациями потребуется внесение каких-либо изменений, уточнений или исправлений в Техническую Документацию, Подрядчик без дополнительной оплаты со стороны Заказчика обеспечит внесение таких изменений, уточнений или исправлений в Техническую Документацию с одновременным уведомлением Заказчика.</w:t>
      </w:r>
    </w:p>
    <w:p w14:paraId="0F3066DF"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Разработанная Подрядчиком Техническая Документация в обязательном порядке должна быть согласована с владельцем Объекта и другими заинтересованными в реализации Энергосберегающего Мероприятия лицами. Подрядчик должен в счет стоимости Работ обеспечить получение указанных согласований.</w:t>
      </w:r>
    </w:p>
    <w:p w14:paraId="4EE72572" w14:textId="77777777" w:rsidR="005F4F12" w:rsidRPr="00A46D64" w:rsidRDefault="005F4F12" w:rsidP="005F4F12">
      <w:pPr>
        <w:tabs>
          <w:tab w:val="left" w:pos="1134"/>
        </w:tabs>
        <w:jc w:val="both"/>
        <w:rPr>
          <w:sz w:val="22"/>
          <w:szCs w:val="22"/>
        </w:rPr>
      </w:pPr>
    </w:p>
    <w:p w14:paraId="1494553E" w14:textId="77777777" w:rsidR="005F4F12" w:rsidRPr="00A46D64" w:rsidRDefault="005F4F12" w:rsidP="005F4F12">
      <w:pPr>
        <w:numPr>
          <w:ilvl w:val="0"/>
          <w:numId w:val="1"/>
        </w:numPr>
        <w:tabs>
          <w:tab w:val="left" w:pos="0"/>
          <w:tab w:val="left" w:pos="1134"/>
        </w:tabs>
        <w:jc w:val="center"/>
        <w:rPr>
          <w:b/>
          <w:sz w:val="22"/>
          <w:szCs w:val="22"/>
        </w:rPr>
      </w:pPr>
      <w:r w:rsidRPr="00A46D64">
        <w:rPr>
          <w:b/>
          <w:sz w:val="22"/>
          <w:szCs w:val="22"/>
        </w:rPr>
        <w:t>Порядок сдачи-приемки выполненных Работ</w:t>
      </w:r>
    </w:p>
    <w:p w14:paraId="1996E24C" w14:textId="1026E5EE" w:rsidR="005F4F12" w:rsidRPr="00A46D64" w:rsidRDefault="005F4F12" w:rsidP="00AC1D33">
      <w:pPr>
        <w:widowControl w:val="0"/>
        <w:numPr>
          <w:ilvl w:val="1"/>
          <w:numId w:val="1"/>
        </w:numPr>
        <w:tabs>
          <w:tab w:val="left" w:pos="1134"/>
        </w:tabs>
        <w:suppressAutoHyphens/>
        <w:ind w:left="0" w:firstLine="0"/>
        <w:jc w:val="both"/>
        <w:rPr>
          <w:sz w:val="22"/>
          <w:szCs w:val="22"/>
        </w:rPr>
      </w:pPr>
      <w:r w:rsidRPr="00A46D64">
        <w:rPr>
          <w:sz w:val="22"/>
          <w:szCs w:val="22"/>
        </w:rPr>
        <w:t xml:space="preserve">Приемка Работ по каждому Объекту осуществляется </w:t>
      </w:r>
      <w:r w:rsidR="00E3303E" w:rsidRPr="00A46D64">
        <w:rPr>
          <w:sz w:val="22"/>
          <w:szCs w:val="22"/>
        </w:rPr>
        <w:t>поэтапно</w:t>
      </w:r>
      <w:r w:rsidRPr="00A46D64">
        <w:rPr>
          <w:sz w:val="22"/>
          <w:szCs w:val="22"/>
        </w:rPr>
        <w:t>.</w:t>
      </w:r>
      <w:r w:rsidR="00E3303E" w:rsidRPr="00A46D64">
        <w:rPr>
          <w:sz w:val="22"/>
          <w:szCs w:val="22"/>
        </w:rPr>
        <w:t xml:space="preserve"> Для целей настоящего Договора этапом признается период равный одному календарному месяцу. </w:t>
      </w:r>
      <w:r w:rsidR="00EC1532" w:rsidRPr="00A46D64">
        <w:rPr>
          <w:sz w:val="22"/>
          <w:szCs w:val="22"/>
        </w:rPr>
        <w:t xml:space="preserve">По согласованию с Заказчиком допускается </w:t>
      </w:r>
      <w:r w:rsidR="0051637A" w:rsidRPr="00A46D64">
        <w:rPr>
          <w:sz w:val="22"/>
          <w:szCs w:val="22"/>
        </w:rPr>
        <w:t>увеличение</w:t>
      </w:r>
      <w:r w:rsidR="00EC1532" w:rsidRPr="00A46D64">
        <w:rPr>
          <w:sz w:val="22"/>
          <w:szCs w:val="22"/>
        </w:rPr>
        <w:t xml:space="preserve"> или уменьшение этапа (в случае фактического выполнения работ по Объекту в полном объеме)</w:t>
      </w:r>
      <w:r w:rsidR="00E3303E" w:rsidRPr="00A46D64">
        <w:rPr>
          <w:sz w:val="22"/>
          <w:szCs w:val="22"/>
        </w:rPr>
        <w:t>.</w:t>
      </w:r>
      <w:r w:rsidRPr="00A46D64">
        <w:rPr>
          <w:sz w:val="22"/>
          <w:szCs w:val="22"/>
        </w:rPr>
        <w:t xml:space="preserve"> Подрядчик в дату, следующую за датой окончания </w:t>
      </w:r>
      <w:r w:rsidR="00E3303E" w:rsidRPr="00A46D64">
        <w:rPr>
          <w:sz w:val="22"/>
          <w:szCs w:val="22"/>
        </w:rPr>
        <w:t xml:space="preserve">этапа </w:t>
      </w:r>
      <w:r w:rsidRPr="00A46D64">
        <w:rPr>
          <w:sz w:val="22"/>
          <w:szCs w:val="22"/>
        </w:rPr>
        <w:t>(до 12:00 по московскому времени</w:t>
      </w:r>
      <w:r w:rsidR="007A230B">
        <w:rPr>
          <w:sz w:val="22"/>
          <w:szCs w:val="22"/>
        </w:rPr>
        <w:t>, за декабрь 2024</w:t>
      </w:r>
      <w:r w:rsidR="00F7604B">
        <w:rPr>
          <w:sz w:val="22"/>
          <w:szCs w:val="22"/>
        </w:rPr>
        <w:t xml:space="preserve"> года</w:t>
      </w:r>
      <w:r w:rsidR="007A230B">
        <w:rPr>
          <w:sz w:val="22"/>
          <w:szCs w:val="22"/>
        </w:rPr>
        <w:t xml:space="preserve"> в любом случае не позднее 12:00 20.12.2024</w:t>
      </w:r>
      <w:r w:rsidRPr="00A46D64">
        <w:rPr>
          <w:sz w:val="22"/>
          <w:szCs w:val="22"/>
        </w:rPr>
        <w:t xml:space="preserve">), обязан уведомить об этом Заказчика, передать в электронном виде документы, средствами факсимильной/ электронной связи по номеру факса/ адресу электронной почты, указанному в разделе </w:t>
      </w:r>
      <w:r w:rsidR="00674AAE" w:rsidRPr="00A46D64">
        <w:rPr>
          <w:sz w:val="22"/>
          <w:szCs w:val="22"/>
        </w:rPr>
        <w:t>2</w:t>
      </w:r>
      <w:r w:rsidR="00AD0551" w:rsidRPr="00A46D64">
        <w:rPr>
          <w:sz w:val="22"/>
          <w:szCs w:val="22"/>
        </w:rPr>
        <w:t>0</w:t>
      </w:r>
      <w:r w:rsidRPr="00A46D64">
        <w:rPr>
          <w:sz w:val="22"/>
          <w:szCs w:val="22"/>
        </w:rPr>
        <w:t xml:space="preserve"> настоящего Договора, подтверждающие выполнение Работ:</w:t>
      </w:r>
    </w:p>
    <w:p w14:paraId="4C744EFB" w14:textId="77777777" w:rsidR="005F4F12" w:rsidRPr="00A46D64" w:rsidRDefault="005F4F12" w:rsidP="00AC1D33">
      <w:pPr>
        <w:numPr>
          <w:ilvl w:val="2"/>
          <w:numId w:val="1"/>
        </w:numPr>
        <w:tabs>
          <w:tab w:val="clear" w:pos="9935"/>
          <w:tab w:val="left" w:pos="-720"/>
          <w:tab w:val="left" w:pos="851"/>
        </w:tabs>
        <w:suppressAutoHyphens/>
        <w:ind w:left="0" w:firstLine="0"/>
        <w:jc w:val="both"/>
        <w:rPr>
          <w:sz w:val="22"/>
          <w:szCs w:val="22"/>
        </w:rPr>
      </w:pPr>
      <w:r w:rsidRPr="00A46D64">
        <w:rPr>
          <w:sz w:val="22"/>
          <w:szCs w:val="22"/>
        </w:rPr>
        <w:t>по разработке Технической Документации – накладная приема-передачи соответствующей документации;</w:t>
      </w:r>
    </w:p>
    <w:p w14:paraId="2506D711" w14:textId="77777777" w:rsidR="005F4F12" w:rsidRPr="00A46D64" w:rsidRDefault="005F4F12" w:rsidP="00AC1D33">
      <w:pPr>
        <w:numPr>
          <w:ilvl w:val="2"/>
          <w:numId w:val="1"/>
        </w:numPr>
        <w:tabs>
          <w:tab w:val="clear" w:pos="9935"/>
          <w:tab w:val="left" w:pos="-720"/>
          <w:tab w:val="left" w:pos="851"/>
        </w:tabs>
        <w:suppressAutoHyphens/>
        <w:ind w:left="0" w:firstLine="0"/>
        <w:jc w:val="both"/>
        <w:rPr>
          <w:sz w:val="22"/>
          <w:szCs w:val="22"/>
        </w:rPr>
      </w:pPr>
      <w:r w:rsidRPr="00A46D64">
        <w:rPr>
          <w:sz w:val="22"/>
          <w:szCs w:val="22"/>
        </w:rPr>
        <w:t>по завершении Работ – Акт сдачи-приемки выполненных работ, счет и счет-фактуру.</w:t>
      </w:r>
    </w:p>
    <w:p w14:paraId="12755F86" w14:textId="73A9CF0B" w:rsidR="005F4F12" w:rsidRPr="00A46D64" w:rsidRDefault="005F4F12" w:rsidP="00AC1D33">
      <w:pPr>
        <w:widowControl w:val="0"/>
        <w:tabs>
          <w:tab w:val="left" w:pos="1134"/>
        </w:tabs>
        <w:suppressAutoHyphens/>
        <w:jc w:val="both"/>
        <w:rPr>
          <w:noProof/>
          <w:sz w:val="22"/>
          <w:szCs w:val="22"/>
        </w:rPr>
      </w:pPr>
      <w:r w:rsidRPr="00A46D64">
        <w:rPr>
          <w:sz w:val="22"/>
          <w:szCs w:val="22"/>
        </w:rPr>
        <w:t xml:space="preserve">Оригиналы документов, Подрядчик обязан передать не позднее 5 (пяти) календарных дней, считая со дня окончания выполнения Работ. </w:t>
      </w:r>
    </w:p>
    <w:p w14:paraId="3BDE61EF"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 xml:space="preserve">Заказчик в течение 10 (десяти) рабочих дней, считая со дня, следующего за датой получения документов, указанных в пункте 10.1 Договора, обязан рассмотреть и принять Работы или предоставить мотивированный письменный отказ от приемки Работ. </w:t>
      </w:r>
    </w:p>
    <w:p w14:paraId="5D5FE7E3"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 xml:space="preserve">В случае мотивированного отказа Заказчика от приемки Работ </w:t>
      </w:r>
      <w:r w:rsidRPr="00A46D64">
        <w:rPr>
          <w:noProof/>
          <w:sz w:val="22"/>
          <w:szCs w:val="22"/>
        </w:rPr>
        <w:t>Сторонами составляется двухсторонний акт с перечнем необходимых доработок и сроков их выполнения</w:t>
      </w:r>
      <w:r w:rsidRPr="00A46D64">
        <w:rPr>
          <w:sz w:val="22"/>
          <w:szCs w:val="22"/>
        </w:rPr>
        <w:t>. Доработки по мотивированному отказу производятся Подрядчиком за свой счет. Повторная приемка результатов Работ после проведения доработок осуществляется в порядке, установленном для первоначальной сдачи-приемки Работ.</w:t>
      </w:r>
    </w:p>
    <w:p w14:paraId="434FD60B"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Работы считаются выполненными и принятыми Заказчиком после подписания Заказчиком соответствующих закрывающих документов, предусмотренных пунктом 10.1.2 Договора.</w:t>
      </w:r>
    </w:p>
    <w:p w14:paraId="68D33105" w14:textId="77777777" w:rsidR="005F4F12" w:rsidRPr="00A46D64" w:rsidRDefault="005F4F12" w:rsidP="00AC1D33">
      <w:pPr>
        <w:tabs>
          <w:tab w:val="left" w:pos="1134"/>
        </w:tabs>
        <w:jc w:val="both"/>
        <w:rPr>
          <w:sz w:val="22"/>
          <w:szCs w:val="22"/>
        </w:rPr>
      </w:pPr>
      <w:r w:rsidRPr="00A46D64">
        <w:rPr>
          <w:noProof/>
          <w:sz w:val="22"/>
          <w:szCs w:val="22"/>
        </w:rPr>
        <w:t>При этом приемка Работ не лишает Заказчика права требовать от Подрядчика устранения недостатков, выявленных после приемки.</w:t>
      </w:r>
    </w:p>
    <w:p w14:paraId="090C8288" w14:textId="77777777" w:rsidR="005F4F12" w:rsidRPr="00A46D64" w:rsidRDefault="005F4F12" w:rsidP="00AC1D33">
      <w:pPr>
        <w:numPr>
          <w:ilvl w:val="1"/>
          <w:numId w:val="1"/>
        </w:numPr>
        <w:tabs>
          <w:tab w:val="left" w:pos="1134"/>
        </w:tabs>
        <w:ind w:left="0" w:firstLine="0"/>
        <w:jc w:val="both"/>
        <w:rPr>
          <w:sz w:val="22"/>
          <w:szCs w:val="22"/>
        </w:rPr>
      </w:pPr>
      <w:r w:rsidRPr="00A46D64">
        <w:rPr>
          <w:sz w:val="22"/>
          <w:szCs w:val="22"/>
        </w:rPr>
        <w:t>Закрывающие документы должны быть оформлены на имя Заказчика. В случае непредставления необходимых документов Заказчик уведомляет об этом Подрядчика. Подрядчик обязан в течение 5 (пяти)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оригиналы документов Заказчику. В случае наличия ошибок и иных неточностей в указанных документах Заказчик уведомляет об этом Подрядчика в течение 2 (двух) рабочих дней с даты получения от Подрядчика документов. В таком уведомлении Заказчик должен указать способ устранения ошибок и иных неточностей в указанных документах. Подрядчик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предоставить оригиналы таких исправленных документов Заказчику.</w:t>
      </w:r>
    </w:p>
    <w:p w14:paraId="3FF85C98" w14:textId="77777777" w:rsidR="005F4F12" w:rsidRPr="00A46D64" w:rsidRDefault="005F4F12" w:rsidP="005F4F12">
      <w:pPr>
        <w:tabs>
          <w:tab w:val="left" w:pos="1134"/>
        </w:tabs>
        <w:jc w:val="both"/>
        <w:rPr>
          <w:sz w:val="22"/>
          <w:szCs w:val="22"/>
        </w:rPr>
      </w:pPr>
    </w:p>
    <w:p w14:paraId="36050E1C" w14:textId="77777777" w:rsidR="005F4F12" w:rsidRPr="00A46D64" w:rsidRDefault="005F4F12" w:rsidP="005F4F12">
      <w:pPr>
        <w:numPr>
          <w:ilvl w:val="0"/>
          <w:numId w:val="1"/>
        </w:numPr>
        <w:tabs>
          <w:tab w:val="left" w:pos="0"/>
          <w:tab w:val="left" w:pos="1134"/>
        </w:tabs>
        <w:jc w:val="center"/>
        <w:rPr>
          <w:b/>
          <w:sz w:val="22"/>
          <w:szCs w:val="22"/>
        </w:rPr>
      </w:pPr>
      <w:r w:rsidRPr="00A46D64">
        <w:rPr>
          <w:b/>
          <w:sz w:val="22"/>
          <w:szCs w:val="22"/>
        </w:rPr>
        <w:t>Передача исключительных прав</w:t>
      </w:r>
    </w:p>
    <w:p w14:paraId="7AFB084F" w14:textId="77777777" w:rsidR="005F4F12" w:rsidRPr="00A46D64" w:rsidRDefault="005F4F12" w:rsidP="00AC1D33">
      <w:pPr>
        <w:numPr>
          <w:ilvl w:val="1"/>
          <w:numId w:val="1"/>
        </w:numPr>
        <w:tabs>
          <w:tab w:val="left" w:pos="1276"/>
        </w:tabs>
        <w:ind w:left="0" w:firstLine="0"/>
        <w:jc w:val="both"/>
        <w:rPr>
          <w:rFonts w:cs="Verdana"/>
          <w:sz w:val="22"/>
          <w:szCs w:val="22"/>
        </w:rPr>
      </w:pPr>
      <w:r w:rsidRPr="00A46D64">
        <w:rPr>
          <w:rFonts w:cs="Verdana"/>
          <w:sz w:val="22"/>
          <w:szCs w:val="22"/>
        </w:rPr>
        <w:t>Подрядчик гарантирует, что выполнение Работ, а также разработанная Техническая Документация не нарушает интеллектуальные права третьих лиц, в том числе авторские и патентные.</w:t>
      </w:r>
    </w:p>
    <w:p w14:paraId="0B7AAB20" w14:textId="77777777" w:rsidR="005F4F12" w:rsidRPr="00A46D64" w:rsidRDefault="005F4F12" w:rsidP="00AC1D33">
      <w:pPr>
        <w:numPr>
          <w:ilvl w:val="1"/>
          <w:numId w:val="1"/>
        </w:numPr>
        <w:tabs>
          <w:tab w:val="left" w:pos="1276"/>
        </w:tabs>
        <w:ind w:left="0" w:firstLine="0"/>
        <w:jc w:val="both"/>
        <w:rPr>
          <w:rFonts w:cs="Verdana"/>
          <w:sz w:val="22"/>
          <w:szCs w:val="22"/>
        </w:rPr>
      </w:pPr>
      <w:r w:rsidRPr="00A46D64">
        <w:rPr>
          <w:rFonts w:cs="Verdana"/>
          <w:sz w:val="22"/>
          <w:szCs w:val="22"/>
        </w:rPr>
        <w:t>Подрядчик вправе использовать при выполнении Работ объекты интеллектуальных прав, принадлежащих третьим лицам, только если он получил на это соответствующие разрешения (лицензии) этих лиц.</w:t>
      </w:r>
    </w:p>
    <w:p w14:paraId="7C0397CE" w14:textId="77777777" w:rsidR="005F4F12" w:rsidRPr="00A46D64" w:rsidRDefault="005F4F12" w:rsidP="00AC1D33">
      <w:pPr>
        <w:numPr>
          <w:ilvl w:val="1"/>
          <w:numId w:val="1"/>
        </w:numPr>
        <w:tabs>
          <w:tab w:val="left" w:pos="1276"/>
        </w:tabs>
        <w:ind w:left="0" w:firstLine="0"/>
        <w:jc w:val="both"/>
        <w:rPr>
          <w:rFonts w:cs="Verdana"/>
          <w:sz w:val="22"/>
          <w:szCs w:val="22"/>
        </w:rPr>
      </w:pPr>
      <w:r w:rsidRPr="00A46D64">
        <w:rPr>
          <w:rFonts w:eastAsia="SimSun" w:cs="Verdana"/>
          <w:sz w:val="22"/>
          <w:szCs w:val="22"/>
        </w:rPr>
        <w:t>Если Заказчику будут предъявлены требования, связанные с тем, что при разработке Технической Документации были нарушены интеллектуальные права третьих лиц, Подрядчик за свой счет переделает или заместит часть Работ, в отношении которых предъявлены требования третьих лиц, таким образом, чтобы устранить нарушение, а также полностью возместит Заказчику все убытки, связанные с такими требованиями, включая расходы на юридических консультантов.</w:t>
      </w:r>
    </w:p>
    <w:p w14:paraId="30E3A7FB" w14:textId="77777777" w:rsidR="005F4F12" w:rsidRPr="00A46D64" w:rsidRDefault="005F4F12" w:rsidP="005F4F12">
      <w:pPr>
        <w:tabs>
          <w:tab w:val="left" w:pos="1276"/>
        </w:tabs>
        <w:ind w:firstLine="851"/>
        <w:jc w:val="both"/>
        <w:rPr>
          <w:rFonts w:eastAsia="SimSun" w:cs="Verdana"/>
          <w:sz w:val="22"/>
          <w:szCs w:val="22"/>
        </w:rPr>
      </w:pPr>
    </w:p>
    <w:p w14:paraId="28B022A0" w14:textId="77777777" w:rsidR="005F4F12" w:rsidRPr="00A46D64" w:rsidRDefault="005F4F12" w:rsidP="00823D9E">
      <w:pPr>
        <w:numPr>
          <w:ilvl w:val="0"/>
          <w:numId w:val="1"/>
        </w:numPr>
        <w:tabs>
          <w:tab w:val="left" w:pos="0"/>
          <w:tab w:val="left" w:pos="1134"/>
        </w:tabs>
        <w:jc w:val="center"/>
        <w:rPr>
          <w:b/>
          <w:sz w:val="22"/>
          <w:szCs w:val="22"/>
        </w:rPr>
      </w:pPr>
      <w:r w:rsidRPr="00A46D64">
        <w:rPr>
          <w:b/>
          <w:sz w:val="22"/>
          <w:szCs w:val="22"/>
        </w:rPr>
        <w:t>Гарантийные условия</w:t>
      </w:r>
    </w:p>
    <w:p w14:paraId="082D10D2" w14:textId="77777777" w:rsidR="005F4F12" w:rsidRPr="00A46D64" w:rsidRDefault="005F4F12" w:rsidP="00AC1D33">
      <w:pPr>
        <w:pStyle w:val="FORMATTEXT"/>
        <w:numPr>
          <w:ilvl w:val="1"/>
          <w:numId w:val="1"/>
        </w:numPr>
        <w:tabs>
          <w:tab w:val="left" w:pos="1418"/>
        </w:tabs>
        <w:ind w:left="0" w:firstLine="0"/>
        <w:jc w:val="both"/>
        <w:rPr>
          <w:sz w:val="22"/>
          <w:szCs w:val="22"/>
        </w:rPr>
      </w:pPr>
      <w:r w:rsidRPr="00A46D64">
        <w:rPr>
          <w:sz w:val="22"/>
          <w:szCs w:val="22"/>
        </w:rPr>
        <w:t>Подрядчик гарантирует, что разработанная им Техническая Документация и ее части, а также Оборудование не будут содержать упущений, неточностей, дефектов, в том числе вызванных ошибками или упущениями в инженерной разработке, а также соответствие Технической Документации и Оборудования нормам применимого права и Обязательным Техническим Правилам.</w:t>
      </w:r>
    </w:p>
    <w:p w14:paraId="43EB00B6" w14:textId="77777777" w:rsidR="005F4F12" w:rsidRPr="00A46D64" w:rsidRDefault="005F4F12" w:rsidP="00AC1D33">
      <w:pPr>
        <w:pStyle w:val="FORMATTEXT"/>
        <w:numPr>
          <w:ilvl w:val="1"/>
          <w:numId w:val="1"/>
        </w:numPr>
        <w:tabs>
          <w:tab w:val="left" w:pos="1418"/>
        </w:tabs>
        <w:ind w:left="0" w:firstLine="0"/>
        <w:jc w:val="both"/>
        <w:rPr>
          <w:sz w:val="22"/>
          <w:szCs w:val="22"/>
        </w:rPr>
      </w:pPr>
      <w:r w:rsidRPr="00A46D64">
        <w:rPr>
          <w:sz w:val="22"/>
          <w:szCs w:val="22"/>
        </w:rPr>
        <w:t>Ошибки, несоответствия, иные недостатки в Технической Документации и Оборудовании, независимо от согласования/утверждения со стороны Заказчика и третьих лиц, должны быть устранены Подрядчиком за свой счет в минимально необходимый срок, но не позднее 5 (пяти) рабочих дней с момента обнаружения таких недостатков, если иной срок не установлен отдельным соглашением Сторон.</w:t>
      </w:r>
    </w:p>
    <w:p w14:paraId="29871757" w14:textId="77777777" w:rsidR="005F4F12" w:rsidRPr="00A46D64" w:rsidRDefault="005F4F12" w:rsidP="00AC1D33">
      <w:pPr>
        <w:pStyle w:val="FORMATTEXT"/>
        <w:numPr>
          <w:ilvl w:val="1"/>
          <w:numId w:val="1"/>
        </w:numPr>
        <w:tabs>
          <w:tab w:val="left" w:pos="1418"/>
        </w:tabs>
        <w:ind w:left="0" w:firstLine="0"/>
        <w:jc w:val="both"/>
        <w:rPr>
          <w:sz w:val="22"/>
          <w:szCs w:val="22"/>
        </w:rPr>
      </w:pPr>
      <w:r w:rsidRPr="00A46D64">
        <w:rPr>
          <w:noProof/>
          <w:sz w:val="22"/>
          <w:szCs w:val="22"/>
        </w:rPr>
        <w:t>Подрядчик гарантирует достижение Объектом Гарантированных показателей, указанных в Техническом задании, а также безопасность эксплуатации Объекта для которого выполнялось Энергосберегающее Мероприятие.</w:t>
      </w:r>
    </w:p>
    <w:p w14:paraId="3E973A8C" w14:textId="77777777" w:rsidR="00C75838" w:rsidRPr="00A46D64" w:rsidRDefault="00C75838" w:rsidP="00AC1D33">
      <w:pPr>
        <w:pStyle w:val="FORMATTEXT"/>
        <w:numPr>
          <w:ilvl w:val="1"/>
          <w:numId w:val="1"/>
        </w:numPr>
        <w:tabs>
          <w:tab w:val="left" w:pos="1418"/>
        </w:tabs>
        <w:ind w:left="0" w:firstLine="0"/>
        <w:jc w:val="both"/>
        <w:rPr>
          <w:sz w:val="22"/>
          <w:szCs w:val="22"/>
        </w:rPr>
      </w:pPr>
      <w:r w:rsidRPr="00A46D64">
        <w:rPr>
          <w:sz w:val="22"/>
          <w:szCs w:val="22"/>
        </w:rPr>
        <w:t xml:space="preserve">Гарантийный срок на выполненные работы </w:t>
      </w:r>
      <w:r w:rsidR="002053F6" w:rsidRPr="00A46D64">
        <w:rPr>
          <w:sz w:val="22"/>
          <w:szCs w:val="22"/>
        </w:rPr>
        <w:t xml:space="preserve">устанавливается в Техническом задании и в общем случае </w:t>
      </w:r>
      <w:r w:rsidRPr="00A46D64">
        <w:rPr>
          <w:sz w:val="22"/>
          <w:szCs w:val="22"/>
        </w:rPr>
        <w:t>составля</w:t>
      </w:r>
      <w:r w:rsidR="002053F6" w:rsidRPr="00A46D64">
        <w:rPr>
          <w:sz w:val="22"/>
          <w:szCs w:val="22"/>
        </w:rPr>
        <w:t>ет</w:t>
      </w:r>
      <w:r w:rsidRPr="00A46D64">
        <w:rPr>
          <w:sz w:val="22"/>
          <w:szCs w:val="22"/>
        </w:rPr>
        <w:t xml:space="preserve"> 7 лет</w:t>
      </w:r>
      <w:r w:rsidR="002C3590" w:rsidRPr="00A46D64">
        <w:rPr>
          <w:sz w:val="22"/>
          <w:szCs w:val="22"/>
        </w:rPr>
        <w:t xml:space="preserve"> (если иное не установлено Техническим заданием)</w:t>
      </w:r>
      <w:r w:rsidRPr="00A46D64">
        <w:rPr>
          <w:sz w:val="22"/>
          <w:szCs w:val="22"/>
        </w:rPr>
        <w:t>.</w:t>
      </w:r>
    </w:p>
    <w:p w14:paraId="4AADF3CF" w14:textId="73AC222F" w:rsidR="005F4F12" w:rsidRPr="00A46D64" w:rsidRDefault="005F4F12" w:rsidP="00AC1D33">
      <w:pPr>
        <w:pStyle w:val="FORMATTEXT"/>
        <w:tabs>
          <w:tab w:val="left" w:pos="1418"/>
        </w:tabs>
        <w:jc w:val="both"/>
        <w:rPr>
          <w:sz w:val="22"/>
          <w:szCs w:val="22"/>
        </w:rPr>
      </w:pPr>
      <w:r w:rsidRPr="00A46D64">
        <w:rPr>
          <w:sz w:val="22"/>
          <w:szCs w:val="22"/>
        </w:rPr>
        <w:t>Гарантийный срок на Оборудование устанавливается в соответствии с Техническим заданием. Началом течения гарантийного срока является дата приемки Работ Заказчиком. В период гарантийного срока Подрядчик обязан выполнять техническое обслуживание Оборудования и обеспечить возможность оперативного выезда на Объект своего специалиста/специалистов для устранения нештатных ситуаций</w:t>
      </w:r>
      <w:r w:rsidR="00C4735F" w:rsidRPr="00A46D64">
        <w:rPr>
          <w:sz w:val="22"/>
          <w:szCs w:val="22"/>
        </w:rPr>
        <w:t xml:space="preserve"> (объем обслуживания устанавливается Техническим заданием по каждому Объекту)</w:t>
      </w:r>
      <w:r w:rsidRPr="00A46D64">
        <w:rPr>
          <w:sz w:val="22"/>
          <w:szCs w:val="22"/>
        </w:rPr>
        <w:t>.</w:t>
      </w:r>
    </w:p>
    <w:p w14:paraId="0E6F3C12" w14:textId="77777777" w:rsidR="005F4F12" w:rsidRPr="00A46D64" w:rsidRDefault="005F4F12" w:rsidP="00AC1D33">
      <w:pPr>
        <w:pStyle w:val="FORMATTEXT"/>
        <w:numPr>
          <w:ilvl w:val="1"/>
          <w:numId w:val="1"/>
        </w:numPr>
        <w:tabs>
          <w:tab w:val="left" w:pos="1418"/>
        </w:tabs>
        <w:ind w:left="0" w:firstLine="0"/>
        <w:jc w:val="both"/>
        <w:rPr>
          <w:sz w:val="22"/>
          <w:szCs w:val="22"/>
        </w:rPr>
      </w:pPr>
      <w:r w:rsidRPr="00A46D64">
        <w:rPr>
          <w:color w:val="000000"/>
          <w:sz w:val="22"/>
          <w:szCs w:val="22"/>
          <w:lang w:bidi="ru-RU"/>
        </w:rPr>
        <w:t>Если в период указанного гарантийного срока обнаружатся недостатки результата реализации мероприятия по энергосбережению и повышению энергетической эффективности, Подрядчик обязан их устранить за свой счет в течение срока, определенного Сторонами в Акте, фиксирующем недостатки. 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14:paraId="5C603948" w14:textId="77777777" w:rsidR="005F4F12" w:rsidRPr="00A46D64" w:rsidRDefault="005F4F12" w:rsidP="005F4F12">
      <w:pPr>
        <w:tabs>
          <w:tab w:val="left" w:pos="0"/>
          <w:tab w:val="left" w:pos="1134"/>
        </w:tabs>
        <w:jc w:val="both"/>
        <w:rPr>
          <w:sz w:val="22"/>
          <w:szCs w:val="22"/>
        </w:rPr>
      </w:pPr>
    </w:p>
    <w:p w14:paraId="72826894" w14:textId="77777777" w:rsidR="005F4F12" w:rsidRPr="00A46D64" w:rsidRDefault="005F4F12" w:rsidP="005F4F12">
      <w:pPr>
        <w:numPr>
          <w:ilvl w:val="0"/>
          <w:numId w:val="1"/>
        </w:numPr>
        <w:tabs>
          <w:tab w:val="left" w:pos="0"/>
          <w:tab w:val="left" w:pos="1134"/>
        </w:tabs>
        <w:jc w:val="center"/>
        <w:rPr>
          <w:b/>
          <w:sz w:val="22"/>
          <w:szCs w:val="22"/>
        </w:rPr>
      </w:pPr>
      <w:r w:rsidRPr="00A46D64">
        <w:rPr>
          <w:b/>
          <w:sz w:val="22"/>
          <w:szCs w:val="22"/>
        </w:rPr>
        <w:t>Ответственность Сторон</w:t>
      </w:r>
    </w:p>
    <w:p w14:paraId="0FF2E569"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457B97E" w14:textId="5478D5E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В случае просрочки Заказчиком оплаты за выполненные Работы</w:t>
      </w:r>
      <w:r w:rsidR="0036178F" w:rsidRPr="00A46D64">
        <w:rPr>
          <w:sz w:val="22"/>
          <w:szCs w:val="22"/>
        </w:rPr>
        <w:t>,</w:t>
      </w:r>
      <w:r w:rsidRPr="00A46D64">
        <w:rPr>
          <w:sz w:val="22"/>
          <w:szCs w:val="22"/>
        </w:rPr>
        <w:t xml:space="preserve"> Заказчик несет перед Подрядчиком ответственность в форме неустойки (пени) в размере 0,</w:t>
      </w:r>
      <w:r w:rsidR="002F3433" w:rsidRPr="00A46D64">
        <w:rPr>
          <w:sz w:val="22"/>
          <w:szCs w:val="22"/>
        </w:rPr>
        <w:t>0</w:t>
      </w:r>
      <w:r w:rsidRPr="00A46D64">
        <w:rPr>
          <w:sz w:val="22"/>
          <w:szCs w:val="22"/>
        </w:rPr>
        <w:t>1</w:t>
      </w:r>
      <w:r w:rsidR="00352235" w:rsidRPr="00A46D64">
        <w:rPr>
          <w:sz w:val="22"/>
          <w:szCs w:val="22"/>
        </w:rPr>
        <w:t xml:space="preserve"> </w:t>
      </w:r>
      <w:r w:rsidRPr="00A46D64">
        <w:rPr>
          <w:sz w:val="22"/>
          <w:szCs w:val="22"/>
        </w:rPr>
        <w:t>% от стоимости Работ</w:t>
      </w:r>
      <w:r w:rsidR="00C434BA" w:rsidRPr="00A46D64">
        <w:rPr>
          <w:sz w:val="22"/>
          <w:szCs w:val="22"/>
        </w:rPr>
        <w:t>, срок оплаты, которой нарушен,</w:t>
      </w:r>
      <w:r w:rsidRPr="00A46D64">
        <w:rPr>
          <w:sz w:val="22"/>
          <w:szCs w:val="22"/>
        </w:rPr>
        <w:t xml:space="preserve"> за каждый день просрочки, но не более </w:t>
      </w:r>
      <w:r w:rsidR="002F3433" w:rsidRPr="00A46D64">
        <w:rPr>
          <w:sz w:val="22"/>
          <w:szCs w:val="22"/>
        </w:rPr>
        <w:t>3</w:t>
      </w:r>
      <w:r w:rsidRPr="00A46D64">
        <w:rPr>
          <w:sz w:val="22"/>
          <w:szCs w:val="22"/>
        </w:rPr>
        <w:t xml:space="preserve">% стоимости Работ </w:t>
      </w:r>
      <w:r w:rsidR="00C434BA" w:rsidRPr="00A46D64">
        <w:rPr>
          <w:sz w:val="22"/>
          <w:szCs w:val="22"/>
        </w:rPr>
        <w:t>срок оплаты, которой нарушен</w:t>
      </w:r>
      <w:r w:rsidRPr="00A46D64">
        <w:rPr>
          <w:sz w:val="22"/>
          <w:szCs w:val="22"/>
        </w:rPr>
        <w:t>.</w:t>
      </w:r>
    </w:p>
    <w:p w14:paraId="64741A7F"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pacing w:val="-2"/>
          <w:sz w:val="22"/>
          <w:szCs w:val="22"/>
        </w:rPr>
        <w:t xml:space="preserve">Подрядчик </w:t>
      </w:r>
      <w:r w:rsidRPr="00A46D64">
        <w:rPr>
          <w:sz w:val="22"/>
          <w:szCs w:val="22"/>
        </w:rPr>
        <w:t>несет ответственность за ненадлежащее выполнение Работ, включая недостатки, обнаруженные впоследствии в процессе эксплуатации Объекта. В случае нарушения обязательств Подрядчик обязан возместить Заказчику убытки.</w:t>
      </w:r>
    </w:p>
    <w:p w14:paraId="55296090" w14:textId="77777777" w:rsidR="005F4F12" w:rsidRPr="00A46D64" w:rsidRDefault="005F4F12" w:rsidP="00AC1D33">
      <w:pPr>
        <w:tabs>
          <w:tab w:val="left" w:pos="1276"/>
        </w:tabs>
        <w:jc w:val="both"/>
        <w:rPr>
          <w:sz w:val="22"/>
          <w:szCs w:val="22"/>
        </w:rPr>
      </w:pPr>
      <w:r w:rsidRPr="00A46D64">
        <w:rPr>
          <w:sz w:val="22"/>
          <w:szCs w:val="22"/>
        </w:rPr>
        <w:t>Подрядчик несет полную ответственность по своим обязательствам за причинение вреда любому третьему лицу, включая случаи, когда в соответствии с применимым правом соответствующие требования предъявлены третьими лицами непосредственно Заказчику.</w:t>
      </w:r>
    </w:p>
    <w:p w14:paraId="2F6A59C4" w14:textId="77777777" w:rsidR="005F4F12" w:rsidRPr="00A46D64" w:rsidRDefault="005F4F12" w:rsidP="00AC1D33">
      <w:pPr>
        <w:numPr>
          <w:ilvl w:val="1"/>
          <w:numId w:val="1"/>
        </w:numPr>
        <w:tabs>
          <w:tab w:val="left" w:pos="1276"/>
        </w:tabs>
        <w:ind w:left="0" w:firstLine="0"/>
        <w:jc w:val="both"/>
        <w:rPr>
          <w:sz w:val="22"/>
          <w:szCs w:val="22"/>
        </w:rPr>
      </w:pPr>
      <w:r w:rsidRPr="00A46D64">
        <w:rPr>
          <w:sz w:val="22"/>
          <w:szCs w:val="22"/>
        </w:rPr>
        <w:t xml:space="preserve">В случае если Подрядчик не приступает к выполнению Работ в течение 5 (пяти) рабочих дней с дат, </w:t>
      </w:r>
      <w:r w:rsidR="00800D2D" w:rsidRPr="00A46D64">
        <w:rPr>
          <w:sz w:val="22"/>
          <w:szCs w:val="22"/>
        </w:rPr>
        <w:t>предусмотренных п</w:t>
      </w:r>
      <w:r w:rsidR="0037024D" w:rsidRPr="00A46D64">
        <w:rPr>
          <w:sz w:val="22"/>
          <w:szCs w:val="22"/>
        </w:rPr>
        <w:t>п.</w:t>
      </w:r>
      <w:r w:rsidR="00800D2D" w:rsidRPr="00A46D64">
        <w:rPr>
          <w:sz w:val="22"/>
          <w:szCs w:val="22"/>
        </w:rPr>
        <w:t xml:space="preserve"> </w:t>
      </w:r>
      <w:r w:rsidRPr="00A46D64">
        <w:rPr>
          <w:sz w:val="22"/>
          <w:szCs w:val="22"/>
        </w:rPr>
        <w:t>4.3.2</w:t>
      </w:r>
      <w:r w:rsidR="00800D2D" w:rsidRPr="00A46D64">
        <w:rPr>
          <w:sz w:val="22"/>
          <w:szCs w:val="22"/>
        </w:rPr>
        <w:t xml:space="preserve">, </w:t>
      </w:r>
      <w:r w:rsidR="002A0307" w:rsidRPr="00A46D64">
        <w:rPr>
          <w:sz w:val="22"/>
          <w:szCs w:val="22"/>
        </w:rPr>
        <w:t>6.1</w:t>
      </w:r>
      <w:r w:rsidR="00800D2D" w:rsidRPr="00A46D64">
        <w:rPr>
          <w:sz w:val="22"/>
          <w:szCs w:val="22"/>
        </w:rPr>
        <w:t xml:space="preserve"> Договора</w:t>
      </w:r>
      <w:r w:rsidRPr="00A46D64">
        <w:rPr>
          <w:sz w:val="22"/>
          <w:szCs w:val="22"/>
        </w:rPr>
        <w:t xml:space="preserve">, последний уплачивает штраф в размере </w:t>
      </w:r>
      <w:r w:rsidR="00800D2D" w:rsidRPr="00A46D64">
        <w:rPr>
          <w:sz w:val="22"/>
          <w:szCs w:val="22"/>
        </w:rPr>
        <w:t>30</w:t>
      </w:r>
      <w:r w:rsidR="0037024D" w:rsidRPr="00A46D64">
        <w:rPr>
          <w:sz w:val="22"/>
          <w:szCs w:val="22"/>
        </w:rPr>
        <w:t xml:space="preserve"> </w:t>
      </w:r>
      <w:r w:rsidRPr="00A46D64">
        <w:rPr>
          <w:sz w:val="22"/>
          <w:szCs w:val="22"/>
        </w:rPr>
        <w:t>% от стоимости Работ</w:t>
      </w:r>
      <w:r w:rsidR="00EB68F2" w:rsidRPr="00A46D64">
        <w:rPr>
          <w:sz w:val="22"/>
          <w:szCs w:val="22"/>
        </w:rPr>
        <w:t xml:space="preserve"> по соответствующему Объекту</w:t>
      </w:r>
      <w:r w:rsidRPr="00A46D64">
        <w:rPr>
          <w:sz w:val="22"/>
          <w:szCs w:val="22"/>
        </w:rPr>
        <w:t>. Заказчик вправе в бесспорном порядке удержать сумму штрафных санкций из стоимости Работ, подлежащих оплате Подрядчику.</w:t>
      </w:r>
    </w:p>
    <w:p w14:paraId="1E028BCC" w14:textId="3AB2D0F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 xml:space="preserve">В случае просрочки Подрядчиком срока выполнения </w:t>
      </w:r>
      <w:r w:rsidR="000A2A29" w:rsidRPr="00A46D64">
        <w:rPr>
          <w:sz w:val="22"/>
          <w:szCs w:val="22"/>
        </w:rPr>
        <w:t xml:space="preserve">Работ </w:t>
      </w:r>
      <w:r w:rsidRPr="00A46D64">
        <w:rPr>
          <w:sz w:val="22"/>
          <w:szCs w:val="22"/>
        </w:rPr>
        <w:t>по какому-либо из этапов Подрядчик несет перед Заказчиком ответственность в форме неустойки (пени) в размере 1% от стоимости Работ по такому этапу, за каждый день просрочки.</w:t>
      </w:r>
    </w:p>
    <w:p w14:paraId="62B9D18C" w14:textId="77777777" w:rsidR="00800D2D" w:rsidRPr="00A46D64" w:rsidRDefault="00800D2D" w:rsidP="00AC1D33">
      <w:pPr>
        <w:numPr>
          <w:ilvl w:val="1"/>
          <w:numId w:val="1"/>
        </w:numPr>
        <w:tabs>
          <w:tab w:val="left" w:pos="1276"/>
        </w:tabs>
        <w:ind w:left="0" w:firstLine="0"/>
        <w:jc w:val="both"/>
        <w:rPr>
          <w:spacing w:val="-2"/>
          <w:sz w:val="22"/>
          <w:szCs w:val="22"/>
        </w:rPr>
      </w:pPr>
      <w:r w:rsidRPr="00A46D64">
        <w:rPr>
          <w:sz w:val="22"/>
          <w:szCs w:val="22"/>
        </w:rPr>
        <w:t xml:space="preserve">В случае иных нарушений </w:t>
      </w:r>
      <w:r w:rsidR="005D6497" w:rsidRPr="00A46D64">
        <w:rPr>
          <w:sz w:val="22"/>
          <w:szCs w:val="22"/>
        </w:rPr>
        <w:t xml:space="preserve">Подрядчиком </w:t>
      </w:r>
      <w:r w:rsidRPr="00A46D64">
        <w:rPr>
          <w:sz w:val="22"/>
          <w:szCs w:val="22"/>
        </w:rPr>
        <w:t>обязанностей, установленных Договором, Заказчик вправе взыскать штраф в размере 10% от стоимости Работ</w:t>
      </w:r>
      <w:r w:rsidR="005D6497" w:rsidRPr="00A46D64">
        <w:rPr>
          <w:sz w:val="22"/>
          <w:szCs w:val="22"/>
        </w:rPr>
        <w:t xml:space="preserve"> по соответствующему Объекту</w:t>
      </w:r>
      <w:r w:rsidRPr="00A46D64">
        <w:rPr>
          <w:sz w:val="22"/>
          <w:szCs w:val="22"/>
        </w:rPr>
        <w:t>. Заказчик вправе в бесспорном порядке удержать сумму штрафных санкций из стоимости Работ, подлежащих оплате Подрядчику</w:t>
      </w:r>
      <w:r w:rsidR="00374DA4" w:rsidRPr="00A46D64">
        <w:rPr>
          <w:sz w:val="22"/>
          <w:szCs w:val="22"/>
        </w:rPr>
        <w:t>.</w:t>
      </w:r>
    </w:p>
    <w:p w14:paraId="0DA8C9CB"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Уплата неустойки и возмещение убытков не освобождает Подрядчика от выполнения Работ по Договору и устранения нарушений.</w:t>
      </w:r>
    </w:p>
    <w:p w14:paraId="1F5233BC"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В случае привлечения Подрядчиком субподрядной организации Подрядчик в полном объёме несёт ответственность за действия субподрядной организации, в том числе соблюдения персоналом субподрядной организации производственной дисциплины.</w:t>
      </w:r>
    </w:p>
    <w:p w14:paraId="2F97759C"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 xml:space="preserve">Если Работы выполнены Подрядчиком с отступлениями от Договора, ухудшившими результат Работ, или с иными недостатками, Заказчик вправе по своему выбору потребовать от Подрядчика безвозмездного устранения недостатков в разумный срок, соразмерного уменьшения стоимости Работ, возмещения понесенных Заказчиком расходов на устранение недостатков. В этом случае документом, подтверждающим исполнение Договора, будет являться Акт сдачи-приемки выполненных работ с отраженным в нем перечнем выявленных недостатков. </w:t>
      </w:r>
      <w:r w:rsidRPr="00A46D64">
        <w:rPr>
          <w:spacing w:val="-2"/>
          <w:sz w:val="22"/>
          <w:szCs w:val="22"/>
        </w:rPr>
        <w:t>Форма акта определяется Сторонами в рабочем порядке.</w:t>
      </w:r>
    </w:p>
    <w:p w14:paraId="6087B1FE" w14:textId="77777777" w:rsidR="005F4F12" w:rsidRPr="00A46D64" w:rsidRDefault="005F4F12" w:rsidP="00AC1D33">
      <w:pPr>
        <w:tabs>
          <w:tab w:val="left" w:pos="1276"/>
        </w:tabs>
        <w:jc w:val="both"/>
        <w:rPr>
          <w:spacing w:val="-2"/>
          <w:sz w:val="22"/>
          <w:szCs w:val="22"/>
        </w:rPr>
      </w:pPr>
      <w:r w:rsidRPr="00A46D64">
        <w:rPr>
          <w:sz w:val="22"/>
          <w:szCs w:val="22"/>
        </w:rPr>
        <w:t>В случае если Подрядчик откажется от составления или подписания указанного акта, окончательным документом по фиксированию обнаруженных недостатков будет являться акт экспертизы, составленный экспертом Торгово-промышленной палаты Санкт-Петербурга. Затраты Заказчика на проведение экспертизы возмещаются Подрядчиком.</w:t>
      </w:r>
    </w:p>
    <w:p w14:paraId="50C452AF" w14:textId="77777777" w:rsidR="005F4F12" w:rsidRPr="00A46D64" w:rsidRDefault="005F4F12" w:rsidP="00AC1D33">
      <w:pPr>
        <w:numPr>
          <w:ilvl w:val="1"/>
          <w:numId w:val="1"/>
        </w:numPr>
        <w:ind w:left="0" w:firstLine="0"/>
        <w:jc w:val="both"/>
        <w:rPr>
          <w:spacing w:val="-2"/>
          <w:sz w:val="22"/>
          <w:szCs w:val="22"/>
        </w:rPr>
      </w:pPr>
      <w:r w:rsidRPr="00A46D64">
        <w:rPr>
          <w:sz w:val="22"/>
          <w:szCs w:val="22"/>
        </w:rPr>
        <w:t>За нарушение Подрядчиком сроков исполнения обязательств по предоставлению документов в соответствии с п</w:t>
      </w:r>
      <w:r w:rsidR="0037024D" w:rsidRPr="00A46D64">
        <w:rPr>
          <w:sz w:val="22"/>
          <w:szCs w:val="22"/>
        </w:rPr>
        <w:t>п.</w:t>
      </w:r>
      <w:r w:rsidRPr="00A46D64">
        <w:rPr>
          <w:sz w:val="22"/>
          <w:szCs w:val="22"/>
        </w:rPr>
        <w:t xml:space="preserve"> 10.1</w:t>
      </w:r>
      <w:r w:rsidR="00B53117" w:rsidRPr="00A46D64">
        <w:rPr>
          <w:sz w:val="22"/>
          <w:szCs w:val="22"/>
        </w:rPr>
        <w:t>,</w:t>
      </w:r>
      <w:r w:rsidRPr="00A46D64">
        <w:rPr>
          <w:sz w:val="22"/>
          <w:szCs w:val="22"/>
        </w:rPr>
        <w:t xml:space="preserve"> 10.5 настоящего Договора Заказчик имеет право потребовать от Подрядчика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Подрядчиком сроков исполнения обязательств по предоставлению документов в соответствии с п</w:t>
      </w:r>
      <w:r w:rsidR="0037024D" w:rsidRPr="00A46D64">
        <w:rPr>
          <w:sz w:val="22"/>
          <w:szCs w:val="22"/>
        </w:rPr>
        <w:t>п.</w:t>
      </w:r>
      <w:r w:rsidRPr="00A46D64">
        <w:rPr>
          <w:sz w:val="22"/>
          <w:szCs w:val="22"/>
        </w:rPr>
        <w:t xml:space="preserve"> 10.1</w:t>
      </w:r>
      <w:r w:rsidR="00B53117" w:rsidRPr="00A46D64">
        <w:rPr>
          <w:sz w:val="22"/>
          <w:szCs w:val="22"/>
        </w:rPr>
        <w:t>,</w:t>
      </w:r>
      <w:r w:rsidRPr="00A46D64">
        <w:rPr>
          <w:sz w:val="22"/>
          <w:szCs w:val="22"/>
        </w:rPr>
        <w:t xml:space="preserve"> 10.5 настоящего Договора для целей расчета пеней, указанных в настоящем пункте, суммой неисполненного Подрядчиком обязательства считается сумма, которая должна быть указана в счете-фактуре и/или документах, подтверждающих факт выполнения Работ.</w:t>
      </w:r>
    </w:p>
    <w:p w14:paraId="16A4F59E" w14:textId="77777777" w:rsidR="005F4F12" w:rsidRPr="00A46D64" w:rsidRDefault="005F4F12" w:rsidP="005F4F12">
      <w:pPr>
        <w:tabs>
          <w:tab w:val="left" w:pos="1134"/>
        </w:tabs>
        <w:ind w:left="684"/>
        <w:jc w:val="both"/>
        <w:rPr>
          <w:spacing w:val="-2"/>
          <w:sz w:val="22"/>
          <w:szCs w:val="22"/>
        </w:rPr>
      </w:pPr>
    </w:p>
    <w:p w14:paraId="516F7368" w14:textId="77777777" w:rsidR="005F4F12" w:rsidRPr="00A46D64" w:rsidRDefault="005F4F12" w:rsidP="005F4F12">
      <w:pPr>
        <w:numPr>
          <w:ilvl w:val="0"/>
          <w:numId w:val="1"/>
        </w:numPr>
        <w:tabs>
          <w:tab w:val="left" w:pos="1134"/>
        </w:tabs>
        <w:jc w:val="center"/>
        <w:rPr>
          <w:b/>
          <w:spacing w:val="-2"/>
          <w:sz w:val="22"/>
          <w:szCs w:val="22"/>
        </w:rPr>
      </w:pPr>
      <w:r w:rsidRPr="00A46D64">
        <w:rPr>
          <w:b/>
          <w:spacing w:val="-2"/>
          <w:sz w:val="22"/>
          <w:szCs w:val="22"/>
        </w:rPr>
        <w:t>Обстоятельства непреодолимой силы</w:t>
      </w:r>
    </w:p>
    <w:p w14:paraId="3BAB41C9"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Под обстоятельствами непреодолимой силы понимаются внешние, чрезвычайные и неизбежные обстоятельства, которые возникают не по воле Сторон настоящего Договора, и наступление и последствие которых Стороны не смогли бы разумно предсказать.</w:t>
      </w:r>
    </w:p>
    <w:p w14:paraId="3407902A"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включая, но не ограничиваясь такими как: наводнение, пожар, землетрясение, военные действия и т.д.</w:t>
      </w:r>
    </w:p>
    <w:p w14:paraId="2132746D" w14:textId="77777777" w:rsidR="005F4F12" w:rsidRPr="00A46D64" w:rsidRDefault="005F4F12" w:rsidP="00AC1D33">
      <w:pPr>
        <w:numPr>
          <w:ilvl w:val="1"/>
          <w:numId w:val="1"/>
        </w:numPr>
        <w:tabs>
          <w:tab w:val="left" w:pos="1276"/>
        </w:tabs>
        <w:ind w:left="0" w:firstLine="0"/>
        <w:jc w:val="both"/>
        <w:rPr>
          <w:spacing w:val="-2"/>
          <w:sz w:val="22"/>
          <w:szCs w:val="22"/>
        </w:rPr>
      </w:pPr>
      <w:r w:rsidRPr="00A46D64">
        <w:rPr>
          <w:sz w:val="22"/>
          <w:szCs w:val="22"/>
        </w:rPr>
        <w:t>Сторона, для которой наступила невозможность выполнения обязательств вследствие действия обстоятельств непреодолимой силы, обязана немедленно (в течение 24 часов с даты возникновения такого обстоятельства) в письменном виде известить об этом другую Сторону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27A932EB" w14:textId="77777777" w:rsidR="005F4F12" w:rsidRPr="00A46D64" w:rsidRDefault="005F4F12" w:rsidP="00AC1D33">
      <w:pPr>
        <w:numPr>
          <w:ilvl w:val="1"/>
          <w:numId w:val="1"/>
        </w:numPr>
        <w:tabs>
          <w:tab w:val="left" w:pos="1276"/>
        </w:tabs>
        <w:ind w:left="0" w:firstLine="0"/>
        <w:jc w:val="both"/>
        <w:rPr>
          <w:sz w:val="22"/>
          <w:szCs w:val="22"/>
        </w:rPr>
      </w:pPr>
      <w:r w:rsidRPr="00A46D64">
        <w:rPr>
          <w:sz w:val="22"/>
          <w:szCs w:val="22"/>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2113397D" w14:textId="77777777" w:rsidR="005F4F12" w:rsidRPr="00A46D64" w:rsidRDefault="005F4F12" w:rsidP="005F4F12">
      <w:pPr>
        <w:tabs>
          <w:tab w:val="left" w:pos="1276"/>
        </w:tabs>
        <w:ind w:left="684"/>
        <w:jc w:val="both"/>
        <w:rPr>
          <w:spacing w:val="-2"/>
          <w:sz w:val="22"/>
          <w:szCs w:val="22"/>
        </w:rPr>
      </w:pPr>
    </w:p>
    <w:p w14:paraId="79913B43" w14:textId="77777777" w:rsidR="005F4F12" w:rsidRPr="00A46D64" w:rsidRDefault="005F4F12" w:rsidP="005F4F12">
      <w:pPr>
        <w:pStyle w:val="Iauiue"/>
        <w:numPr>
          <w:ilvl w:val="0"/>
          <w:numId w:val="1"/>
        </w:numPr>
        <w:tabs>
          <w:tab w:val="left" w:pos="0"/>
          <w:tab w:val="left" w:pos="1134"/>
        </w:tabs>
        <w:jc w:val="center"/>
        <w:rPr>
          <w:b/>
          <w:color w:val="auto"/>
          <w:sz w:val="22"/>
          <w:szCs w:val="22"/>
        </w:rPr>
      </w:pPr>
      <w:r w:rsidRPr="00A46D64">
        <w:rPr>
          <w:b/>
          <w:color w:val="auto"/>
          <w:sz w:val="22"/>
          <w:szCs w:val="22"/>
        </w:rPr>
        <w:t>Порядок разрешения споров</w:t>
      </w:r>
    </w:p>
    <w:p w14:paraId="539B64C9" w14:textId="77777777" w:rsidR="005F4F12" w:rsidRPr="00A46D64" w:rsidRDefault="005F4F12" w:rsidP="00AC1D33">
      <w:pPr>
        <w:numPr>
          <w:ilvl w:val="1"/>
          <w:numId w:val="1"/>
        </w:numPr>
        <w:tabs>
          <w:tab w:val="left" w:pos="1276"/>
        </w:tabs>
        <w:ind w:left="0" w:firstLine="0"/>
        <w:jc w:val="both"/>
        <w:rPr>
          <w:sz w:val="22"/>
          <w:szCs w:val="22"/>
        </w:rPr>
      </w:pPr>
      <w:r w:rsidRPr="00A46D64">
        <w:rPr>
          <w:sz w:val="22"/>
          <w:szCs w:val="22"/>
        </w:rPr>
        <w:t xml:space="preserve">Если в соответствии с требованиями действующего законодательства Российской Федерации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реквизитам, указанным в разделе </w:t>
      </w:r>
      <w:r w:rsidR="00674AAE" w:rsidRPr="00A46D64">
        <w:rPr>
          <w:sz w:val="22"/>
          <w:szCs w:val="22"/>
        </w:rPr>
        <w:t>2</w:t>
      </w:r>
      <w:r w:rsidR="00AD0551" w:rsidRPr="00A46D64">
        <w:rPr>
          <w:sz w:val="22"/>
          <w:szCs w:val="22"/>
        </w:rPr>
        <w:t>0</w:t>
      </w:r>
      <w:r w:rsidRPr="00A46D64">
        <w:rPr>
          <w:sz w:val="22"/>
          <w:szCs w:val="22"/>
        </w:rPr>
        <w:t xml:space="preserve"> настоящего Договора. Если в соответствии с требованиями действующего законодательства Российской Федерации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0B765F25" w14:textId="77777777" w:rsidR="005F4F12" w:rsidRPr="00A46D64" w:rsidRDefault="005F4F12" w:rsidP="00AC1D33">
      <w:pPr>
        <w:numPr>
          <w:ilvl w:val="1"/>
          <w:numId w:val="1"/>
        </w:numPr>
        <w:tabs>
          <w:tab w:val="left" w:pos="1418"/>
        </w:tabs>
        <w:ind w:left="0" w:firstLine="0"/>
        <w:jc w:val="both"/>
        <w:rPr>
          <w:sz w:val="22"/>
          <w:szCs w:val="22"/>
        </w:rPr>
      </w:pPr>
      <w:r w:rsidRPr="00A46D64">
        <w:rPr>
          <w:sz w:val="22"/>
          <w:szCs w:val="22"/>
        </w:rPr>
        <w:t>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Российской Федерации.</w:t>
      </w:r>
    </w:p>
    <w:p w14:paraId="572CC60A" w14:textId="77777777" w:rsidR="00C47AF5" w:rsidRPr="00A46D64" w:rsidRDefault="00C47AF5" w:rsidP="00AC1D33">
      <w:pPr>
        <w:tabs>
          <w:tab w:val="left" w:pos="1418"/>
        </w:tabs>
        <w:jc w:val="both"/>
        <w:rPr>
          <w:sz w:val="22"/>
          <w:szCs w:val="22"/>
        </w:rPr>
      </w:pPr>
    </w:p>
    <w:p w14:paraId="6BB63EED" w14:textId="77777777" w:rsidR="00C47AF5" w:rsidRPr="00A46D64" w:rsidRDefault="00C47AF5" w:rsidP="00C47AF5">
      <w:pPr>
        <w:pStyle w:val="Iauiue"/>
        <w:numPr>
          <w:ilvl w:val="0"/>
          <w:numId w:val="1"/>
        </w:numPr>
        <w:tabs>
          <w:tab w:val="left" w:pos="0"/>
          <w:tab w:val="left" w:pos="1134"/>
        </w:tabs>
        <w:jc w:val="center"/>
        <w:rPr>
          <w:b/>
          <w:color w:val="auto"/>
          <w:sz w:val="22"/>
          <w:szCs w:val="22"/>
        </w:rPr>
      </w:pPr>
      <w:r w:rsidRPr="00A46D64">
        <w:rPr>
          <w:b/>
          <w:color w:val="auto"/>
          <w:sz w:val="22"/>
          <w:szCs w:val="22"/>
        </w:rPr>
        <w:t>Возмещение имущественных потерь</w:t>
      </w:r>
    </w:p>
    <w:p w14:paraId="3B1274AD" w14:textId="77777777" w:rsidR="00916756" w:rsidRPr="00916756" w:rsidRDefault="00916756" w:rsidP="00AC1D33">
      <w:pPr>
        <w:pStyle w:val="afb"/>
        <w:numPr>
          <w:ilvl w:val="1"/>
          <w:numId w:val="1"/>
        </w:numPr>
        <w:tabs>
          <w:tab w:val="left" w:pos="993"/>
          <w:tab w:val="left" w:pos="1134"/>
        </w:tabs>
        <w:ind w:left="0" w:firstLine="0"/>
        <w:jc w:val="both"/>
        <w:rPr>
          <w:sz w:val="22"/>
          <w:szCs w:val="22"/>
        </w:rPr>
      </w:pPr>
      <w:bookmarkStart w:id="9" w:name="_Hlk164066584"/>
      <w:r w:rsidRPr="00916756">
        <w:rPr>
          <w:sz w:val="22"/>
          <w:szCs w:val="22"/>
        </w:rPr>
        <w:t>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возникшие в связи с искажением Подрядчиком сведений о фактах хозяйственной жизни и об объектах налогообложения, а также в связи с неисполнением или ненадлежащим исполнением Подрядчиком</w:t>
      </w:r>
      <w:r w:rsidRPr="00916756">
        <w:rPr>
          <w:i/>
          <w:sz w:val="22"/>
          <w:szCs w:val="22"/>
        </w:rPr>
        <w:t xml:space="preserve"> </w:t>
      </w:r>
      <w:r w:rsidRPr="00916756">
        <w:rPr>
          <w:sz w:val="22"/>
          <w:szCs w:val="22"/>
        </w:rPr>
        <w:t>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4E12E165" w14:textId="77777777" w:rsidR="00916756" w:rsidRPr="00916756" w:rsidRDefault="00916756" w:rsidP="00916756">
      <w:pPr>
        <w:tabs>
          <w:tab w:val="left" w:pos="460"/>
          <w:tab w:val="left" w:pos="993"/>
        </w:tabs>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 xml:space="preserve">а) в порядке применения статьи 101, 105.17 Налогового кодекса Российской Федерации налоговым органом в отношении </w:t>
      </w:r>
      <w:r w:rsidRPr="00916756">
        <w:rPr>
          <w:sz w:val="22"/>
          <w:szCs w:val="22"/>
        </w:rPr>
        <w:t>Заказчика</w:t>
      </w:r>
      <w:r w:rsidRPr="00916756">
        <w:rPr>
          <w:rStyle w:val="FontStyle21"/>
          <w:rFonts w:ascii="Times New Roman" w:hAnsi="Times New Roman" w:cs="Times New Roman"/>
          <w:sz w:val="22"/>
          <w:szCs w:val="22"/>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455DC3A5" w14:textId="77777777" w:rsidR="00916756" w:rsidRPr="00916756" w:rsidRDefault="00916756" w:rsidP="00916756">
      <w:pPr>
        <w:tabs>
          <w:tab w:val="left" w:pos="323"/>
        </w:tabs>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3927769F" w14:textId="77777777" w:rsidR="00916756" w:rsidRPr="00916756" w:rsidRDefault="00916756" w:rsidP="00916756">
      <w:pPr>
        <w:tabs>
          <w:tab w:val="left" w:pos="460"/>
        </w:tabs>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 xml:space="preserve">б) </w:t>
      </w:r>
      <w:r w:rsidRPr="00916756">
        <w:rPr>
          <w:sz w:val="22"/>
          <w:szCs w:val="22"/>
        </w:rPr>
        <w:t>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w:t>
      </w:r>
      <w:r w:rsidRPr="00916756">
        <w:rPr>
          <w:iCs/>
          <w:sz w:val="22"/>
          <w:szCs w:val="22"/>
        </w:rPr>
        <w:t xml:space="preserve">вследствие добровольного отказа </w:t>
      </w:r>
      <w:r w:rsidRPr="00916756">
        <w:rPr>
          <w:sz w:val="22"/>
          <w:szCs w:val="22"/>
        </w:rPr>
        <w:t>Заказчика</w:t>
      </w:r>
      <w:r w:rsidRPr="00916756">
        <w:rPr>
          <w:iCs/>
          <w:sz w:val="22"/>
          <w:szCs w:val="22"/>
        </w:rPr>
        <w:t xml:space="preserve"> от применения вычета по операциям с </w:t>
      </w:r>
      <w:r w:rsidRPr="00916756">
        <w:rPr>
          <w:sz w:val="22"/>
          <w:szCs w:val="22"/>
        </w:rPr>
        <w:t>Подрядчиком)</w:t>
      </w:r>
      <w:r w:rsidRPr="00916756" w:rsidDel="00013CB3">
        <w:rPr>
          <w:sz w:val="22"/>
          <w:szCs w:val="22"/>
        </w:rPr>
        <w:t xml:space="preserve"> </w:t>
      </w:r>
      <w:r w:rsidRPr="00916756">
        <w:rPr>
          <w:sz w:val="22"/>
          <w:szCs w:val="22"/>
        </w:rPr>
        <w:t>в соответствии с Решением налогового органа или по Мотивированному мнению налогового органа.</w:t>
      </w:r>
    </w:p>
    <w:p w14:paraId="39FE77E5" w14:textId="77777777" w:rsidR="00916756" w:rsidRPr="00916756" w:rsidRDefault="00916756" w:rsidP="00916756">
      <w:pPr>
        <w:tabs>
          <w:tab w:val="left" w:pos="460"/>
          <w:tab w:val="left" w:pos="993"/>
        </w:tabs>
        <w:jc w:val="both"/>
        <w:rPr>
          <w:sz w:val="22"/>
          <w:szCs w:val="22"/>
        </w:rPr>
      </w:pPr>
      <w:r w:rsidRPr="00916756">
        <w:rPr>
          <w:iCs/>
          <w:sz w:val="22"/>
          <w:szCs w:val="22"/>
        </w:rPr>
        <w:t xml:space="preserve">Размер имущественных потерь </w:t>
      </w:r>
      <w:r w:rsidRPr="00916756">
        <w:rPr>
          <w:sz w:val="22"/>
          <w:szCs w:val="22"/>
        </w:rPr>
        <w:t>Заказчика</w:t>
      </w:r>
      <w:r w:rsidRPr="00916756">
        <w:rPr>
          <w:i/>
          <w:sz w:val="22"/>
          <w:szCs w:val="22"/>
        </w:rPr>
        <w:t xml:space="preserve"> </w:t>
      </w:r>
      <w:r w:rsidRPr="00916756">
        <w:rPr>
          <w:iCs/>
          <w:sz w:val="22"/>
          <w:szCs w:val="22"/>
        </w:rPr>
        <w:t>определяется как совокупность следующих сумм:</w:t>
      </w:r>
    </w:p>
    <w:p w14:paraId="724A66A1" w14:textId="77777777" w:rsidR="00916756" w:rsidRPr="00916756" w:rsidRDefault="00916756" w:rsidP="00916756">
      <w:pPr>
        <w:pStyle w:val="1"/>
        <w:numPr>
          <w:ilvl w:val="0"/>
          <w:numId w:val="0"/>
        </w:numPr>
        <w:spacing w:before="0"/>
        <w:rPr>
          <w:sz w:val="22"/>
          <w:szCs w:val="22"/>
        </w:rPr>
      </w:pPr>
      <w:r w:rsidRPr="00916756">
        <w:rPr>
          <w:sz w:val="22"/>
          <w:szCs w:val="22"/>
        </w:rPr>
        <w:t>- суммы налога на прибыль и/или НДС, доначисленного Заказчику</w:t>
      </w:r>
      <w:r w:rsidRPr="00916756">
        <w:rPr>
          <w:i/>
          <w:sz w:val="22"/>
          <w:szCs w:val="22"/>
        </w:rPr>
        <w:t xml:space="preserve"> </w:t>
      </w:r>
      <w:r w:rsidRPr="00916756">
        <w:rPr>
          <w:sz w:val="22"/>
          <w:szCs w:val="22"/>
        </w:rPr>
        <w:t xml:space="preserve">в связи с эпизодами, связанными с Подрядчиком, </w:t>
      </w:r>
      <w:r w:rsidRPr="00916756">
        <w:rPr>
          <w:iCs/>
          <w:sz w:val="22"/>
          <w:szCs w:val="22"/>
        </w:rPr>
        <w:t xml:space="preserve">или уплаченного </w:t>
      </w:r>
      <w:r w:rsidRPr="00916756">
        <w:rPr>
          <w:sz w:val="22"/>
          <w:szCs w:val="22"/>
        </w:rPr>
        <w:t>Заказчиком</w:t>
      </w:r>
      <w:r w:rsidRPr="00916756">
        <w:rPr>
          <w:iCs/>
          <w:sz w:val="22"/>
          <w:szCs w:val="22"/>
        </w:rPr>
        <w:t xml:space="preserve"> в бюджет вследствие добровольного отказа </w:t>
      </w:r>
      <w:r w:rsidRPr="00916756">
        <w:rPr>
          <w:sz w:val="22"/>
          <w:szCs w:val="22"/>
        </w:rPr>
        <w:t>Заказчика</w:t>
      </w:r>
      <w:r w:rsidRPr="00916756">
        <w:rPr>
          <w:iCs/>
          <w:sz w:val="22"/>
          <w:szCs w:val="22"/>
        </w:rPr>
        <w:t xml:space="preserve"> от применения вычета по операциям с </w:t>
      </w:r>
      <w:r w:rsidRPr="00916756">
        <w:rPr>
          <w:sz w:val="22"/>
          <w:szCs w:val="22"/>
        </w:rPr>
        <w:t>Подрядчиком</w:t>
      </w:r>
      <w:r w:rsidRPr="00916756">
        <w:rPr>
          <w:i/>
          <w:iCs/>
          <w:sz w:val="22"/>
          <w:szCs w:val="22"/>
        </w:rPr>
        <w:t xml:space="preserve"> </w:t>
      </w:r>
      <w:r w:rsidRPr="00916756">
        <w:rPr>
          <w:sz w:val="22"/>
          <w:szCs w:val="22"/>
        </w:rPr>
        <w:t>(«Доначисленные налоги») в соответствии с Решением налогового органа или Мотивированным мнением; плюс</w:t>
      </w:r>
    </w:p>
    <w:p w14:paraId="2B50118C" w14:textId="77777777" w:rsidR="00916756" w:rsidRPr="00916756" w:rsidRDefault="00916756" w:rsidP="00916756">
      <w:pPr>
        <w:pStyle w:val="1"/>
        <w:numPr>
          <w:ilvl w:val="0"/>
          <w:numId w:val="0"/>
        </w:numPr>
        <w:spacing w:before="0"/>
        <w:rPr>
          <w:sz w:val="22"/>
          <w:szCs w:val="22"/>
        </w:rPr>
      </w:pPr>
      <w:r w:rsidRPr="00916756">
        <w:rPr>
          <w:sz w:val="22"/>
          <w:szCs w:val="22"/>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39BDE06E" w14:textId="77777777" w:rsidR="00916756" w:rsidRPr="00916756" w:rsidRDefault="00916756" w:rsidP="00916756">
      <w:pPr>
        <w:pStyle w:val="1"/>
        <w:numPr>
          <w:ilvl w:val="0"/>
          <w:numId w:val="0"/>
        </w:numPr>
        <w:spacing w:before="0"/>
        <w:rPr>
          <w:rStyle w:val="FontStyle21"/>
          <w:rFonts w:ascii="Times New Roman" w:hAnsi="Times New Roman" w:cs="Times New Roman"/>
          <w:i/>
          <w:sz w:val="22"/>
          <w:szCs w:val="22"/>
        </w:rPr>
      </w:pPr>
      <w:r w:rsidRPr="00916756">
        <w:rPr>
          <w:sz w:val="22"/>
          <w:szCs w:val="22"/>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4457BB1F" w14:textId="77777777" w:rsidR="00916756" w:rsidRPr="00916756" w:rsidRDefault="00916756" w:rsidP="00916756">
      <w:pPr>
        <w:pStyle w:val="1"/>
        <w:numPr>
          <w:ilvl w:val="0"/>
          <w:numId w:val="0"/>
        </w:numPr>
        <w:spacing w:before="0"/>
        <w:rPr>
          <w:sz w:val="22"/>
          <w:szCs w:val="22"/>
        </w:rPr>
      </w:pPr>
      <w:r w:rsidRPr="00916756">
        <w:rPr>
          <w:sz w:val="22"/>
          <w:szCs w:val="22"/>
        </w:rPr>
        <w:t>Подрядчик</w:t>
      </w:r>
      <w:r w:rsidRPr="00916756">
        <w:rPr>
          <w:i/>
          <w:sz w:val="22"/>
          <w:szCs w:val="22"/>
        </w:rPr>
        <w:t xml:space="preserve"> </w:t>
      </w:r>
      <w:r w:rsidRPr="00916756">
        <w:rPr>
          <w:rStyle w:val="FontStyle21"/>
          <w:rFonts w:ascii="Times New Roman" w:hAnsi="Times New Roman" w:cs="Times New Roman"/>
          <w:sz w:val="22"/>
          <w:szCs w:val="22"/>
        </w:rPr>
        <w:t xml:space="preserve">возмещает </w:t>
      </w:r>
      <w:r w:rsidRPr="00916756">
        <w:rPr>
          <w:sz w:val="22"/>
          <w:szCs w:val="22"/>
        </w:rPr>
        <w:t>Заказчику</w:t>
      </w:r>
      <w:r w:rsidRPr="00916756">
        <w:rPr>
          <w:rStyle w:val="FontStyle21"/>
          <w:rFonts w:ascii="Times New Roman" w:hAnsi="Times New Roman" w:cs="Times New Roman"/>
          <w:sz w:val="22"/>
          <w:szCs w:val="22"/>
        </w:rPr>
        <w:t xml:space="preserve"> указанные в настоящем пункте имущественные потери в течение 10 (десяти) дней с даты предъявления </w:t>
      </w:r>
      <w:r w:rsidRPr="00916756">
        <w:rPr>
          <w:sz w:val="22"/>
          <w:szCs w:val="22"/>
        </w:rPr>
        <w:t>Заказчиком</w:t>
      </w:r>
      <w:r w:rsidRPr="00916756">
        <w:rPr>
          <w:rStyle w:val="FontStyle21"/>
          <w:rFonts w:ascii="Times New Roman" w:hAnsi="Times New Roman" w:cs="Times New Roman"/>
          <w:sz w:val="22"/>
          <w:szCs w:val="22"/>
        </w:rPr>
        <w:t xml:space="preserve"> соответствующего требования</w:t>
      </w:r>
      <w:r w:rsidRPr="00916756">
        <w:rPr>
          <w:sz w:val="22"/>
          <w:szCs w:val="22"/>
        </w:rPr>
        <w:t>.</w:t>
      </w:r>
    </w:p>
    <w:p w14:paraId="74B261F6" w14:textId="77777777" w:rsidR="00916756" w:rsidRPr="00916756" w:rsidRDefault="00916756" w:rsidP="00916756">
      <w:pPr>
        <w:autoSpaceDE w:val="0"/>
        <w:autoSpaceDN w:val="0"/>
        <w:adjustRightInd w:val="0"/>
        <w:jc w:val="both"/>
        <w:rPr>
          <w:rStyle w:val="FontStyle21"/>
          <w:rFonts w:ascii="Times New Roman" w:eastAsia="Calibri" w:hAnsi="Times New Roman" w:cs="Times New Roman"/>
          <w:sz w:val="22"/>
          <w:szCs w:val="22"/>
        </w:rPr>
      </w:pPr>
      <w:r w:rsidRPr="00916756">
        <w:rPr>
          <w:sz w:val="22"/>
          <w:szCs w:val="22"/>
        </w:rPr>
        <w:t xml:space="preserve">Заказчик </w:t>
      </w:r>
      <w:r w:rsidRPr="00916756">
        <w:rPr>
          <w:rStyle w:val="FontStyle21"/>
          <w:rFonts w:ascii="Times New Roman" w:hAnsi="Times New Roman" w:cs="Times New Roman"/>
          <w:sz w:val="22"/>
          <w:szCs w:val="22"/>
        </w:rPr>
        <w:t xml:space="preserve">вправе удержать сумму возмещения потерь из причитающихся платежей </w:t>
      </w:r>
      <w:r w:rsidRPr="00916756">
        <w:rPr>
          <w:sz w:val="22"/>
          <w:szCs w:val="22"/>
        </w:rPr>
        <w:t>Подрядчик</w:t>
      </w:r>
      <w:r w:rsidRPr="00916756">
        <w:rPr>
          <w:rStyle w:val="FontStyle21"/>
          <w:rFonts w:ascii="Times New Roman" w:hAnsi="Times New Roman" w:cs="Times New Roman"/>
          <w:i/>
          <w:sz w:val="22"/>
          <w:szCs w:val="22"/>
        </w:rPr>
        <w:t>у</w:t>
      </w:r>
      <w:r w:rsidRPr="00916756">
        <w:rPr>
          <w:rStyle w:val="FontStyle21"/>
          <w:rFonts w:ascii="Times New Roman" w:hAnsi="Times New Roman" w:cs="Times New Roman"/>
          <w:sz w:val="22"/>
          <w:szCs w:val="22"/>
        </w:rPr>
        <w:t xml:space="preserve"> по договору, а также из иных расчетов по любым сделкам с </w:t>
      </w:r>
      <w:r w:rsidRPr="00916756">
        <w:rPr>
          <w:sz w:val="22"/>
          <w:szCs w:val="22"/>
        </w:rPr>
        <w:t>Подрядчиком</w:t>
      </w:r>
      <w:r w:rsidRPr="00916756">
        <w:rPr>
          <w:rStyle w:val="FontStyle21"/>
          <w:rFonts w:ascii="Times New Roman" w:eastAsia="Calibri" w:hAnsi="Times New Roman" w:cs="Times New Roman"/>
          <w:sz w:val="22"/>
          <w:szCs w:val="22"/>
        </w:rPr>
        <w:t xml:space="preserve"> (в том числе произвести зачет встречных однородных требований).</w:t>
      </w:r>
    </w:p>
    <w:p w14:paraId="7A650211" w14:textId="77777777" w:rsidR="00916756" w:rsidRPr="00916756" w:rsidRDefault="00916756" w:rsidP="00AC1D33">
      <w:pPr>
        <w:pStyle w:val="afb"/>
        <w:numPr>
          <w:ilvl w:val="1"/>
          <w:numId w:val="1"/>
        </w:numPr>
        <w:tabs>
          <w:tab w:val="left" w:pos="993"/>
          <w:tab w:val="left" w:pos="1134"/>
        </w:tabs>
        <w:ind w:left="0" w:firstLine="0"/>
        <w:jc w:val="both"/>
        <w:rPr>
          <w:sz w:val="22"/>
          <w:szCs w:val="22"/>
        </w:rPr>
      </w:pPr>
      <w:r w:rsidRPr="00916756">
        <w:rPr>
          <w:sz w:val="22"/>
          <w:szCs w:val="22"/>
        </w:rPr>
        <w:t>Стороны согласовали следующую процедуру взаимодействия сторон по минимизации имущественных потерь:</w:t>
      </w:r>
    </w:p>
    <w:p w14:paraId="100D2F01" w14:textId="77777777" w:rsidR="00916756" w:rsidRPr="00916756" w:rsidRDefault="00916756" w:rsidP="00AC1D33">
      <w:pPr>
        <w:pStyle w:val="afb"/>
        <w:numPr>
          <w:ilvl w:val="2"/>
          <w:numId w:val="1"/>
        </w:numPr>
        <w:tabs>
          <w:tab w:val="clear" w:pos="9935"/>
          <w:tab w:val="num" w:pos="567"/>
        </w:tabs>
        <w:ind w:left="0" w:firstLine="0"/>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916756">
          <w:rPr>
            <w:rStyle w:val="FontStyle21"/>
            <w:rFonts w:ascii="Times New Roman" w:hAnsi="Times New Roman" w:cs="Times New Roman"/>
            <w:sz w:val="22"/>
            <w:szCs w:val="22"/>
          </w:rPr>
          <w:t>уведомления</w:t>
        </w:r>
      </w:hyperlink>
      <w:r w:rsidRPr="00916756">
        <w:rPr>
          <w:rStyle w:val="FontStyle21"/>
          <w:rFonts w:ascii="Times New Roman" w:hAnsi="Times New Roman" w:cs="Times New Roman"/>
          <w:sz w:val="22"/>
          <w:szCs w:val="22"/>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Pr="00916756">
        <w:rPr>
          <w:rStyle w:val="FontStyle21"/>
          <w:rFonts w:ascii="Times New Roman" w:hAnsi="Times New Roman" w:cs="Times New Roman"/>
          <w:i/>
          <w:sz w:val="22"/>
          <w:szCs w:val="22"/>
        </w:rPr>
        <w:t>Контрагента</w:t>
      </w:r>
      <w:r w:rsidRPr="00916756">
        <w:rPr>
          <w:rStyle w:val="FontStyle21"/>
          <w:rFonts w:ascii="Times New Roman" w:hAnsi="Times New Roman" w:cs="Times New Roman"/>
          <w:sz w:val="22"/>
          <w:szCs w:val="22"/>
        </w:rPr>
        <w:t xml:space="preserve"> при исчислении и уплате налогов, а также привлеченных </w:t>
      </w:r>
      <w:r w:rsidRPr="00916756">
        <w:rPr>
          <w:sz w:val="22"/>
          <w:szCs w:val="22"/>
        </w:rPr>
        <w:t xml:space="preserve">Подрядчиком </w:t>
      </w:r>
      <w:r w:rsidRPr="00916756">
        <w:rPr>
          <w:rStyle w:val="FontStyle21"/>
          <w:rFonts w:ascii="Times New Roman" w:hAnsi="Times New Roman" w:cs="Times New Roman"/>
          <w:sz w:val="22"/>
          <w:szCs w:val="22"/>
        </w:rPr>
        <w:t xml:space="preserve">в целях исполнения обязательств по Договору субконтрагентов (например, субподрядчиков, субисполнителей, субпоставщиков), </w:t>
      </w:r>
      <w:r w:rsidRPr="00916756">
        <w:rPr>
          <w:sz w:val="22"/>
          <w:szCs w:val="22"/>
        </w:rPr>
        <w:t xml:space="preserve">Заказчик </w:t>
      </w:r>
      <w:r w:rsidRPr="00916756">
        <w:rPr>
          <w:rStyle w:val="FontStyle21"/>
          <w:rFonts w:ascii="Times New Roman" w:hAnsi="Times New Roman" w:cs="Times New Roman"/>
          <w:sz w:val="22"/>
          <w:szCs w:val="22"/>
        </w:rPr>
        <w:t xml:space="preserve">в течение 10 (десяти) календарных дней с момента получения акта налоговой проверки </w:t>
      </w:r>
      <w:r w:rsidRPr="00916756">
        <w:rPr>
          <w:rStyle w:val="FontStyle21"/>
          <w:rFonts w:ascii="Times New Roman" w:hAnsi="Times New Roman" w:cs="Times New Roman"/>
          <w:i/>
          <w:sz w:val="22"/>
          <w:szCs w:val="22"/>
        </w:rPr>
        <w:t>и в течение 5 (пяти) календарных дней с момента получения Уведомления</w:t>
      </w:r>
      <w:r w:rsidRPr="00916756">
        <w:rPr>
          <w:rStyle w:val="FontStyle21"/>
          <w:rFonts w:ascii="Times New Roman" w:hAnsi="Times New Roman" w:cs="Times New Roman"/>
          <w:sz w:val="22"/>
          <w:szCs w:val="22"/>
        </w:rPr>
        <w:t xml:space="preserve"> направляет в адрес </w:t>
      </w:r>
      <w:r w:rsidRPr="00916756">
        <w:rPr>
          <w:sz w:val="22"/>
          <w:szCs w:val="22"/>
        </w:rPr>
        <w:t>Подрядчика</w:t>
      </w:r>
      <w:r w:rsidRPr="00916756">
        <w:rPr>
          <w:rStyle w:val="FontStyle21"/>
          <w:rFonts w:ascii="Times New Roman" w:hAnsi="Times New Roman" w:cs="Times New Roman"/>
          <w:sz w:val="22"/>
          <w:szCs w:val="22"/>
        </w:rPr>
        <w:t xml:space="preserve"> выписку из акта налогового органа </w:t>
      </w:r>
      <w:r w:rsidRPr="00916756">
        <w:rPr>
          <w:rStyle w:val="FontStyle21"/>
          <w:rFonts w:ascii="Times New Roman" w:hAnsi="Times New Roman" w:cs="Times New Roman"/>
          <w:i/>
          <w:sz w:val="22"/>
          <w:szCs w:val="22"/>
        </w:rPr>
        <w:t>или Уведомления</w:t>
      </w:r>
      <w:r w:rsidRPr="00916756">
        <w:rPr>
          <w:rStyle w:val="FontStyle21"/>
          <w:rFonts w:ascii="Times New Roman" w:hAnsi="Times New Roman" w:cs="Times New Roman"/>
          <w:sz w:val="22"/>
          <w:szCs w:val="22"/>
        </w:rPr>
        <w:t xml:space="preserve"> по соответствующему эпизоду (далее – «Выписка»).</w:t>
      </w:r>
    </w:p>
    <w:p w14:paraId="64D0F155" w14:textId="77777777" w:rsidR="00916756" w:rsidRPr="00916756" w:rsidRDefault="00916756" w:rsidP="00AC1D33">
      <w:pPr>
        <w:pStyle w:val="afb"/>
        <w:numPr>
          <w:ilvl w:val="2"/>
          <w:numId w:val="1"/>
        </w:numPr>
        <w:tabs>
          <w:tab w:val="clear" w:pos="9935"/>
          <w:tab w:val="left" w:pos="426"/>
          <w:tab w:val="num" w:pos="567"/>
        </w:tabs>
        <w:ind w:left="0" w:firstLine="0"/>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3EC73E05" w14:textId="77777777" w:rsidR="00916756" w:rsidRPr="00916756" w:rsidRDefault="00916756" w:rsidP="00916756">
      <w:pPr>
        <w:autoSpaceDE w:val="0"/>
        <w:autoSpaceDN w:val="0"/>
        <w:adjustRightInd w:val="0"/>
        <w:jc w:val="both"/>
        <w:rPr>
          <w:rStyle w:val="FontStyle21"/>
          <w:rFonts w:ascii="Times New Roman" w:hAnsi="Times New Roman" w:cs="Times New Roman"/>
          <w:sz w:val="22"/>
          <w:szCs w:val="22"/>
        </w:rPr>
      </w:pPr>
      <w:r w:rsidRPr="00916756">
        <w:rPr>
          <w:rStyle w:val="FontStyle21"/>
          <w:rFonts w:ascii="Times New Roman" w:hAnsi="Times New Roman" w:cs="Times New Roman"/>
          <w:sz w:val="22"/>
          <w:szCs w:val="22"/>
        </w:rPr>
        <w:t xml:space="preserve">В случае непредставления </w:t>
      </w:r>
      <w:r w:rsidRPr="00916756">
        <w:rPr>
          <w:sz w:val="22"/>
          <w:szCs w:val="22"/>
        </w:rPr>
        <w:t>Подрядчиком</w:t>
      </w:r>
      <w:r w:rsidRPr="00916756">
        <w:rPr>
          <w:rStyle w:val="FontStyle21"/>
          <w:rFonts w:ascii="Times New Roman" w:hAnsi="Times New Roman" w:cs="Times New Roman"/>
          <w:sz w:val="22"/>
          <w:szCs w:val="22"/>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Pr="00916756">
        <w:rPr>
          <w:sz w:val="22"/>
          <w:szCs w:val="22"/>
        </w:rPr>
        <w:t xml:space="preserve">Подрядчика </w:t>
      </w:r>
      <w:r w:rsidRPr="00916756">
        <w:rPr>
          <w:rStyle w:val="FontStyle21"/>
          <w:rFonts w:ascii="Times New Roman" w:hAnsi="Times New Roman" w:cs="Times New Roman"/>
          <w:sz w:val="22"/>
          <w:szCs w:val="22"/>
        </w:rPr>
        <w:t>отсутствуют возражения против выводов проверяющих, изложенных в Выписке.</w:t>
      </w:r>
    </w:p>
    <w:p w14:paraId="7CA30E1E" w14:textId="2FD265EF" w:rsidR="00916756" w:rsidRPr="00916756" w:rsidRDefault="00916756" w:rsidP="00AC1D33">
      <w:pPr>
        <w:pStyle w:val="afb"/>
        <w:numPr>
          <w:ilvl w:val="1"/>
          <w:numId w:val="1"/>
        </w:numPr>
        <w:tabs>
          <w:tab w:val="left" w:pos="993"/>
          <w:tab w:val="left" w:pos="1134"/>
        </w:tabs>
        <w:ind w:left="0" w:firstLine="0"/>
        <w:jc w:val="both"/>
        <w:rPr>
          <w:sz w:val="22"/>
          <w:szCs w:val="22"/>
        </w:rPr>
      </w:pPr>
      <w:r w:rsidRPr="00916756">
        <w:rPr>
          <w:sz w:val="22"/>
          <w:szCs w:val="22"/>
        </w:rPr>
        <w:t>Заказчик вправе потребовать с Подрядчика возмещения имущественных потерь, связанных с наступлением обстоятельств, указанных в п. 1</w:t>
      </w:r>
      <w:r>
        <w:rPr>
          <w:sz w:val="22"/>
          <w:szCs w:val="22"/>
        </w:rPr>
        <w:t>6</w:t>
      </w:r>
      <w:r w:rsidRPr="00916756">
        <w:rPr>
          <w:sz w:val="22"/>
          <w:szCs w:val="22"/>
        </w:rPr>
        <w:t>.1 Договора, в течение срока действия Договора и в течение трех лет после окончания срока действия Договора.</w:t>
      </w:r>
      <w:bookmarkEnd w:id="9"/>
    </w:p>
    <w:p w14:paraId="32DB4D7F" w14:textId="77777777" w:rsidR="00C47AF5" w:rsidRPr="00A46D64" w:rsidRDefault="00C47AF5" w:rsidP="00C47AF5">
      <w:pPr>
        <w:widowControl w:val="0"/>
        <w:shd w:val="clear" w:color="auto" w:fill="FFFFFF"/>
        <w:autoSpaceDE w:val="0"/>
        <w:autoSpaceDN w:val="0"/>
        <w:jc w:val="both"/>
        <w:rPr>
          <w:sz w:val="22"/>
          <w:szCs w:val="22"/>
        </w:rPr>
      </w:pPr>
    </w:p>
    <w:p w14:paraId="2238CAA5" w14:textId="77777777" w:rsidR="00C47AF5" w:rsidRPr="00A46D64" w:rsidRDefault="00C47AF5" w:rsidP="00803A50">
      <w:pPr>
        <w:pStyle w:val="Iauiue"/>
        <w:numPr>
          <w:ilvl w:val="0"/>
          <w:numId w:val="12"/>
        </w:numPr>
        <w:tabs>
          <w:tab w:val="left" w:pos="0"/>
          <w:tab w:val="left" w:pos="1134"/>
        </w:tabs>
        <w:jc w:val="center"/>
        <w:rPr>
          <w:b/>
          <w:color w:val="auto"/>
          <w:sz w:val="22"/>
          <w:szCs w:val="22"/>
        </w:rPr>
      </w:pPr>
      <w:r w:rsidRPr="00A46D64">
        <w:rPr>
          <w:b/>
          <w:color w:val="auto"/>
          <w:sz w:val="22"/>
          <w:szCs w:val="22"/>
        </w:rPr>
        <w:t>Антикоррупционная оговорка</w:t>
      </w:r>
    </w:p>
    <w:p w14:paraId="77C2D6AF" w14:textId="77777777" w:rsidR="00C47AF5" w:rsidRPr="00A46D64" w:rsidRDefault="00C47AF5" w:rsidP="00AC1D33">
      <w:pPr>
        <w:pStyle w:val="afb"/>
        <w:numPr>
          <w:ilvl w:val="1"/>
          <w:numId w:val="13"/>
        </w:numPr>
        <w:tabs>
          <w:tab w:val="left" w:pos="567"/>
          <w:tab w:val="left" w:pos="1418"/>
        </w:tabs>
        <w:ind w:left="0" w:firstLine="0"/>
        <w:jc w:val="both"/>
        <w:rPr>
          <w:sz w:val="22"/>
          <w:szCs w:val="22"/>
        </w:rPr>
      </w:pPr>
      <w:r w:rsidRPr="00A46D64">
        <w:rPr>
          <w:sz w:val="22"/>
          <w:szCs w:val="22"/>
        </w:rPr>
        <w:t>Подрядчику известно о том, что Заказчик ведет антикоррупционную политику и развивает не допускающую коррупционных проявлений культуру.</w:t>
      </w:r>
    </w:p>
    <w:p w14:paraId="08B2E101" w14:textId="77777777" w:rsidR="00C47AF5" w:rsidRPr="00A46D64" w:rsidRDefault="00C47AF5" w:rsidP="00AC1D33">
      <w:pPr>
        <w:widowControl w:val="0"/>
        <w:shd w:val="clear" w:color="auto" w:fill="FFFFFF"/>
        <w:tabs>
          <w:tab w:val="left" w:pos="567"/>
        </w:tabs>
        <w:autoSpaceDE w:val="0"/>
        <w:autoSpaceDN w:val="0"/>
        <w:jc w:val="both"/>
        <w:rPr>
          <w:sz w:val="22"/>
          <w:szCs w:val="22"/>
        </w:rPr>
      </w:pPr>
      <w:r w:rsidRPr="00A46D6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6E865B" w14:textId="77777777" w:rsidR="00C47AF5" w:rsidRPr="00A46D64" w:rsidRDefault="00C47AF5" w:rsidP="00AC1D33">
      <w:pPr>
        <w:widowControl w:val="0"/>
        <w:shd w:val="clear" w:color="auto" w:fill="FFFFFF"/>
        <w:tabs>
          <w:tab w:val="left" w:pos="567"/>
        </w:tabs>
        <w:autoSpaceDE w:val="0"/>
        <w:autoSpaceDN w:val="0"/>
        <w:jc w:val="both"/>
        <w:rPr>
          <w:sz w:val="22"/>
          <w:szCs w:val="22"/>
        </w:rPr>
      </w:pPr>
      <w:r w:rsidRPr="00A46D6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825243B" w14:textId="77777777" w:rsidR="00C47AF5" w:rsidRPr="00A46D64" w:rsidRDefault="00C47AF5" w:rsidP="00AC1D33">
      <w:pPr>
        <w:widowControl w:val="0"/>
        <w:shd w:val="clear" w:color="auto" w:fill="FFFFFF"/>
        <w:tabs>
          <w:tab w:val="left" w:pos="567"/>
        </w:tabs>
        <w:autoSpaceDE w:val="0"/>
        <w:autoSpaceDN w:val="0"/>
        <w:jc w:val="both"/>
        <w:rPr>
          <w:sz w:val="22"/>
          <w:szCs w:val="22"/>
        </w:rPr>
      </w:pPr>
      <w:bookmarkStart w:id="10" w:name="_Hlk72927075"/>
      <w:r w:rsidRPr="00A46D64">
        <w:rPr>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10"/>
      <w:r w:rsidRPr="00A46D64">
        <w:rPr>
          <w:sz w:val="22"/>
          <w:szCs w:val="22"/>
        </w:rPr>
        <w:t xml:space="preserve">(горячая линия Заказчика: </w:t>
      </w:r>
      <w:hyperlink r:id="rId9" w:history="1">
        <w:r w:rsidRPr="00A46D64">
          <w:rPr>
            <w:color w:val="2E74B5" w:themeColor="accent1" w:themeShade="BF"/>
            <w:sz w:val="22"/>
            <w:szCs w:val="22"/>
          </w:rPr>
          <w:t>hotline@interrao.ru</w:t>
        </w:r>
      </w:hyperlink>
      <w:r w:rsidRPr="00A46D64">
        <w:rPr>
          <w:sz w:val="22"/>
          <w:szCs w:val="22"/>
        </w:rPr>
        <w:t xml:space="preserve">, горячая линия Подрядчика: </w:t>
      </w:r>
      <w:r w:rsidR="002C3590" w:rsidRPr="00A46D64">
        <w:rPr>
          <w:sz w:val="22"/>
          <w:szCs w:val="22"/>
        </w:rPr>
        <w:t>_____________________</w:t>
      </w:r>
      <w:r w:rsidR="001A5E8F" w:rsidRPr="00A46D64">
        <w:rPr>
          <w:sz w:val="22"/>
          <w:szCs w:val="22"/>
        </w:rPr>
        <w:t>)</w:t>
      </w:r>
      <w:r w:rsidRPr="00A46D64">
        <w:rPr>
          <w:sz w:val="22"/>
          <w:szCs w:val="22"/>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3EBB6BC" w14:textId="77777777" w:rsidR="00C47AF5" w:rsidRPr="00A46D64" w:rsidRDefault="00C47AF5" w:rsidP="00C47AF5">
      <w:pPr>
        <w:pStyle w:val="Text"/>
        <w:spacing w:after="0"/>
        <w:jc w:val="both"/>
        <w:rPr>
          <w:sz w:val="22"/>
          <w:szCs w:val="22"/>
          <w:lang w:val="ru-RU" w:eastAsia="ru-RU"/>
        </w:rPr>
      </w:pPr>
      <w:r w:rsidRPr="00A46D64">
        <w:rPr>
          <w:sz w:val="22"/>
          <w:szCs w:val="22"/>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4CE3930" w14:textId="77777777" w:rsidR="00C47AF5" w:rsidRPr="00A46D64" w:rsidRDefault="00C47AF5" w:rsidP="00AC1D33">
      <w:pPr>
        <w:numPr>
          <w:ilvl w:val="1"/>
          <w:numId w:val="13"/>
        </w:numPr>
        <w:tabs>
          <w:tab w:val="left" w:pos="567"/>
        </w:tabs>
        <w:ind w:left="0" w:firstLine="0"/>
        <w:jc w:val="both"/>
        <w:rPr>
          <w:sz w:val="22"/>
          <w:szCs w:val="22"/>
        </w:rPr>
      </w:pPr>
      <w:r w:rsidRPr="00A46D64">
        <w:rPr>
          <w:sz w:val="22"/>
          <w:szCs w:val="22"/>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674E00C" w14:textId="77777777" w:rsidR="005F4F12" w:rsidRPr="00A46D64" w:rsidRDefault="005F4F12" w:rsidP="005F4F12">
      <w:pPr>
        <w:tabs>
          <w:tab w:val="left" w:pos="1134"/>
        </w:tabs>
        <w:jc w:val="both"/>
        <w:rPr>
          <w:color w:val="FF0000"/>
          <w:sz w:val="22"/>
          <w:szCs w:val="22"/>
        </w:rPr>
      </w:pPr>
    </w:p>
    <w:p w14:paraId="5CC3FEA1" w14:textId="77777777" w:rsidR="005F4F12" w:rsidRPr="00A46D64" w:rsidRDefault="005F4F12" w:rsidP="0068579E">
      <w:pPr>
        <w:pStyle w:val="Iauiue"/>
        <w:numPr>
          <w:ilvl w:val="0"/>
          <w:numId w:val="13"/>
        </w:numPr>
        <w:tabs>
          <w:tab w:val="left" w:pos="0"/>
          <w:tab w:val="left" w:pos="1134"/>
        </w:tabs>
        <w:ind w:left="555" w:hanging="555"/>
        <w:jc w:val="center"/>
        <w:rPr>
          <w:b/>
          <w:color w:val="auto"/>
          <w:sz w:val="22"/>
          <w:szCs w:val="22"/>
        </w:rPr>
      </w:pPr>
      <w:r w:rsidRPr="00A46D64">
        <w:rPr>
          <w:b/>
          <w:color w:val="auto"/>
          <w:sz w:val="22"/>
          <w:szCs w:val="22"/>
        </w:rPr>
        <w:t>Дополнительные условия</w:t>
      </w:r>
    </w:p>
    <w:p w14:paraId="660C5142"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Все приложения к Договору являются его неотъемлемыми частями.</w:t>
      </w:r>
    </w:p>
    <w:p w14:paraId="01964AF7"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Настоящий Договор может быть расторгнут в одностороннем порядке по инициативе Заказчика, но при условии завершения расчетов с Подрядчиком за фактически выполненные и принятые Заказчиком Работы.</w:t>
      </w:r>
    </w:p>
    <w:p w14:paraId="7DC68E1D"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Заказчик вправе в одностороннем, внесудебном порядке расторгнуть настоящий Договор в случаях:</w:t>
      </w:r>
    </w:p>
    <w:p w14:paraId="4546EB11" w14:textId="77777777" w:rsidR="005F4F12" w:rsidRPr="00A46D64" w:rsidRDefault="005F4F12" w:rsidP="00AC1D33">
      <w:pPr>
        <w:tabs>
          <w:tab w:val="left" w:pos="709"/>
        </w:tabs>
        <w:jc w:val="both"/>
        <w:rPr>
          <w:sz w:val="22"/>
          <w:szCs w:val="22"/>
        </w:rPr>
      </w:pPr>
      <w:r w:rsidRPr="00A46D64">
        <w:rPr>
          <w:sz w:val="22"/>
          <w:szCs w:val="22"/>
        </w:rPr>
        <w:t>- нарушения Подрядчиком сроков выполнения Работ</w:t>
      </w:r>
      <w:r w:rsidR="00800D2D" w:rsidRPr="00A46D64">
        <w:rPr>
          <w:sz w:val="22"/>
          <w:szCs w:val="22"/>
        </w:rPr>
        <w:t>, в том числе, сроков, установленных п</w:t>
      </w:r>
      <w:r w:rsidR="0037024D" w:rsidRPr="00A46D64">
        <w:rPr>
          <w:sz w:val="22"/>
          <w:szCs w:val="22"/>
        </w:rPr>
        <w:t>п</w:t>
      </w:r>
      <w:r w:rsidR="00800D2D" w:rsidRPr="00A46D64">
        <w:rPr>
          <w:sz w:val="22"/>
          <w:szCs w:val="22"/>
        </w:rPr>
        <w:t xml:space="preserve">. 4.3.2, </w:t>
      </w:r>
      <w:r w:rsidR="00A90AE7" w:rsidRPr="00A46D64">
        <w:rPr>
          <w:sz w:val="22"/>
          <w:szCs w:val="22"/>
        </w:rPr>
        <w:t>6.1</w:t>
      </w:r>
      <w:r w:rsidR="00800D2D" w:rsidRPr="00A46D64">
        <w:rPr>
          <w:sz w:val="22"/>
          <w:szCs w:val="22"/>
        </w:rPr>
        <w:t xml:space="preserve"> Договора</w:t>
      </w:r>
      <w:r w:rsidRPr="00A46D64">
        <w:rPr>
          <w:sz w:val="22"/>
          <w:szCs w:val="22"/>
        </w:rPr>
        <w:t>;</w:t>
      </w:r>
    </w:p>
    <w:p w14:paraId="4CB4CC35" w14:textId="77777777" w:rsidR="005F4F12" w:rsidRPr="00A46D64" w:rsidRDefault="005F4F12" w:rsidP="00AC1D33">
      <w:pPr>
        <w:tabs>
          <w:tab w:val="left" w:pos="709"/>
        </w:tabs>
        <w:jc w:val="both"/>
        <w:rPr>
          <w:sz w:val="22"/>
          <w:szCs w:val="22"/>
        </w:rPr>
      </w:pPr>
      <w:r w:rsidRPr="00A46D64">
        <w:rPr>
          <w:sz w:val="22"/>
          <w:szCs w:val="22"/>
        </w:rPr>
        <w:t>- ненадлежащего качества выполнения Работ Подрядчиком;</w:t>
      </w:r>
    </w:p>
    <w:p w14:paraId="4F0AEFB6" w14:textId="77777777" w:rsidR="00300A6E" w:rsidRPr="00A46D64" w:rsidRDefault="005F4F12" w:rsidP="00AC1D33">
      <w:pPr>
        <w:tabs>
          <w:tab w:val="left" w:pos="709"/>
        </w:tabs>
        <w:jc w:val="both"/>
        <w:rPr>
          <w:sz w:val="22"/>
          <w:szCs w:val="22"/>
        </w:rPr>
      </w:pPr>
      <w:r w:rsidRPr="00A46D64">
        <w:rPr>
          <w:sz w:val="22"/>
          <w:szCs w:val="22"/>
        </w:rPr>
        <w:t xml:space="preserve">- </w:t>
      </w:r>
      <w:r w:rsidR="00300A6E" w:rsidRPr="00A46D64">
        <w:rPr>
          <w:sz w:val="22"/>
          <w:szCs w:val="22"/>
        </w:rPr>
        <w:t>в иных случаях ненадлежащего исполнения обязательств Подрядчиком</w:t>
      </w:r>
      <w:r w:rsidR="00A90AE7" w:rsidRPr="00A46D64">
        <w:rPr>
          <w:sz w:val="22"/>
          <w:szCs w:val="22"/>
        </w:rPr>
        <w:t>,</w:t>
      </w:r>
    </w:p>
    <w:p w14:paraId="719AE684" w14:textId="77777777" w:rsidR="005F4F12" w:rsidRPr="00A46D64" w:rsidRDefault="005F4F12" w:rsidP="00AC1D33">
      <w:pPr>
        <w:tabs>
          <w:tab w:val="left" w:pos="709"/>
        </w:tabs>
        <w:jc w:val="both"/>
        <w:rPr>
          <w:sz w:val="22"/>
          <w:szCs w:val="22"/>
        </w:rPr>
      </w:pPr>
      <w:r w:rsidRPr="00A46D64">
        <w:rPr>
          <w:sz w:val="22"/>
          <w:szCs w:val="22"/>
        </w:rPr>
        <w:t xml:space="preserve">а также в случае нарушений Подрядчиком </w:t>
      </w:r>
      <w:r w:rsidR="00300A6E" w:rsidRPr="00A46D64">
        <w:rPr>
          <w:sz w:val="22"/>
          <w:szCs w:val="22"/>
        </w:rPr>
        <w:t xml:space="preserve">существенных </w:t>
      </w:r>
      <w:r w:rsidRPr="00A46D64">
        <w:rPr>
          <w:sz w:val="22"/>
          <w:szCs w:val="22"/>
        </w:rPr>
        <w:t>условий настоящего Договора и потребовать возмещения фактически понесенного ущерба.</w:t>
      </w:r>
    </w:p>
    <w:p w14:paraId="5E8A4824" w14:textId="77777777" w:rsidR="005F4F12" w:rsidRPr="00A46D64" w:rsidRDefault="005F4F12" w:rsidP="00AC1D33">
      <w:pPr>
        <w:tabs>
          <w:tab w:val="left" w:pos="709"/>
        </w:tabs>
        <w:jc w:val="both"/>
        <w:rPr>
          <w:sz w:val="22"/>
          <w:szCs w:val="22"/>
        </w:rPr>
      </w:pPr>
      <w:r w:rsidRPr="00A46D64">
        <w:rPr>
          <w:color w:val="000000"/>
          <w:sz w:val="22"/>
          <w:szCs w:val="22"/>
        </w:rPr>
        <w:t>Стороны признают, что указанное в настоящем пункте основание для одностороннего отказа от исполнения Договора</w:t>
      </w:r>
      <w:r w:rsidRPr="00A46D64">
        <w:rPr>
          <w:i/>
          <w:color w:val="000000"/>
          <w:sz w:val="22"/>
          <w:szCs w:val="22"/>
        </w:rPr>
        <w:t xml:space="preserve">, </w:t>
      </w:r>
      <w:r w:rsidRPr="00A46D64">
        <w:rPr>
          <w:color w:val="000000"/>
          <w:sz w:val="22"/>
          <w:szCs w:val="22"/>
        </w:rPr>
        <w:t xml:space="preserve">наряду с основаниями, указанными в пунктах 2 – 3 статьи 715 Гражданского кодекса Российской Федерации, относится к основаниям, связанным с нарушением </w:t>
      </w:r>
      <w:r w:rsidRPr="00A46D64">
        <w:rPr>
          <w:sz w:val="22"/>
          <w:szCs w:val="22"/>
        </w:rPr>
        <w:t>Подрядчиком своих обязательств.</w:t>
      </w:r>
    </w:p>
    <w:p w14:paraId="79FE8662" w14:textId="77777777" w:rsidR="00A16A06" w:rsidRPr="00A46D64" w:rsidRDefault="00A16A06" w:rsidP="00AC1D33">
      <w:pPr>
        <w:numPr>
          <w:ilvl w:val="1"/>
          <w:numId w:val="13"/>
        </w:numPr>
        <w:tabs>
          <w:tab w:val="left" w:pos="709"/>
        </w:tabs>
        <w:ind w:left="0" w:firstLine="0"/>
        <w:jc w:val="both"/>
        <w:rPr>
          <w:color w:val="000000"/>
          <w:sz w:val="22"/>
          <w:szCs w:val="22"/>
        </w:rPr>
      </w:pPr>
      <w:r w:rsidRPr="00A46D64">
        <w:rPr>
          <w:color w:val="000000"/>
          <w:sz w:val="22"/>
          <w:szCs w:val="22"/>
        </w:rPr>
        <w:t>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347660BA" w14:textId="77777777" w:rsidR="00A16A06" w:rsidRPr="00A46D64" w:rsidRDefault="00A16A06" w:rsidP="00AC1D33">
      <w:pPr>
        <w:numPr>
          <w:ilvl w:val="1"/>
          <w:numId w:val="13"/>
        </w:numPr>
        <w:tabs>
          <w:tab w:val="left" w:pos="709"/>
        </w:tabs>
        <w:ind w:left="0" w:firstLine="0"/>
        <w:jc w:val="both"/>
        <w:rPr>
          <w:color w:val="000000"/>
          <w:sz w:val="22"/>
          <w:szCs w:val="22"/>
        </w:rPr>
      </w:pPr>
      <w:r w:rsidRPr="00A46D64">
        <w:rPr>
          <w:color w:val="000000"/>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p>
    <w:p w14:paraId="3C69949D" w14:textId="77777777" w:rsidR="00163FB4" w:rsidRPr="00A46D64" w:rsidRDefault="00163FB4" w:rsidP="00AC1D33">
      <w:pPr>
        <w:numPr>
          <w:ilvl w:val="1"/>
          <w:numId w:val="13"/>
        </w:numPr>
        <w:tabs>
          <w:tab w:val="left" w:pos="709"/>
        </w:tabs>
        <w:ind w:left="0" w:firstLine="0"/>
        <w:jc w:val="both"/>
        <w:rPr>
          <w:color w:val="000000"/>
          <w:sz w:val="22"/>
          <w:szCs w:val="22"/>
        </w:rPr>
      </w:pPr>
      <w:r w:rsidRPr="00A46D64">
        <w:rPr>
          <w:color w:val="000000"/>
          <w:sz w:val="22"/>
          <w:szCs w:val="22"/>
        </w:rPr>
        <w:t xml:space="preserve">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 </w:t>
      </w:r>
    </w:p>
    <w:p w14:paraId="39772B18" w14:textId="77777777" w:rsidR="005F4F12" w:rsidRPr="00A46D64" w:rsidRDefault="005F4F12" w:rsidP="00AC1D33">
      <w:pPr>
        <w:numPr>
          <w:ilvl w:val="1"/>
          <w:numId w:val="13"/>
        </w:numPr>
        <w:tabs>
          <w:tab w:val="left" w:pos="709"/>
        </w:tabs>
        <w:ind w:left="0" w:firstLine="0"/>
        <w:jc w:val="both"/>
        <w:rPr>
          <w:color w:val="000000"/>
          <w:sz w:val="22"/>
          <w:szCs w:val="22"/>
        </w:rPr>
      </w:pPr>
      <w:r w:rsidRPr="00A46D64">
        <w:rPr>
          <w:color w:val="000000"/>
          <w:sz w:val="22"/>
          <w:szCs w:val="22"/>
        </w:rPr>
        <w:t>Договор составлен в двух экземплярах, имеющих равную юридическую силу, по одному экземпляру для каждой из Сторон.</w:t>
      </w:r>
    </w:p>
    <w:p w14:paraId="2BBD0C50"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0E8E35AD"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14:paraId="00ADF4CF" w14:textId="77777777" w:rsidR="005F4F12" w:rsidRPr="00A46D64" w:rsidRDefault="005F4F12" w:rsidP="00AC1D33">
      <w:pPr>
        <w:numPr>
          <w:ilvl w:val="1"/>
          <w:numId w:val="13"/>
        </w:numPr>
        <w:tabs>
          <w:tab w:val="left" w:pos="709"/>
        </w:tabs>
        <w:ind w:left="0" w:firstLine="0"/>
        <w:jc w:val="both"/>
        <w:rPr>
          <w:sz w:val="22"/>
          <w:szCs w:val="22"/>
        </w:rPr>
      </w:pPr>
      <w:r w:rsidRPr="00A46D64">
        <w:rPr>
          <w:sz w:val="22"/>
          <w:szCs w:val="22"/>
        </w:rPr>
        <w:t>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14:paraId="2C955D33" w14:textId="77777777" w:rsidR="005F4F12" w:rsidRPr="00A46D64" w:rsidRDefault="005F4F12" w:rsidP="005F4F12">
      <w:pPr>
        <w:tabs>
          <w:tab w:val="left" w:pos="1134"/>
        </w:tabs>
        <w:ind w:left="709"/>
        <w:jc w:val="both"/>
        <w:rPr>
          <w:sz w:val="22"/>
          <w:szCs w:val="22"/>
        </w:rPr>
      </w:pPr>
    </w:p>
    <w:p w14:paraId="7925499D" w14:textId="77777777" w:rsidR="005F4F12" w:rsidRPr="00A46D64" w:rsidRDefault="005F4F12" w:rsidP="0068579E">
      <w:pPr>
        <w:numPr>
          <w:ilvl w:val="0"/>
          <w:numId w:val="13"/>
        </w:numPr>
        <w:tabs>
          <w:tab w:val="left" w:pos="1134"/>
        </w:tabs>
        <w:jc w:val="center"/>
        <w:rPr>
          <w:b/>
          <w:sz w:val="22"/>
          <w:szCs w:val="22"/>
        </w:rPr>
      </w:pPr>
      <w:r w:rsidRPr="00A46D64">
        <w:rPr>
          <w:b/>
          <w:sz w:val="22"/>
          <w:szCs w:val="22"/>
        </w:rPr>
        <w:t>Приложения к Договору</w:t>
      </w:r>
    </w:p>
    <w:p w14:paraId="2685FA72" w14:textId="77777777" w:rsidR="005F4F12" w:rsidRPr="00A46D64" w:rsidRDefault="005F4F12" w:rsidP="0068579E">
      <w:pPr>
        <w:numPr>
          <w:ilvl w:val="1"/>
          <w:numId w:val="13"/>
        </w:numPr>
        <w:tabs>
          <w:tab w:val="left" w:pos="1134"/>
        </w:tabs>
        <w:ind w:left="0" w:firstLine="709"/>
        <w:jc w:val="both"/>
        <w:rPr>
          <w:sz w:val="22"/>
          <w:szCs w:val="22"/>
        </w:rPr>
      </w:pPr>
      <w:r w:rsidRPr="00A46D64">
        <w:rPr>
          <w:sz w:val="22"/>
          <w:szCs w:val="22"/>
        </w:rPr>
        <w:t xml:space="preserve">Приложение № 1 – </w:t>
      </w:r>
      <w:r w:rsidR="00300A6E" w:rsidRPr="00A46D64">
        <w:rPr>
          <w:sz w:val="22"/>
          <w:szCs w:val="22"/>
        </w:rPr>
        <w:t>Заявка на выполнение работ (Форма)</w:t>
      </w:r>
      <w:r w:rsidR="00BD619C" w:rsidRPr="00A46D64">
        <w:rPr>
          <w:sz w:val="22"/>
          <w:szCs w:val="22"/>
        </w:rPr>
        <w:t>.</w:t>
      </w:r>
    </w:p>
    <w:p w14:paraId="7CE5A095" w14:textId="77777777" w:rsidR="00300A6E" w:rsidRPr="00A46D64" w:rsidRDefault="00300A6E" w:rsidP="0068579E">
      <w:pPr>
        <w:numPr>
          <w:ilvl w:val="1"/>
          <w:numId w:val="13"/>
        </w:numPr>
        <w:tabs>
          <w:tab w:val="left" w:pos="1134"/>
        </w:tabs>
        <w:ind w:left="0" w:firstLine="709"/>
        <w:jc w:val="both"/>
        <w:rPr>
          <w:sz w:val="22"/>
          <w:szCs w:val="22"/>
        </w:rPr>
      </w:pPr>
      <w:r w:rsidRPr="00A46D64">
        <w:rPr>
          <w:sz w:val="22"/>
          <w:szCs w:val="22"/>
        </w:rPr>
        <w:t>Приложение №</w:t>
      </w:r>
      <w:r w:rsidR="0087652C" w:rsidRPr="00A46D64">
        <w:rPr>
          <w:sz w:val="22"/>
          <w:szCs w:val="22"/>
        </w:rPr>
        <w:t xml:space="preserve"> </w:t>
      </w:r>
      <w:r w:rsidRPr="00A46D64">
        <w:rPr>
          <w:sz w:val="22"/>
          <w:szCs w:val="22"/>
        </w:rPr>
        <w:t>2 – Техническое задание (</w:t>
      </w:r>
      <w:r w:rsidR="00B05188" w:rsidRPr="00A46D64">
        <w:rPr>
          <w:sz w:val="22"/>
          <w:szCs w:val="22"/>
        </w:rPr>
        <w:t>Ф</w:t>
      </w:r>
      <w:r w:rsidRPr="00A46D64">
        <w:rPr>
          <w:sz w:val="22"/>
          <w:szCs w:val="22"/>
        </w:rPr>
        <w:t>орма)</w:t>
      </w:r>
      <w:r w:rsidR="00BD619C" w:rsidRPr="00A46D64">
        <w:rPr>
          <w:sz w:val="22"/>
          <w:szCs w:val="22"/>
        </w:rPr>
        <w:t>.</w:t>
      </w:r>
    </w:p>
    <w:p w14:paraId="104E64AD" w14:textId="77777777" w:rsidR="0054709E" w:rsidRPr="00A46D64" w:rsidRDefault="0054709E" w:rsidP="0068579E">
      <w:pPr>
        <w:numPr>
          <w:ilvl w:val="1"/>
          <w:numId w:val="13"/>
        </w:numPr>
        <w:tabs>
          <w:tab w:val="left" w:pos="1134"/>
        </w:tabs>
        <w:ind w:left="0" w:firstLine="709"/>
        <w:jc w:val="both"/>
        <w:rPr>
          <w:sz w:val="22"/>
          <w:szCs w:val="22"/>
        </w:rPr>
      </w:pPr>
      <w:r w:rsidRPr="00A46D64">
        <w:rPr>
          <w:sz w:val="22"/>
          <w:szCs w:val="22"/>
        </w:rPr>
        <w:t>Приложение № 3 - Спецификация</w:t>
      </w:r>
    </w:p>
    <w:p w14:paraId="2A78EDBB" w14:textId="77777777" w:rsidR="00300A6E" w:rsidRPr="00A46D64" w:rsidRDefault="007A6BF7" w:rsidP="0068579E">
      <w:pPr>
        <w:numPr>
          <w:ilvl w:val="1"/>
          <w:numId w:val="13"/>
        </w:numPr>
        <w:tabs>
          <w:tab w:val="left" w:pos="1134"/>
        </w:tabs>
        <w:ind w:left="0" w:firstLine="709"/>
        <w:jc w:val="both"/>
        <w:rPr>
          <w:sz w:val="22"/>
          <w:szCs w:val="22"/>
        </w:rPr>
      </w:pPr>
      <w:r w:rsidRPr="00A46D64">
        <w:rPr>
          <w:sz w:val="22"/>
          <w:szCs w:val="22"/>
        </w:rPr>
        <w:t>Приложение №</w:t>
      </w:r>
      <w:r w:rsidR="0087652C" w:rsidRPr="00A46D64">
        <w:rPr>
          <w:sz w:val="22"/>
          <w:szCs w:val="22"/>
        </w:rPr>
        <w:t xml:space="preserve"> </w:t>
      </w:r>
      <w:r w:rsidR="0054709E" w:rsidRPr="00A46D64">
        <w:rPr>
          <w:sz w:val="22"/>
          <w:szCs w:val="22"/>
        </w:rPr>
        <w:t xml:space="preserve">4 </w:t>
      </w:r>
      <w:r w:rsidRPr="00A46D64">
        <w:rPr>
          <w:sz w:val="22"/>
          <w:szCs w:val="22"/>
        </w:rPr>
        <w:t xml:space="preserve">– </w:t>
      </w:r>
      <w:r w:rsidR="00BD619C" w:rsidRPr="00A46D64">
        <w:rPr>
          <w:sz w:val="22"/>
          <w:szCs w:val="22"/>
        </w:rPr>
        <w:t>Отчетная документация (</w:t>
      </w:r>
      <w:r w:rsidR="00B05188" w:rsidRPr="00A46D64">
        <w:rPr>
          <w:sz w:val="22"/>
          <w:szCs w:val="22"/>
        </w:rPr>
        <w:t>Ф</w:t>
      </w:r>
      <w:r w:rsidR="00BD619C" w:rsidRPr="00A46D64">
        <w:rPr>
          <w:sz w:val="22"/>
          <w:szCs w:val="22"/>
        </w:rPr>
        <w:t>орма)</w:t>
      </w:r>
      <w:r w:rsidRPr="00A46D64">
        <w:rPr>
          <w:sz w:val="22"/>
          <w:szCs w:val="22"/>
        </w:rPr>
        <w:t>.</w:t>
      </w:r>
    </w:p>
    <w:p w14:paraId="7C44F134" w14:textId="77777777" w:rsidR="004A5FCC" w:rsidRPr="00A46D64" w:rsidRDefault="004A5FCC" w:rsidP="0068579E">
      <w:pPr>
        <w:numPr>
          <w:ilvl w:val="1"/>
          <w:numId w:val="13"/>
        </w:numPr>
        <w:tabs>
          <w:tab w:val="left" w:pos="1134"/>
        </w:tabs>
        <w:ind w:left="0" w:firstLine="709"/>
        <w:jc w:val="both"/>
        <w:rPr>
          <w:sz w:val="22"/>
          <w:szCs w:val="22"/>
        </w:rPr>
      </w:pPr>
      <w:r w:rsidRPr="00A46D64">
        <w:rPr>
          <w:sz w:val="22"/>
          <w:szCs w:val="22"/>
        </w:rPr>
        <w:t>Приложение №</w:t>
      </w:r>
      <w:r w:rsidR="0087652C" w:rsidRPr="00A46D64">
        <w:rPr>
          <w:sz w:val="22"/>
          <w:szCs w:val="22"/>
        </w:rPr>
        <w:t xml:space="preserve"> </w:t>
      </w:r>
      <w:r w:rsidR="0054709E" w:rsidRPr="00A46D64">
        <w:rPr>
          <w:sz w:val="22"/>
          <w:szCs w:val="22"/>
        </w:rPr>
        <w:t xml:space="preserve">5 </w:t>
      </w:r>
      <w:r w:rsidRPr="00A46D64">
        <w:rPr>
          <w:sz w:val="22"/>
          <w:szCs w:val="22"/>
        </w:rPr>
        <w:t xml:space="preserve">- </w:t>
      </w:r>
      <w:r w:rsidR="00BD619C" w:rsidRPr="00A46D64">
        <w:rPr>
          <w:sz w:val="22"/>
          <w:szCs w:val="22"/>
        </w:rPr>
        <w:t>Калькуляция</w:t>
      </w:r>
      <w:r w:rsidRPr="00A46D64">
        <w:rPr>
          <w:sz w:val="22"/>
          <w:szCs w:val="22"/>
        </w:rPr>
        <w:t xml:space="preserve"> и график работ (</w:t>
      </w:r>
      <w:r w:rsidR="00B05188" w:rsidRPr="00A46D64">
        <w:rPr>
          <w:sz w:val="22"/>
          <w:szCs w:val="22"/>
        </w:rPr>
        <w:t>Ф</w:t>
      </w:r>
      <w:r w:rsidRPr="00A46D64">
        <w:rPr>
          <w:sz w:val="22"/>
          <w:szCs w:val="22"/>
        </w:rPr>
        <w:t>орма)</w:t>
      </w:r>
      <w:r w:rsidR="00BD619C" w:rsidRPr="00A46D64">
        <w:rPr>
          <w:sz w:val="22"/>
          <w:szCs w:val="22"/>
        </w:rPr>
        <w:t>.</w:t>
      </w:r>
    </w:p>
    <w:p w14:paraId="7BE642A9" w14:textId="77777777" w:rsidR="00DA5746" w:rsidRPr="00A46D64" w:rsidRDefault="00DA5746" w:rsidP="0068579E">
      <w:pPr>
        <w:numPr>
          <w:ilvl w:val="1"/>
          <w:numId w:val="13"/>
        </w:numPr>
        <w:tabs>
          <w:tab w:val="left" w:pos="1134"/>
        </w:tabs>
        <w:ind w:left="0" w:firstLine="709"/>
        <w:jc w:val="both"/>
        <w:rPr>
          <w:sz w:val="22"/>
          <w:szCs w:val="22"/>
        </w:rPr>
      </w:pPr>
      <w:r w:rsidRPr="00A46D64">
        <w:rPr>
          <w:sz w:val="22"/>
          <w:szCs w:val="22"/>
        </w:rPr>
        <w:t>Приложение № 6 – Отчет о ходе выполнения работ (Форма).</w:t>
      </w:r>
    </w:p>
    <w:p w14:paraId="4B984774" w14:textId="77777777" w:rsidR="007A6BF7" w:rsidRPr="00A46D64" w:rsidRDefault="007A6BF7" w:rsidP="0068579E">
      <w:pPr>
        <w:numPr>
          <w:ilvl w:val="1"/>
          <w:numId w:val="13"/>
        </w:numPr>
        <w:tabs>
          <w:tab w:val="left" w:pos="1134"/>
        </w:tabs>
        <w:ind w:left="0" w:firstLine="709"/>
        <w:jc w:val="both"/>
        <w:rPr>
          <w:sz w:val="22"/>
          <w:szCs w:val="22"/>
        </w:rPr>
      </w:pPr>
      <w:r w:rsidRPr="00A46D64">
        <w:rPr>
          <w:sz w:val="22"/>
          <w:szCs w:val="22"/>
        </w:rPr>
        <w:t>Приложение №</w:t>
      </w:r>
      <w:r w:rsidR="0087652C" w:rsidRPr="00A46D64">
        <w:rPr>
          <w:sz w:val="22"/>
          <w:szCs w:val="22"/>
        </w:rPr>
        <w:t xml:space="preserve"> </w:t>
      </w:r>
      <w:r w:rsidR="00DA5746" w:rsidRPr="00A46D64">
        <w:rPr>
          <w:sz w:val="22"/>
          <w:szCs w:val="22"/>
        </w:rPr>
        <w:t>7</w:t>
      </w:r>
      <w:r w:rsidRPr="00A46D64">
        <w:rPr>
          <w:sz w:val="22"/>
          <w:szCs w:val="22"/>
        </w:rPr>
        <w:t xml:space="preserve"> - </w:t>
      </w:r>
      <w:r w:rsidR="00DA5746" w:rsidRPr="00A46D64">
        <w:rPr>
          <w:sz w:val="22"/>
          <w:szCs w:val="22"/>
        </w:rPr>
        <w:t>С</w:t>
      </w:r>
      <w:r w:rsidRPr="00A46D64">
        <w:rPr>
          <w:sz w:val="22"/>
          <w:szCs w:val="22"/>
        </w:rPr>
        <w:t>правк</w:t>
      </w:r>
      <w:r w:rsidR="00DA5746" w:rsidRPr="00A46D64">
        <w:rPr>
          <w:sz w:val="22"/>
          <w:szCs w:val="22"/>
        </w:rPr>
        <w:t>а</w:t>
      </w:r>
      <w:r w:rsidRPr="00A46D64">
        <w:rPr>
          <w:sz w:val="22"/>
          <w:szCs w:val="22"/>
        </w:rPr>
        <w:t xml:space="preserve"> о цепочке собственников компании</w:t>
      </w:r>
      <w:r w:rsidR="00DA5746" w:rsidRPr="00A46D64">
        <w:rPr>
          <w:sz w:val="22"/>
          <w:szCs w:val="22"/>
        </w:rPr>
        <w:t xml:space="preserve"> (Форма)</w:t>
      </w:r>
      <w:r w:rsidRPr="00A46D64">
        <w:rPr>
          <w:sz w:val="22"/>
          <w:szCs w:val="22"/>
        </w:rPr>
        <w:t>.</w:t>
      </w:r>
    </w:p>
    <w:p w14:paraId="2BFA02EF" w14:textId="77777777" w:rsidR="00BD619C" w:rsidRPr="00A46D64" w:rsidRDefault="00BD619C" w:rsidP="0068579E">
      <w:pPr>
        <w:numPr>
          <w:ilvl w:val="1"/>
          <w:numId w:val="13"/>
        </w:numPr>
        <w:tabs>
          <w:tab w:val="left" w:pos="1134"/>
        </w:tabs>
        <w:ind w:left="0" w:firstLine="709"/>
        <w:jc w:val="both"/>
        <w:rPr>
          <w:sz w:val="22"/>
          <w:szCs w:val="22"/>
        </w:rPr>
      </w:pPr>
      <w:r w:rsidRPr="00A46D64">
        <w:rPr>
          <w:sz w:val="22"/>
          <w:szCs w:val="22"/>
        </w:rPr>
        <w:t>Приложение №</w:t>
      </w:r>
      <w:r w:rsidR="0054709E" w:rsidRPr="00A46D64">
        <w:rPr>
          <w:sz w:val="22"/>
          <w:szCs w:val="22"/>
        </w:rPr>
        <w:t xml:space="preserve"> </w:t>
      </w:r>
      <w:r w:rsidR="00DA5746" w:rsidRPr="00A46D64">
        <w:rPr>
          <w:sz w:val="22"/>
          <w:szCs w:val="22"/>
        </w:rPr>
        <w:t>8</w:t>
      </w:r>
      <w:r w:rsidRPr="00A46D64">
        <w:rPr>
          <w:sz w:val="22"/>
          <w:szCs w:val="22"/>
        </w:rPr>
        <w:t xml:space="preserve"> – </w:t>
      </w:r>
      <w:r w:rsidR="00DA5746" w:rsidRPr="00A46D64">
        <w:rPr>
          <w:sz w:val="22"/>
          <w:szCs w:val="22"/>
        </w:rPr>
        <w:t>Согласие на обработку персональных данных.</w:t>
      </w:r>
    </w:p>
    <w:p w14:paraId="4DB600DA" w14:textId="77777777" w:rsidR="005F4F12" w:rsidRPr="00A46D64" w:rsidRDefault="005F4F12" w:rsidP="005F4F12">
      <w:pPr>
        <w:tabs>
          <w:tab w:val="left" w:pos="1134"/>
        </w:tabs>
        <w:jc w:val="both"/>
        <w:rPr>
          <w:sz w:val="22"/>
          <w:szCs w:val="22"/>
        </w:rPr>
      </w:pPr>
    </w:p>
    <w:p w14:paraId="5A4B8B8D" w14:textId="77777777" w:rsidR="005F4F12" w:rsidRPr="00A46D64" w:rsidRDefault="005F4F12" w:rsidP="0068579E">
      <w:pPr>
        <w:numPr>
          <w:ilvl w:val="0"/>
          <w:numId w:val="13"/>
        </w:numPr>
        <w:tabs>
          <w:tab w:val="left" w:pos="1134"/>
        </w:tabs>
        <w:jc w:val="center"/>
        <w:rPr>
          <w:b/>
          <w:sz w:val="22"/>
          <w:szCs w:val="22"/>
        </w:rPr>
      </w:pPr>
      <w:r w:rsidRPr="00A46D64">
        <w:rPr>
          <w:b/>
          <w:sz w:val="22"/>
          <w:szCs w:val="22"/>
        </w:rPr>
        <w:t>Адреса и банковские реквизиты сторон</w:t>
      </w:r>
    </w:p>
    <w:tbl>
      <w:tblPr>
        <w:tblW w:w="101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2"/>
        <w:gridCol w:w="5040"/>
      </w:tblGrid>
      <w:tr w:rsidR="005F4F12" w:rsidRPr="00A46D64" w14:paraId="4AF01E6B" w14:textId="77777777" w:rsidTr="005C4B5A">
        <w:trPr>
          <w:trHeight w:val="288"/>
        </w:trPr>
        <w:tc>
          <w:tcPr>
            <w:tcW w:w="5132" w:type="dxa"/>
            <w:vAlign w:val="center"/>
          </w:tcPr>
          <w:p w14:paraId="1F3590B1" w14:textId="77777777" w:rsidR="005F4F12" w:rsidRPr="00A46D64" w:rsidRDefault="005F4F12" w:rsidP="00064C29">
            <w:pPr>
              <w:pStyle w:val="a5"/>
              <w:widowControl w:val="0"/>
              <w:tabs>
                <w:tab w:val="left" w:pos="1134"/>
              </w:tabs>
              <w:jc w:val="center"/>
              <w:rPr>
                <w:b/>
                <w:sz w:val="22"/>
                <w:szCs w:val="22"/>
              </w:rPr>
            </w:pPr>
            <w:r w:rsidRPr="00A46D64">
              <w:rPr>
                <w:b/>
                <w:sz w:val="22"/>
                <w:szCs w:val="22"/>
              </w:rPr>
              <w:t>Заказчик:</w:t>
            </w:r>
          </w:p>
        </w:tc>
        <w:tc>
          <w:tcPr>
            <w:tcW w:w="5040" w:type="dxa"/>
            <w:vAlign w:val="center"/>
          </w:tcPr>
          <w:p w14:paraId="64FCA26D" w14:textId="77777777" w:rsidR="005F4F12" w:rsidRPr="00A46D64" w:rsidRDefault="005F4F12" w:rsidP="00064C29">
            <w:pPr>
              <w:pStyle w:val="a5"/>
              <w:widowControl w:val="0"/>
              <w:tabs>
                <w:tab w:val="left" w:pos="1134"/>
              </w:tabs>
              <w:ind w:left="184"/>
              <w:jc w:val="center"/>
              <w:rPr>
                <w:b/>
                <w:bCs/>
                <w:sz w:val="22"/>
                <w:szCs w:val="22"/>
              </w:rPr>
            </w:pPr>
            <w:r w:rsidRPr="00A46D64">
              <w:rPr>
                <w:b/>
                <w:sz w:val="22"/>
                <w:szCs w:val="22"/>
              </w:rPr>
              <w:t>Подрядчик:</w:t>
            </w:r>
          </w:p>
        </w:tc>
      </w:tr>
      <w:tr w:rsidR="005F4F12" w:rsidRPr="00A46D64" w14:paraId="4D917F36" w14:textId="77777777" w:rsidTr="00AC1D33">
        <w:trPr>
          <w:trHeight w:val="70"/>
        </w:trPr>
        <w:tc>
          <w:tcPr>
            <w:tcW w:w="5132" w:type="dxa"/>
          </w:tcPr>
          <w:p w14:paraId="78CBBB25" w14:textId="77777777" w:rsidR="00FF3E39" w:rsidRPr="00A46D64" w:rsidRDefault="00FF3E39" w:rsidP="00FF3E39">
            <w:pPr>
              <w:rPr>
                <w:b/>
                <w:color w:val="000000"/>
                <w:sz w:val="22"/>
                <w:szCs w:val="22"/>
              </w:rPr>
            </w:pPr>
            <w:r w:rsidRPr="00A46D64">
              <w:rPr>
                <w:b/>
                <w:color w:val="000000"/>
                <w:sz w:val="22"/>
                <w:szCs w:val="22"/>
              </w:rPr>
              <w:t>АО «Петербургская сбытовая компания»</w:t>
            </w:r>
          </w:p>
          <w:p w14:paraId="3AD77733" w14:textId="77777777" w:rsidR="00FF3E39" w:rsidRPr="00A46D64" w:rsidRDefault="00FF3E39" w:rsidP="00FF3E39">
            <w:pPr>
              <w:rPr>
                <w:color w:val="000000"/>
                <w:sz w:val="22"/>
                <w:szCs w:val="22"/>
              </w:rPr>
            </w:pPr>
            <w:r w:rsidRPr="00A46D64">
              <w:rPr>
                <w:color w:val="000000"/>
                <w:sz w:val="22"/>
                <w:szCs w:val="22"/>
              </w:rPr>
              <w:t>ОКПО 77724330</w:t>
            </w:r>
          </w:p>
          <w:p w14:paraId="7704A3A2" w14:textId="77777777" w:rsidR="00FF3E39" w:rsidRPr="00A46D64" w:rsidRDefault="00FF3E39" w:rsidP="00FF3E39">
            <w:pPr>
              <w:rPr>
                <w:color w:val="000000"/>
                <w:sz w:val="22"/>
                <w:szCs w:val="22"/>
              </w:rPr>
            </w:pPr>
            <w:r w:rsidRPr="00A46D64">
              <w:rPr>
                <w:color w:val="000000"/>
                <w:sz w:val="22"/>
                <w:szCs w:val="22"/>
              </w:rPr>
              <w:t xml:space="preserve">Юр. адрес (индекс) 195009, г. Санкт-Петербург, ул. Михайлова, д. 11 </w:t>
            </w:r>
          </w:p>
          <w:p w14:paraId="08068254" w14:textId="77777777" w:rsidR="00FF3E39" w:rsidRPr="00A46D64" w:rsidRDefault="00FF3E39" w:rsidP="00FF3E39">
            <w:pPr>
              <w:rPr>
                <w:color w:val="000000"/>
                <w:sz w:val="22"/>
                <w:szCs w:val="22"/>
              </w:rPr>
            </w:pPr>
            <w:r w:rsidRPr="00A46D64">
              <w:rPr>
                <w:color w:val="000000"/>
                <w:sz w:val="22"/>
                <w:szCs w:val="22"/>
              </w:rPr>
              <w:t>Почтовый адрес (индекс) 195009, г. Санкт-Петербург, ул. Михайлова, д. 11</w:t>
            </w:r>
          </w:p>
          <w:p w14:paraId="7CC28962" w14:textId="77777777" w:rsidR="00FF3E39" w:rsidRPr="00A46D64" w:rsidRDefault="00FF3E39" w:rsidP="00FF3E39">
            <w:pPr>
              <w:rPr>
                <w:color w:val="000000"/>
                <w:sz w:val="22"/>
                <w:szCs w:val="22"/>
              </w:rPr>
            </w:pPr>
            <w:r w:rsidRPr="00A46D64">
              <w:rPr>
                <w:color w:val="000000"/>
                <w:sz w:val="22"/>
                <w:szCs w:val="22"/>
              </w:rPr>
              <w:t xml:space="preserve">Телефон (812) 303-69-69 </w:t>
            </w:r>
          </w:p>
          <w:p w14:paraId="4E1D6FA2" w14:textId="77777777" w:rsidR="00FF3E39" w:rsidRPr="00A46D64" w:rsidRDefault="00FF3E39" w:rsidP="00FF3E39">
            <w:pPr>
              <w:rPr>
                <w:color w:val="000000"/>
                <w:sz w:val="22"/>
                <w:szCs w:val="22"/>
              </w:rPr>
            </w:pPr>
            <w:r w:rsidRPr="00A46D64">
              <w:rPr>
                <w:color w:val="000000"/>
                <w:sz w:val="22"/>
                <w:szCs w:val="22"/>
              </w:rPr>
              <w:t>ОГРН 1057812496818</w:t>
            </w:r>
          </w:p>
          <w:p w14:paraId="5A507D94" w14:textId="77777777" w:rsidR="00FF3E39" w:rsidRPr="00A46D64" w:rsidRDefault="00FF3E39" w:rsidP="00FF3E39">
            <w:pPr>
              <w:rPr>
                <w:color w:val="000000"/>
                <w:sz w:val="22"/>
                <w:szCs w:val="22"/>
              </w:rPr>
            </w:pPr>
            <w:r w:rsidRPr="00A46D64">
              <w:rPr>
                <w:color w:val="000000"/>
                <w:sz w:val="22"/>
                <w:szCs w:val="22"/>
              </w:rPr>
              <w:t>ИНН 7841322249 КПП 780401001 (для счетов-фактур)</w:t>
            </w:r>
          </w:p>
          <w:p w14:paraId="5CEE8DE6" w14:textId="77777777" w:rsidR="00FF3E39" w:rsidRPr="00A46D64" w:rsidRDefault="00FF3E39" w:rsidP="00FF3E39">
            <w:pPr>
              <w:rPr>
                <w:color w:val="000000"/>
                <w:sz w:val="22"/>
                <w:szCs w:val="22"/>
              </w:rPr>
            </w:pPr>
            <w:r w:rsidRPr="00A46D64">
              <w:rPr>
                <w:color w:val="000000"/>
                <w:sz w:val="22"/>
                <w:szCs w:val="22"/>
              </w:rPr>
              <w:t>КПП 780401001 (для первичных документов)</w:t>
            </w:r>
          </w:p>
          <w:p w14:paraId="46C6A96A" w14:textId="77777777" w:rsidR="00FF3E39" w:rsidRPr="00A46D64" w:rsidRDefault="00FF3E39" w:rsidP="00FF3E39">
            <w:pPr>
              <w:rPr>
                <w:b/>
                <w:color w:val="000000"/>
                <w:sz w:val="22"/>
                <w:szCs w:val="22"/>
              </w:rPr>
            </w:pPr>
            <w:r w:rsidRPr="00A46D64">
              <w:rPr>
                <w:b/>
                <w:color w:val="000000"/>
                <w:sz w:val="22"/>
                <w:szCs w:val="22"/>
              </w:rPr>
              <w:t>Банковские реквизиты:</w:t>
            </w:r>
          </w:p>
          <w:p w14:paraId="4E5E20D2" w14:textId="77777777" w:rsidR="00FF3E39" w:rsidRPr="00A46D64" w:rsidRDefault="00FF3E39" w:rsidP="00FF3E39">
            <w:pPr>
              <w:rPr>
                <w:color w:val="000000"/>
                <w:sz w:val="22"/>
                <w:szCs w:val="22"/>
              </w:rPr>
            </w:pPr>
            <w:r w:rsidRPr="00A46D64">
              <w:rPr>
                <w:color w:val="000000"/>
                <w:sz w:val="22"/>
                <w:szCs w:val="22"/>
              </w:rPr>
              <w:t>Р/с 40702810900000028772 в БАНК ГПБ (АО) г. Москва</w:t>
            </w:r>
          </w:p>
          <w:p w14:paraId="0C1E05EA" w14:textId="77777777" w:rsidR="005F4F12" w:rsidRPr="00A46D64" w:rsidRDefault="00FF3E39" w:rsidP="00FF3E39">
            <w:pPr>
              <w:tabs>
                <w:tab w:val="left" w:pos="1134"/>
              </w:tabs>
              <w:rPr>
                <w:color w:val="000000"/>
                <w:sz w:val="22"/>
                <w:szCs w:val="22"/>
              </w:rPr>
            </w:pPr>
            <w:r w:rsidRPr="00A46D64">
              <w:rPr>
                <w:color w:val="000000"/>
                <w:sz w:val="22"/>
                <w:szCs w:val="22"/>
              </w:rPr>
              <w:t>БИК 044525823 к/сч. 30101810200000000823</w:t>
            </w:r>
          </w:p>
          <w:p w14:paraId="795638EA" w14:textId="77777777" w:rsidR="003E6C02" w:rsidRPr="00A46D64" w:rsidRDefault="003E6C02" w:rsidP="003E6C02">
            <w:pPr>
              <w:tabs>
                <w:tab w:val="left" w:pos="1134"/>
              </w:tabs>
              <w:rPr>
                <w:sz w:val="22"/>
                <w:szCs w:val="22"/>
              </w:rPr>
            </w:pPr>
            <w:r w:rsidRPr="00A46D64">
              <w:rPr>
                <w:sz w:val="22"/>
                <w:szCs w:val="22"/>
              </w:rPr>
              <w:t xml:space="preserve">___________________/ </w:t>
            </w:r>
            <w:r w:rsidR="002C3590" w:rsidRPr="00A46D64">
              <w:rPr>
                <w:sz w:val="22"/>
                <w:szCs w:val="22"/>
              </w:rPr>
              <w:t>__________________</w:t>
            </w:r>
          </w:p>
          <w:p w14:paraId="7BD273D9" w14:textId="77777777" w:rsidR="003E6C02" w:rsidRPr="00A46D64" w:rsidRDefault="003E6C02" w:rsidP="003E6C02">
            <w:pPr>
              <w:tabs>
                <w:tab w:val="left" w:pos="1134"/>
              </w:tabs>
              <w:rPr>
                <w:sz w:val="22"/>
                <w:szCs w:val="22"/>
              </w:rPr>
            </w:pPr>
            <w:r w:rsidRPr="00A46D64">
              <w:rPr>
                <w:sz w:val="22"/>
                <w:szCs w:val="22"/>
              </w:rPr>
              <w:t xml:space="preserve">       м.п.</w:t>
            </w:r>
          </w:p>
          <w:p w14:paraId="53B33C00" w14:textId="77777777" w:rsidR="003E6C02" w:rsidRPr="00A46D64" w:rsidRDefault="003E6C02" w:rsidP="003E6C02">
            <w:pPr>
              <w:tabs>
                <w:tab w:val="left" w:pos="1134"/>
              </w:tabs>
              <w:rPr>
                <w:sz w:val="22"/>
                <w:szCs w:val="22"/>
              </w:rPr>
            </w:pPr>
          </w:p>
        </w:tc>
        <w:tc>
          <w:tcPr>
            <w:tcW w:w="5040" w:type="dxa"/>
          </w:tcPr>
          <w:p w14:paraId="1E11A2B2" w14:textId="77777777" w:rsidR="003E6C02" w:rsidRPr="00A46D64" w:rsidRDefault="003E6C02" w:rsidP="003E6C02">
            <w:pPr>
              <w:tabs>
                <w:tab w:val="left" w:pos="1134"/>
              </w:tabs>
              <w:rPr>
                <w:b/>
                <w:sz w:val="22"/>
                <w:szCs w:val="22"/>
              </w:rPr>
            </w:pPr>
          </w:p>
          <w:p w14:paraId="259B4036" w14:textId="77777777" w:rsidR="002C3590" w:rsidRPr="00A46D64" w:rsidRDefault="002C3590" w:rsidP="003E6C02">
            <w:pPr>
              <w:tabs>
                <w:tab w:val="left" w:pos="1134"/>
              </w:tabs>
              <w:rPr>
                <w:b/>
                <w:sz w:val="22"/>
                <w:szCs w:val="22"/>
              </w:rPr>
            </w:pPr>
          </w:p>
          <w:p w14:paraId="4FFB1E46" w14:textId="77777777" w:rsidR="002C3590" w:rsidRPr="00A46D64" w:rsidRDefault="002C3590" w:rsidP="003E6C02">
            <w:pPr>
              <w:tabs>
                <w:tab w:val="left" w:pos="1134"/>
              </w:tabs>
              <w:rPr>
                <w:b/>
                <w:sz w:val="22"/>
                <w:szCs w:val="22"/>
              </w:rPr>
            </w:pPr>
          </w:p>
          <w:p w14:paraId="6FC54848" w14:textId="77777777" w:rsidR="002C3590" w:rsidRPr="00A46D64" w:rsidRDefault="002C3590" w:rsidP="003E6C02">
            <w:pPr>
              <w:tabs>
                <w:tab w:val="left" w:pos="1134"/>
              </w:tabs>
              <w:rPr>
                <w:b/>
                <w:sz w:val="22"/>
                <w:szCs w:val="22"/>
              </w:rPr>
            </w:pPr>
          </w:p>
          <w:p w14:paraId="7E72DEB9" w14:textId="77777777" w:rsidR="002C3590" w:rsidRPr="00A46D64" w:rsidRDefault="002C3590" w:rsidP="003E6C02">
            <w:pPr>
              <w:tabs>
                <w:tab w:val="left" w:pos="1134"/>
              </w:tabs>
              <w:rPr>
                <w:b/>
                <w:sz w:val="22"/>
                <w:szCs w:val="22"/>
              </w:rPr>
            </w:pPr>
          </w:p>
          <w:p w14:paraId="17D7670E" w14:textId="77777777" w:rsidR="002C3590" w:rsidRPr="00A46D64" w:rsidRDefault="002C3590" w:rsidP="003E6C02">
            <w:pPr>
              <w:tabs>
                <w:tab w:val="left" w:pos="1134"/>
              </w:tabs>
              <w:rPr>
                <w:b/>
                <w:sz w:val="22"/>
                <w:szCs w:val="22"/>
              </w:rPr>
            </w:pPr>
          </w:p>
          <w:p w14:paraId="3D9943B3" w14:textId="77777777" w:rsidR="002C3590" w:rsidRPr="00A46D64" w:rsidRDefault="002C3590" w:rsidP="003E6C02">
            <w:pPr>
              <w:tabs>
                <w:tab w:val="left" w:pos="1134"/>
              </w:tabs>
              <w:rPr>
                <w:b/>
                <w:sz w:val="22"/>
                <w:szCs w:val="22"/>
              </w:rPr>
            </w:pPr>
          </w:p>
          <w:p w14:paraId="3BC70C09" w14:textId="77777777" w:rsidR="002C3590" w:rsidRPr="00A46D64" w:rsidRDefault="002C3590" w:rsidP="003E6C02">
            <w:pPr>
              <w:tabs>
                <w:tab w:val="left" w:pos="1134"/>
              </w:tabs>
              <w:rPr>
                <w:b/>
                <w:sz w:val="22"/>
                <w:szCs w:val="22"/>
              </w:rPr>
            </w:pPr>
          </w:p>
          <w:p w14:paraId="5E257F39" w14:textId="77777777" w:rsidR="002C3590" w:rsidRPr="00A46D64" w:rsidRDefault="002C3590" w:rsidP="003E6C02">
            <w:pPr>
              <w:tabs>
                <w:tab w:val="left" w:pos="1134"/>
              </w:tabs>
              <w:rPr>
                <w:b/>
                <w:sz w:val="22"/>
                <w:szCs w:val="22"/>
              </w:rPr>
            </w:pPr>
          </w:p>
          <w:p w14:paraId="5F8E9242" w14:textId="77777777" w:rsidR="002C3590" w:rsidRPr="00A46D64" w:rsidRDefault="002C3590" w:rsidP="003E6C02">
            <w:pPr>
              <w:tabs>
                <w:tab w:val="left" w:pos="1134"/>
              </w:tabs>
              <w:rPr>
                <w:b/>
                <w:sz w:val="22"/>
                <w:szCs w:val="22"/>
              </w:rPr>
            </w:pPr>
          </w:p>
          <w:p w14:paraId="0D987C2A" w14:textId="77777777" w:rsidR="002C3590" w:rsidRPr="00A46D64" w:rsidRDefault="002C3590" w:rsidP="003E6C02">
            <w:pPr>
              <w:tabs>
                <w:tab w:val="left" w:pos="1134"/>
              </w:tabs>
              <w:rPr>
                <w:b/>
                <w:sz w:val="22"/>
                <w:szCs w:val="22"/>
              </w:rPr>
            </w:pPr>
          </w:p>
          <w:p w14:paraId="2DE00E55" w14:textId="77777777" w:rsidR="002C3590" w:rsidRPr="00A46D64" w:rsidRDefault="002C3590" w:rsidP="003E6C02">
            <w:pPr>
              <w:tabs>
                <w:tab w:val="left" w:pos="1134"/>
              </w:tabs>
              <w:rPr>
                <w:b/>
                <w:sz w:val="22"/>
                <w:szCs w:val="22"/>
              </w:rPr>
            </w:pPr>
          </w:p>
          <w:p w14:paraId="079299C4" w14:textId="77777777" w:rsidR="002C3590" w:rsidRPr="00A46D64" w:rsidRDefault="002C3590" w:rsidP="003E6C02">
            <w:pPr>
              <w:tabs>
                <w:tab w:val="left" w:pos="1134"/>
              </w:tabs>
              <w:rPr>
                <w:b/>
                <w:sz w:val="22"/>
                <w:szCs w:val="22"/>
              </w:rPr>
            </w:pPr>
          </w:p>
          <w:p w14:paraId="1E21A13D" w14:textId="77777777" w:rsidR="002C3590" w:rsidRPr="00A46D64" w:rsidRDefault="002C3590" w:rsidP="003E6C02">
            <w:pPr>
              <w:tabs>
                <w:tab w:val="left" w:pos="1134"/>
              </w:tabs>
              <w:rPr>
                <w:sz w:val="22"/>
                <w:szCs w:val="22"/>
              </w:rPr>
            </w:pPr>
          </w:p>
          <w:p w14:paraId="0B335B02" w14:textId="77777777" w:rsidR="003E6C02" w:rsidRPr="00A46D64" w:rsidRDefault="003E6C02" w:rsidP="003E6C02">
            <w:pPr>
              <w:tabs>
                <w:tab w:val="left" w:pos="1134"/>
              </w:tabs>
              <w:rPr>
                <w:sz w:val="22"/>
                <w:szCs w:val="22"/>
              </w:rPr>
            </w:pPr>
          </w:p>
          <w:p w14:paraId="4C3717E5" w14:textId="77777777" w:rsidR="003E6C02" w:rsidRPr="00A46D64" w:rsidRDefault="003E6C02" w:rsidP="003E6C02">
            <w:pPr>
              <w:tabs>
                <w:tab w:val="left" w:pos="1134"/>
              </w:tabs>
            </w:pPr>
            <w:r w:rsidRPr="00A46D64">
              <w:rPr>
                <w:sz w:val="22"/>
                <w:szCs w:val="22"/>
              </w:rPr>
              <w:t xml:space="preserve">___________________/ </w:t>
            </w:r>
            <w:r w:rsidR="002C3590" w:rsidRPr="00A46D64">
              <w:rPr>
                <w:sz w:val="22"/>
                <w:szCs w:val="22"/>
              </w:rPr>
              <w:t>________________</w:t>
            </w:r>
          </w:p>
          <w:p w14:paraId="789C808F" w14:textId="77777777" w:rsidR="005F4F12" w:rsidRPr="00A46D64" w:rsidRDefault="003E6C02" w:rsidP="003E6C02">
            <w:pPr>
              <w:tabs>
                <w:tab w:val="left" w:pos="1134"/>
              </w:tabs>
              <w:rPr>
                <w:sz w:val="22"/>
                <w:szCs w:val="22"/>
              </w:rPr>
            </w:pPr>
            <w:r w:rsidRPr="00A46D64">
              <w:rPr>
                <w:sz w:val="22"/>
                <w:szCs w:val="22"/>
              </w:rPr>
              <w:t xml:space="preserve">       м.п.</w:t>
            </w:r>
          </w:p>
          <w:p w14:paraId="26FCDC05" w14:textId="77777777" w:rsidR="003E6C02" w:rsidRPr="00A46D64" w:rsidRDefault="003E6C02" w:rsidP="003E6C02">
            <w:pPr>
              <w:tabs>
                <w:tab w:val="left" w:pos="1134"/>
              </w:tabs>
              <w:rPr>
                <w:sz w:val="22"/>
                <w:szCs w:val="22"/>
              </w:rPr>
            </w:pPr>
          </w:p>
        </w:tc>
      </w:tr>
    </w:tbl>
    <w:p w14:paraId="65C03311" w14:textId="77777777" w:rsidR="007A6BF7" w:rsidRPr="00A46D64" w:rsidRDefault="007A6BF7" w:rsidP="00703E1A">
      <w:pPr>
        <w:rPr>
          <w:sz w:val="22"/>
          <w:szCs w:val="22"/>
        </w:rPr>
      </w:pPr>
    </w:p>
    <w:p w14:paraId="197406CB" w14:textId="77777777" w:rsidR="007A6BF7" w:rsidRPr="00A46D64" w:rsidRDefault="007A6BF7" w:rsidP="00703E1A"/>
    <w:p w14:paraId="133557A4" w14:textId="77777777" w:rsidR="0036178F" w:rsidRPr="00A46D64" w:rsidRDefault="0036178F">
      <w:pPr>
        <w:spacing w:after="160" w:line="259" w:lineRule="auto"/>
        <w:rPr>
          <w:snapToGrid w:val="0"/>
          <w:sz w:val="22"/>
          <w:szCs w:val="22"/>
        </w:rPr>
      </w:pPr>
      <w:r w:rsidRPr="00A46D64">
        <w:rPr>
          <w:snapToGrid w:val="0"/>
          <w:sz w:val="22"/>
          <w:szCs w:val="22"/>
        </w:rPr>
        <w:br w:type="page"/>
      </w:r>
    </w:p>
    <w:p w14:paraId="006FE368" w14:textId="77777777" w:rsidR="00241F16" w:rsidRPr="00A46D64" w:rsidRDefault="00241F16" w:rsidP="00241F16">
      <w:pPr>
        <w:jc w:val="right"/>
        <w:rPr>
          <w:snapToGrid w:val="0"/>
          <w:sz w:val="22"/>
          <w:szCs w:val="22"/>
        </w:rPr>
      </w:pPr>
      <w:r w:rsidRPr="00A46D64">
        <w:rPr>
          <w:snapToGrid w:val="0"/>
          <w:sz w:val="22"/>
          <w:szCs w:val="22"/>
        </w:rPr>
        <w:t>Приложение № 1</w:t>
      </w:r>
    </w:p>
    <w:p w14:paraId="5F73C26E" w14:textId="77777777" w:rsidR="00241F16" w:rsidRPr="00A46D64" w:rsidRDefault="00FC5D48" w:rsidP="00241F16">
      <w:pPr>
        <w:jc w:val="right"/>
        <w:rPr>
          <w:snapToGrid w:val="0"/>
          <w:sz w:val="22"/>
          <w:szCs w:val="22"/>
        </w:rPr>
      </w:pPr>
      <w:r w:rsidRPr="00A46D64">
        <w:rPr>
          <w:snapToGrid w:val="0"/>
          <w:sz w:val="22"/>
          <w:szCs w:val="22"/>
        </w:rPr>
        <w:t>к договору подряда № 2</w:t>
      </w:r>
      <w:r w:rsidR="002C3590" w:rsidRPr="00A46D64">
        <w:rPr>
          <w:snapToGrid w:val="0"/>
          <w:sz w:val="22"/>
          <w:szCs w:val="22"/>
        </w:rPr>
        <w:t>4</w:t>
      </w:r>
      <w:r w:rsidRPr="00A46D64">
        <w:rPr>
          <w:snapToGrid w:val="0"/>
          <w:sz w:val="22"/>
          <w:szCs w:val="22"/>
        </w:rPr>
        <w:t>-</w:t>
      </w:r>
      <w:r w:rsidR="002C3590" w:rsidRPr="00A46D64">
        <w:rPr>
          <w:snapToGrid w:val="0"/>
          <w:sz w:val="22"/>
          <w:szCs w:val="22"/>
        </w:rPr>
        <w:t>___</w:t>
      </w:r>
      <w:r w:rsidR="003437B1" w:rsidRPr="00A46D64">
        <w:rPr>
          <w:snapToGrid w:val="0"/>
          <w:sz w:val="22"/>
          <w:szCs w:val="22"/>
        </w:rPr>
        <w:t xml:space="preserve"> </w:t>
      </w:r>
      <w:r w:rsidRPr="00A46D64">
        <w:rPr>
          <w:snapToGrid w:val="0"/>
          <w:sz w:val="22"/>
          <w:szCs w:val="22"/>
        </w:rPr>
        <w:t>от _______202</w:t>
      </w:r>
      <w:r w:rsidR="002C3590" w:rsidRPr="00A46D64">
        <w:rPr>
          <w:snapToGrid w:val="0"/>
          <w:sz w:val="22"/>
          <w:szCs w:val="22"/>
        </w:rPr>
        <w:t>4</w:t>
      </w:r>
      <w:r w:rsidRPr="00A46D64">
        <w:rPr>
          <w:snapToGrid w:val="0"/>
          <w:sz w:val="22"/>
          <w:szCs w:val="22"/>
        </w:rPr>
        <w:t xml:space="preserve"> г.</w:t>
      </w:r>
    </w:p>
    <w:p w14:paraId="76F6D1E5" w14:textId="77777777" w:rsidR="007A6BF7" w:rsidRPr="00A46D64" w:rsidRDefault="007A6BF7" w:rsidP="00703E1A">
      <w:pPr>
        <w:rPr>
          <w:sz w:val="22"/>
          <w:szCs w:val="22"/>
        </w:rPr>
      </w:pPr>
    </w:p>
    <w:p w14:paraId="75DF44FC" w14:textId="77777777" w:rsidR="007A6BF7" w:rsidRPr="00A46D64" w:rsidRDefault="007A6BF7" w:rsidP="00241F16">
      <w:pPr>
        <w:jc w:val="center"/>
        <w:rPr>
          <w:b/>
          <w:bCs/>
          <w:sz w:val="22"/>
          <w:szCs w:val="22"/>
        </w:rPr>
      </w:pPr>
    </w:p>
    <w:p w14:paraId="11666F10" w14:textId="77777777" w:rsidR="007A6BF7" w:rsidRPr="00A46D64" w:rsidRDefault="00241F16" w:rsidP="00F51C63">
      <w:pPr>
        <w:tabs>
          <w:tab w:val="left" w:pos="5697"/>
        </w:tabs>
        <w:jc w:val="center"/>
        <w:rPr>
          <w:b/>
          <w:bCs/>
          <w:sz w:val="22"/>
          <w:szCs w:val="22"/>
        </w:rPr>
      </w:pPr>
      <w:r w:rsidRPr="00A46D64">
        <w:rPr>
          <w:b/>
          <w:bCs/>
          <w:sz w:val="22"/>
          <w:szCs w:val="22"/>
        </w:rPr>
        <w:t>Заявка (форма)</w:t>
      </w:r>
    </w:p>
    <w:p w14:paraId="21BF6180" w14:textId="77777777" w:rsidR="001238C3" w:rsidRPr="00A46D64" w:rsidRDefault="001238C3" w:rsidP="001E5419">
      <w:pPr>
        <w:ind w:firstLine="709"/>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344"/>
        <w:gridCol w:w="6267"/>
      </w:tblGrid>
      <w:tr w:rsidR="001E5419" w:rsidRPr="00A46D64" w14:paraId="15F457FB" w14:textId="77777777" w:rsidTr="00064C29">
        <w:tc>
          <w:tcPr>
            <w:tcW w:w="562" w:type="dxa"/>
            <w:vAlign w:val="center"/>
          </w:tcPr>
          <w:p w14:paraId="460C372D" w14:textId="77777777" w:rsidR="001E5419" w:rsidRPr="00A46D64" w:rsidRDefault="001E5419" w:rsidP="00064C29">
            <w:pPr>
              <w:jc w:val="center"/>
              <w:rPr>
                <w:sz w:val="22"/>
                <w:szCs w:val="22"/>
              </w:rPr>
            </w:pPr>
            <w:r w:rsidRPr="00A46D64">
              <w:rPr>
                <w:sz w:val="22"/>
                <w:szCs w:val="22"/>
              </w:rPr>
              <w:t>1.</w:t>
            </w:r>
          </w:p>
        </w:tc>
        <w:tc>
          <w:tcPr>
            <w:tcW w:w="3344" w:type="dxa"/>
            <w:vAlign w:val="center"/>
          </w:tcPr>
          <w:p w14:paraId="5DADA4B8" w14:textId="77777777" w:rsidR="001E5419" w:rsidRPr="00A46D64" w:rsidRDefault="001E5419" w:rsidP="00064C29">
            <w:pPr>
              <w:rPr>
                <w:sz w:val="22"/>
                <w:szCs w:val="22"/>
              </w:rPr>
            </w:pPr>
            <w:r w:rsidRPr="00A46D64">
              <w:rPr>
                <w:sz w:val="22"/>
                <w:szCs w:val="22"/>
              </w:rPr>
              <w:t>Наименование Объекта</w:t>
            </w:r>
          </w:p>
        </w:tc>
        <w:tc>
          <w:tcPr>
            <w:tcW w:w="6267" w:type="dxa"/>
            <w:vAlign w:val="center"/>
          </w:tcPr>
          <w:p w14:paraId="69950BD8" w14:textId="77777777" w:rsidR="001E5419" w:rsidRPr="00A46D64" w:rsidRDefault="001E5419" w:rsidP="00064C29">
            <w:pPr>
              <w:rPr>
                <w:sz w:val="22"/>
                <w:szCs w:val="22"/>
              </w:rPr>
            </w:pPr>
          </w:p>
        </w:tc>
      </w:tr>
      <w:tr w:rsidR="001E5419" w:rsidRPr="00A46D64" w14:paraId="12450C14" w14:textId="77777777" w:rsidTr="001E5419">
        <w:trPr>
          <w:trHeight w:val="318"/>
        </w:trPr>
        <w:tc>
          <w:tcPr>
            <w:tcW w:w="562" w:type="dxa"/>
            <w:vAlign w:val="center"/>
          </w:tcPr>
          <w:p w14:paraId="59DFEAFC" w14:textId="77777777" w:rsidR="001E5419" w:rsidRPr="00A46D64" w:rsidRDefault="001E5419" w:rsidP="00064C29">
            <w:pPr>
              <w:jc w:val="center"/>
              <w:rPr>
                <w:sz w:val="22"/>
                <w:szCs w:val="22"/>
              </w:rPr>
            </w:pPr>
            <w:r w:rsidRPr="00A46D64">
              <w:rPr>
                <w:sz w:val="22"/>
                <w:szCs w:val="22"/>
              </w:rPr>
              <w:t>2.</w:t>
            </w:r>
          </w:p>
        </w:tc>
        <w:tc>
          <w:tcPr>
            <w:tcW w:w="3344" w:type="dxa"/>
            <w:vAlign w:val="center"/>
          </w:tcPr>
          <w:p w14:paraId="7E46A53A" w14:textId="77777777" w:rsidR="001E5419" w:rsidRPr="00A46D64" w:rsidRDefault="001E5419" w:rsidP="00064C29">
            <w:pPr>
              <w:rPr>
                <w:sz w:val="22"/>
                <w:szCs w:val="22"/>
              </w:rPr>
            </w:pPr>
            <w:r w:rsidRPr="00A46D64">
              <w:rPr>
                <w:sz w:val="22"/>
                <w:szCs w:val="22"/>
              </w:rPr>
              <w:t>Месторасположение Объекта</w:t>
            </w:r>
          </w:p>
        </w:tc>
        <w:tc>
          <w:tcPr>
            <w:tcW w:w="6267" w:type="dxa"/>
            <w:vAlign w:val="center"/>
          </w:tcPr>
          <w:p w14:paraId="773DA08C" w14:textId="77777777" w:rsidR="001E5419" w:rsidRPr="00A46D64" w:rsidRDefault="001E5419" w:rsidP="00064C29">
            <w:pPr>
              <w:jc w:val="both"/>
              <w:rPr>
                <w:sz w:val="22"/>
                <w:szCs w:val="22"/>
              </w:rPr>
            </w:pPr>
          </w:p>
        </w:tc>
      </w:tr>
      <w:tr w:rsidR="001E5419" w:rsidRPr="00A46D64" w14:paraId="184CA4E8" w14:textId="77777777" w:rsidTr="001E5419">
        <w:trPr>
          <w:trHeight w:val="60"/>
        </w:trPr>
        <w:tc>
          <w:tcPr>
            <w:tcW w:w="562" w:type="dxa"/>
            <w:vAlign w:val="center"/>
          </w:tcPr>
          <w:p w14:paraId="7DED206C" w14:textId="77777777" w:rsidR="001E5419" w:rsidRPr="00A46D64" w:rsidRDefault="001E5419" w:rsidP="00064C29">
            <w:pPr>
              <w:jc w:val="center"/>
              <w:rPr>
                <w:sz w:val="22"/>
                <w:szCs w:val="22"/>
              </w:rPr>
            </w:pPr>
            <w:r w:rsidRPr="00A46D64">
              <w:rPr>
                <w:sz w:val="22"/>
                <w:szCs w:val="22"/>
              </w:rPr>
              <w:t>3.</w:t>
            </w:r>
          </w:p>
        </w:tc>
        <w:tc>
          <w:tcPr>
            <w:tcW w:w="3344" w:type="dxa"/>
            <w:vAlign w:val="center"/>
          </w:tcPr>
          <w:p w14:paraId="0D01C22E" w14:textId="77777777" w:rsidR="001E5419" w:rsidRPr="00A46D64" w:rsidRDefault="001E5419" w:rsidP="00064C29">
            <w:pPr>
              <w:rPr>
                <w:sz w:val="22"/>
                <w:szCs w:val="22"/>
              </w:rPr>
            </w:pPr>
            <w:r w:rsidRPr="00A46D64">
              <w:rPr>
                <w:sz w:val="22"/>
                <w:szCs w:val="22"/>
              </w:rPr>
              <w:t>Заказчик (владелец Объекта)</w:t>
            </w:r>
          </w:p>
        </w:tc>
        <w:tc>
          <w:tcPr>
            <w:tcW w:w="6267" w:type="dxa"/>
            <w:vAlign w:val="center"/>
          </w:tcPr>
          <w:p w14:paraId="17830467" w14:textId="77777777" w:rsidR="001E5419" w:rsidRPr="00A46D64" w:rsidRDefault="001E5419" w:rsidP="00064C29">
            <w:pPr>
              <w:rPr>
                <w:sz w:val="22"/>
                <w:szCs w:val="22"/>
              </w:rPr>
            </w:pPr>
          </w:p>
        </w:tc>
      </w:tr>
    </w:tbl>
    <w:p w14:paraId="4F5F28AE" w14:textId="77777777" w:rsidR="001E5419" w:rsidRPr="00A46D64" w:rsidRDefault="001E5419" w:rsidP="00241F16">
      <w:pPr>
        <w:ind w:firstLine="709"/>
        <w:rPr>
          <w:sz w:val="22"/>
          <w:szCs w:val="22"/>
        </w:rPr>
      </w:pPr>
    </w:p>
    <w:p w14:paraId="10A8713B" w14:textId="77777777" w:rsidR="001E5419" w:rsidRPr="00A46D64" w:rsidRDefault="001E5419" w:rsidP="001E5419">
      <w:pPr>
        <w:ind w:firstLine="709"/>
        <w:jc w:val="both"/>
        <w:rPr>
          <w:sz w:val="22"/>
          <w:szCs w:val="22"/>
        </w:rPr>
      </w:pPr>
      <w:r w:rsidRPr="00A46D64">
        <w:rPr>
          <w:sz w:val="22"/>
          <w:szCs w:val="22"/>
        </w:rPr>
        <w:t xml:space="preserve">Цели и задачи выполнения работ: выполнение мероприятий, направленных на энергосбережение и повышение энергетической эффективности использования энергетических ресурсов на Объекте </w:t>
      </w:r>
      <w:r w:rsidR="001238C3" w:rsidRPr="00A46D64">
        <w:rPr>
          <w:sz w:val="22"/>
          <w:szCs w:val="22"/>
        </w:rPr>
        <w:t>третьего лица</w:t>
      </w:r>
      <w:r w:rsidRPr="00A46D64">
        <w:rPr>
          <w:sz w:val="22"/>
          <w:szCs w:val="22"/>
        </w:rPr>
        <w:t xml:space="preserve">.  </w:t>
      </w:r>
    </w:p>
    <w:p w14:paraId="290CABFE" w14:textId="77777777" w:rsidR="001E5419" w:rsidRPr="00A46D64" w:rsidRDefault="001E5419" w:rsidP="001E5419">
      <w:pPr>
        <w:ind w:firstLine="709"/>
        <w:jc w:val="both"/>
        <w:rPr>
          <w:sz w:val="22"/>
          <w:szCs w:val="22"/>
        </w:rPr>
      </w:pPr>
      <w:r w:rsidRPr="00A46D64">
        <w:rPr>
          <w:sz w:val="22"/>
          <w:szCs w:val="22"/>
        </w:rPr>
        <w:t xml:space="preserve">Гарантийный срок на выполненные Работы, Оборудование должен составлять не менее </w:t>
      </w:r>
      <w:r w:rsidR="00705C28" w:rsidRPr="00A46D64">
        <w:rPr>
          <w:sz w:val="22"/>
          <w:szCs w:val="22"/>
        </w:rPr>
        <w:t xml:space="preserve">__ </w:t>
      </w:r>
      <w:r w:rsidRPr="00A46D64">
        <w:rPr>
          <w:sz w:val="22"/>
          <w:szCs w:val="22"/>
        </w:rPr>
        <w:t>календарных месяцев с даты приемки работ Заказчиком.</w:t>
      </w:r>
    </w:p>
    <w:p w14:paraId="662EF4A8" w14:textId="77777777" w:rsidR="001E5419" w:rsidRPr="00A46D64" w:rsidRDefault="001E5419" w:rsidP="001E5419">
      <w:pPr>
        <w:ind w:firstLine="709"/>
        <w:jc w:val="both"/>
        <w:rPr>
          <w:sz w:val="22"/>
          <w:szCs w:val="22"/>
        </w:rPr>
      </w:pPr>
      <w:r w:rsidRPr="00A46D64">
        <w:rPr>
          <w:sz w:val="22"/>
          <w:szCs w:val="22"/>
        </w:rPr>
        <w:t>Результат Работ должен обеспечивать достижение экономии энергетических ресурсов (в натуральном выражении) в системах электроосвещения</w:t>
      </w:r>
      <w:r w:rsidR="002C3590" w:rsidRPr="00A46D64">
        <w:rPr>
          <w:sz w:val="22"/>
          <w:szCs w:val="22"/>
        </w:rPr>
        <w:t>/ теплоснабжения</w:t>
      </w:r>
      <w:r w:rsidRPr="00A46D64">
        <w:rPr>
          <w:sz w:val="22"/>
          <w:szCs w:val="22"/>
        </w:rPr>
        <w:t xml:space="preserve"> Объекта за </w:t>
      </w:r>
      <w:r w:rsidR="00705C28" w:rsidRPr="00A46D64">
        <w:rPr>
          <w:sz w:val="22"/>
          <w:szCs w:val="22"/>
        </w:rPr>
        <w:t xml:space="preserve">__ </w:t>
      </w:r>
      <w:r w:rsidRPr="00A46D64">
        <w:rPr>
          <w:sz w:val="22"/>
          <w:szCs w:val="22"/>
        </w:rPr>
        <w:t>календарных месяца в размере не менее _________ кВт.ч</w:t>
      </w:r>
      <w:r w:rsidR="002C3590" w:rsidRPr="00A46D64">
        <w:rPr>
          <w:sz w:val="22"/>
          <w:szCs w:val="22"/>
        </w:rPr>
        <w:t>/ Гкал</w:t>
      </w:r>
      <w:r w:rsidRPr="00A46D64">
        <w:rPr>
          <w:sz w:val="22"/>
          <w:szCs w:val="22"/>
        </w:rPr>
        <w:t xml:space="preserve">.  </w:t>
      </w:r>
    </w:p>
    <w:p w14:paraId="326CB284" w14:textId="77777777" w:rsidR="001E5419" w:rsidRPr="00A46D64" w:rsidRDefault="001E5419" w:rsidP="001E5419">
      <w:pPr>
        <w:ind w:firstLine="709"/>
        <w:jc w:val="both"/>
        <w:rPr>
          <w:sz w:val="22"/>
          <w:szCs w:val="22"/>
        </w:rPr>
      </w:pPr>
      <w:r w:rsidRPr="00A46D64">
        <w:rPr>
          <w:sz w:val="22"/>
          <w:szCs w:val="22"/>
        </w:rPr>
        <w:t>Срок выполнения работ - не более __ недель с даты подписания Технического задания Сторонами.</w:t>
      </w:r>
    </w:p>
    <w:p w14:paraId="0F09317F" w14:textId="77777777" w:rsidR="00E82A21" w:rsidRPr="00A46D64" w:rsidRDefault="00E82A21" w:rsidP="001E5419">
      <w:pPr>
        <w:ind w:firstLine="709"/>
        <w:jc w:val="both"/>
        <w:rPr>
          <w:sz w:val="22"/>
          <w:szCs w:val="22"/>
        </w:rPr>
      </w:pPr>
      <w:r w:rsidRPr="00A46D64">
        <w:rPr>
          <w:sz w:val="22"/>
          <w:szCs w:val="22"/>
        </w:rPr>
        <w:t>Требования к светотехническому расчету:</w:t>
      </w:r>
    </w:p>
    <w:p w14:paraId="6EBC89CF" w14:textId="77777777" w:rsidR="001238C3" w:rsidRPr="00A46D64" w:rsidRDefault="001238C3" w:rsidP="00E82A21">
      <w:pPr>
        <w:ind w:firstLine="709"/>
        <w:jc w:val="both"/>
        <w:rPr>
          <w:sz w:val="22"/>
          <w:szCs w:val="22"/>
        </w:rPr>
      </w:pPr>
      <w:r w:rsidRPr="00A46D64">
        <w:rPr>
          <w:sz w:val="22"/>
          <w:szCs w:val="22"/>
        </w:rPr>
        <w:t xml:space="preserve">Светотехнический расчет должен быть подготовлен для всех помещений, зданий/строений и земельных </w:t>
      </w:r>
      <w:r w:rsidR="00E82A21" w:rsidRPr="00A46D64">
        <w:rPr>
          <w:sz w:val="22"/>
          <w:szCs w:val="22"/>
        </w:rPr>
        <w:t>участков, относящихся к Объекту</w:t>
      </w:r>
      <w:r w:rsidRPr="00A46D64">
        <w:rPr>
          <w:sz w:val="22"/>
          <w:szCs w:val="22"/>
        </w:rPr>
        <w:t xml:space="preserve"> и содержать:</w:t>
      </w:r>
    </w:p>
    <w:p w14:paraId="51FFBEA3" w14:textId="77777777" w:rsidR="001238C3" w:rsidRPr="00A46D64" w:rsidRDefault="001238C3" w:rsidP="00E82A21">
      <w:pPr>
        <w:ind w:firstLine="709"/>
        <w:jc w:val="both"/>
        <w:rPr>
          <w:sz w:val="22"/>
          <w:szCs w:val="22"/>
        </w:rPr>
      </w:pPr>
      <w:r w:rsidRPr="00A46D64">
        <w:rPr>
          <w:sz w:val="22"/>
          <w:szCs w:val="22"/>
        </w:rPr>
        <w:t>- Титульный лист проекта;</w:t>
      </w:r>
    </w:p>
    <w:p w14:paraId="5B41578B" w14:textId="77777777" w:rsidR="001238C3" w:rsidRPr="00A46D64" w:rsidRDefault="001238C3" w:rsidP="00E82A21">
      <w:pPr>
        <w:ind w:firstLine="709"/>
        <w:jc w:val="both"/>
        <w:rPr>
          <w:sz w:val="22"/>
          <w:szCs w:val="22"/>
        </w:rPr>
      </w:pPr>
      <w:r w:rsidRPr="00A46D64">
        <w:rPr>
          <w:sz w:val="22"/>
          <w:szCs w:val="22"/>
        </w:rPr>
        <w:t>- Оглавление;</w:t>
      </w:r>
    </w:p>
    <w:p w14:paraId="74C851A6" w14:textId="77777777" w:rsidR="001238C3" w:rsidRPr="00A46D64" w:rsidRDefault="001238C3" w:rsidP="00E82A21">
      <w:pPr>
        <w:ind w:firstLine="709"/>
        <w:jc w:val="both"/>
        <w:rPr>
          <w:sz w:val="22"/>
          <w:szCs w:val="22"/>
        </w:rPr>
      </w:pPr>
      <w:r w:rsidRPr="00A46D64">
        <w:rPr>
          <w:sz w:val="22"/>
          <w:szCs w:val="22"/>
        </w:rPr>
        <w:t>- Ведомость светильников;</w:t>
      </w:r>
    </w:p>
    <w:p w14:paraId="43F14B8F" w14:textId="77777777" w:rsidR="001238C3" w:rsidRPr="00A46D64" w:rsidRDefault="001238C3" w:rsidP="00E82A21">
      <w:pPr>
        <w:ind w:firstLine="709"/>
        <w:rPr>
          <w:sz w:val="22"/>
          <w:szCs w:val="22"/>
        </w:rPr>
      </w:pPr>
      <w:r w:rsidRPr="00A46D64">
        <w:rPr>
          <w:sz w:val="22"/>
          <w:szCs w:val="22"/>
        </w:rPr>
        <w:t>- Поэтажны</w:t>
      </w:r>
      <w:r w:rsidR="00E82A21" w:rsidRPr="00A46D64">
        <w:rPr>
          <w:sz w:val="22"/>
          <w:szCs w:val="22"/>
        </w:rPr>
        <w:t>е</w:t>
      </w:r>
      <w:r w:rsidRPr="00A46D64">
        <w:rPr>
          <w:sz w:val="22"/>
          <w:szCs w:val="22"/>
        </w:rPr>
        <w:t xml:space="preserve"> план</w:t>
      </w:r>
      <w:r w:rsidR="00E82A21" w:rsidRPr="00A46D64">
        <w:rPr>
          <w:sz w:val="22"/>
          <w:szCs w:val="22"/>
        </w:rPr>
        <w:t>ы</w:t>
      </w:r>
      <w:r w:rsidRPr="00A46D64">
        <w:rPr>
          <w:sz w:val="22"/>
          <w:szCs w:val="22"/>
        </w:rPr>
        <w:t xml:space="preserve"> с нанесённым светотехническим оборудованием;</w:t>
      </w:r>
    </w:p>
    <w:p w14:paraId="1AEC8957" w14:textId="77777777" w:rsidR="001238C3" w:rsidRPr="00A46D64" w:rsidRDefault="001238C3" w:rsidP="00E82A21">
      <w:pPr>
        <w:ind w:firstLine="709"/>
        <w:jc w:val="both"/>
        <w:rPr>
          <w:sz w:val="22"/>
          <w:szCs w:val="22"/>
        </w:rPr>
      </w:pPr>
      <w:r w:rsidRPr="00A46D64">
        <w:rPr>
          <w:sz w:val="22"/>
          <w:szCs w:val="22"/>
        </w:rPr>
        <w:t>- Каждое помещение должно иметь следующие разделы: Резюме, Ведомость светильников, Светильники (план расположения), Светотехнические результаты;</w:t>
      </w:r>
    </w:p>
    <w:p w14:paraId="7F5D80A7" w14:textId="77777777" w:rsidR="00883D74" w:rsidRPr="00A46D64" w:rsidRDefault="001238C3" w:rsidP="00E82A21">
      <w:pPr>
        <w:ind w:firstLine="709"/>
        <w:jc w:val="both"/>
        <w:rPr>
          <w:sz w:val="22"/>
          <w:szCs w:val="22"/>
        </w:rPr>
      </w:pPr>
      <w:r w:rsidRPr="00A46D64">
        <w:rPr>
          <w:sz w:val="22"/>
          <w:szCs w:val="22"/>
        </w:rPr>
        <w:t>- Рабочая плоскость: Изолинии, График значений.</w:t>
      </w:r>
    </w:p>
    <w:p w14:paraId="411D93C2" w14:textId="77777777" w:rsidR="00E82A21" w:rsidRPr="00A46D64" w:rsidRDefault="00E82A21" w:rsidP="00E82A21">
      <w:pPr>
        <w:ind w:firstLine="709"/>
        <w:jc w:val="both"/>
        <w:rPr>
          <w:sz w:val="22"/>
          <w:szCs w:val="22"/>
        </w:rPr>
      </w:pPr>
      <w:r w:rsidRPr="00A46D64">
        <w:rPr>
          <w:sz w:val="22"/>
          <w:szCs w:val="22"/>
        </w:rPr>
        <w:t xml:space="preserve">Светотехнический расчет предоставить в эл. виде в формате </w:t>
      </w:r>
      <w:r w:rsidRPr="00A46D64">
        <w:rPr>
          <w:sz w:val="22"/>
          <w:szCs w:val="22"/>
          <w:lang w:val="en-US"/>
        </w:rPr>
        <w:t>PDF</w:t>
      </w:r>
      <w:r w:rsidRPr="00A46D64">
        <w:rPr>
          <w:sz w:val="22"/>
          <w:szCs w:val="22"/>
        </w:rPr>
        <w:t xml:space="preserve"> и формате программного обеспечения, в котором подготовлен расчет.</w:t>
      </w:r>
    </w:p>
    <w:p w14:paraId="26BA5484" w14:textId="77777777" w:rsidR="002C3590" w:rsidRPr="00A46D64" w:rsidRDefault="002C3590" w:rsidP="00E82A21">
      <w:pPr>
        <w:ind w:firstLine="709"/>
        <w:jc w:val="both"/>
        <w:rPr>
          <w:sz w:val="22"/>
          <w:szCs w:val="22"/>
        </w:rPr>
      </w:pPr>
      <w:r w:rsidRPr="00A46D64">
        <w:rPr>
          <w:sz w:val="22"/>
          <w:szCs w:val="22"/>
        </w:rPr>
        <w:t>Требования к расчету по определению наличия и величины потенциала энергосбережения тепловой энергии:</w:t>
      </w:r>
    </w:p>
    <w:p w14:paraId="55491A07" w14:textId="77777777" w:rsidR="002C3590" w:rsidRPr="00A46D64" w:rsidRDefault="002C3590" w:rsidP="00E82A21">
      <w:pPr>
        <w:ind w:firstLine="709"/>
        <w:jc w:val="both"/>
        <w:rPr>
          <w:sz w:val="22"/>
          <w:szCs w:val="22"/>
        </w:rPr>
      </w:pPr>
      <w:r w:rsidRPr="00A46D64">
        <w:rPr>
          <w:sz w:val="22"/>
          <w:szCs w:val="22"/>
        </w:rPr>
        <w:t>- Титульный лист проекта;</w:t>
      </w:r>
    </w:p>
    <w:p w14:paraId="707862B8" w14:textId="77777777" w:rsidR="002C3590" w:rsidRPr="00A46D64" w:rsidRDefault="002C3590" w:rsidP="00E82A21">
      <w:pPr>
        <w:ind w:firstLine="709"/>
        <w:jc w:val="both"/>
        <w:rPr>
          <w:sz w:val="22"/>
          <w:szCs w:val="22"/>
        </w:rPr>
      </w:pPr>
      <w:r w:rsidRPr="00A46D64">
        <w:rPr>
          <w:sz w:val="22"/>
          <w:szCs w:val="22"/>
        </w:rPr>
        <w:t>- Описание объекта теплоснабжения</w:t>
      </w:r>
      <w:r w:rsidR="00F51C63" w:rsidRPr="00A46D64">
        <w:rPr>
          <w:sz w:val="22"/>
          <w:szCs w:val="22"/>
        </w:rPr>
        <w:t>;</w:t>
      </w:r>
    </w:p>
    <w:p w14:paraId="5570276D" w14:textId="77777777" w:rsidR="00F51C63" w:rsidRPr="00A46D64" w:rsidRDefault="00F51C63" w:rsidP="00E82A21">
      <w:pPr>
        <w:ind w:firstLine="709"/>
        <w:jc w:val="both"/>
        <w:rPr>
          <w:sz w:val="22"/>
          <w:szCs w:val="22"/>
        </w:rPr>
      </w:pPr>
      <w:r w:rsidRPr="00A46D64">
        <w:rPr>
          <w:sz w:val="22"/>
          <w:szCs w:val="22"/>
        </w:rPr>
        <w:t>- Тепловую нагрузку;</w:t>
      </w:r>
    </w:p>
    <w:p w14:paraId="4AA560BB" w14:textId="77777777" w:rsidR="00F51C63" w:rsidRPr="00A46D64" w:rsidRDefault="00F51C63" w:rsidP="00E82A21">
      <w:pPr>
        <w:ind w:firstLine="709"/>
        <w:jc w:val="both"/>
        <w:rPr>
          <w:sz w:val="22"/>
          <w:szCs w:val="22"/>
        </w:rPr>
      </w:pPr>
      <w:r w:rsidRPr="00A46D64">
        <w:rPr>
          <w:sz w:val="22"/>
          <w:szCs w:val="22"/>
        </w:rPr>
        <w:t>- Часовой расход;</w:t>
      </w:r>
    </w:p>
    <w:p w14:paraId="457CC17F" w14:textId="77777777" w:rsidR="00F51C63" w:rsidRPr="00A46D64" w:rsidRDefault="00F51C63" w:rsidP="00E82A21">
      <w:pPr>
        <w:ind w:firstLine="709"/>
        <w:jc w:val="both"/>
        <w:rPr>
          <w:sz w:val="22"/>
          <w:szCs w:val="22"/>
        </w:rPr>
      </w:pPr>
      <w:r w:rsidRPr="00A46D64">
        <w:rPr>
          <w:sz w:val="22"/>
          <w:szCs w:val="22"/>
        </w:rPr>
        <w:t>- Температурный график;</w:t>
      </w:r>
    </w:p>
    <w:p w14:paraId="5E17FDA0" w14:textId="77777777" w:rsidR="00F51C63" w:rsidRPr="00A46D64" w:rsidRDefault="00F51C63" w:rsidP="00E82A21">
      <w:pPr>
        <w:ind w:firstLine="709"/>
        <w:jc w:val="both"/>
        <w:rPr>
          <w:sz w:val="22"/>
          <w:szCs w:val="22"/>
        </w:rPr>
      </w:pPr>
      <w:r w:rsidRPr="00A46D64">
        <w:rPr>
          <w:sz w:val="22"/>
          <w:szCs w:val="22"/>
        </w:rPr>
        <w:t>- Посуточные ведомости с КУУТЭ за базовый год и договор теплоснабжения со всеми приложениями к нему;</w:t>
      </w:r>
    </w:p>
    <w:p w14:paraId="5969D0D2" w14:textId="77777777" w:rsidR="00F51C63" w:rsidRPr="00A46D64" w:rsidRDefault="00F51C63" w:rsidP="00E82A21">
      <w:pPr>
        <w:ind w:firstLine="709"/>
        <w:jc w:val="both"/>
        <w:rPr>
          <w:sz w:val="22"/>
          <w:szCs w:val="22"/>
        </w:rPr>
      </w:pPr>
      <w:r w:rsidRPr="00A46D64">
        <w:rPr>
          <w:sz w:val="22"/>
          <w:szCs w:val="22"/>
        </w:rPr>
        <w:t>- Анализ теплопотребле</w:t>
      </w:r>
      <w:r w:rsidR="00C6268F" w:rsidRPr="00A46D64">
        <w:rPr>
          <w:sz w:val="22"/>
          <w:szCs w:val="22"/>
        </w:rPr>
        <w:t>ния, включая потенциал экономии.</w:t>
      </w:r>
    </w:p>
    <w:p w14:paraId="4B7CDF21" w14:textId="77777777" w:rsidR="00241F16" w:rsidRPr="00A46D64" w:rsidRDefault="00241F16" w:rsidP="00241F16">
      <w:pPr>
        <w:ind w:firstLine="709"/>
        <w:jc w:val="both"/>
        <w:rPr>
          <w:sz w:val="22"/>
          <w:szCs w:val="22"/>
        </w:rPr>
      </w:pPr>
      <w:r w:rsidRPr="00A46D64">
        <w:rPr>
          <w:sz w:val="22"/>
          <w:szCs w:val="22"/>
        </w:rPr>
        <w:t>Стоимость работ, конкретный объем и содержание работ</w:t>
      </w:r>
      <w:r w:rsidR="001E5419" w:rsidRPr="00A46D64">
        <w:rPr>
          <w:sz w:val="22"/>
          <w:szCs w:val="22"/>
        </w:rPr>
        <w:t>, промежуточные сроки работ</w:t>
      </w:r>
      <w:r w:rsidRPr="00A46D64">
        <w:rPr>
          <w:sz w:val="22"/>
          <w:szCs w:val="22"/>
        </w:rPr>
        <w:t xml:space="preserve"> по объекту согласовыва</w:t>
      </w:r>
      <w:r w:rsidR="001E5419" w:rsidRPr="00A46D64">
        <w:rPr>
          <w:sz w:val="22"/>
          <w:szCs w:val="22"/>
        </w:rPr>
        <w:t>ю</w:t>
      </w:r>
      <w:r w:rsidRPr="00A46D64">
        <w:rPr>
          <w:sz w:val="22"/>
          <w:szCs w:val="22"/>
        </w:rPr>
        <w:t>тся Сторонами в Техническом задании</w:t>
      </w:r>
      <w:r w:rsidR="001E5419" w:rsidRPr="00A46D64">
        <w:rPr>
          <w:sz w:val="22"/>
          <w:szCs w:val="22"/>
        </w:rPr>
        <w:t xml:space="preserve"> на основании предоставленных Подрядчиком сведений по форме, установленной Приложением №</w:t>
      </w:r>
      <w:r w:rsidR="006847A0" w:rsidRPr="00A46D64">
        <w:rPr>
          <w:sz w:val="22"/>
          <w:szCs w:val="22"/>
        </w:rPr>
        <w:t xml:space="preserve"> </w:t>
      </w:r>
      <w:r w:rsidR="001E5419" w:rsidRPr="00A46D64">
        <w:rPr>
          <w:sz w:val="22"/>
          <w:szCs w:val="22"/>
        </w:rPr>
        <w:t>4 к Договору.</w:t>
      </w:r>
    </w:p>
    <w:p w14:paraId="1088E2D6" w14:textId="77777777" w:rsidR="007A6BF7" w:rsidRPr="00A46D64" w:rsidRDefault="007A6BF7" w:rsidP="00703E1A">
      <w:pPr>
        <w:rPr>
          <w:sz w:val="22"/>
          <w:szCs w:val="22"/>
        </w:rPr>
      </w:pPr>
    </w:p>
    <w:p w14:paraId="6E72EA28" w14:textId="77777777" w:rsidR="00241F16" w:rsidRPr="00A46D64" w:rsidRDefault="00241F16" w:rsidP="00241F16">
      <w:pPr>
        <w:adjustRightInd w:val="0"/>
        <w:jc w:val="center"/>
        <w:rPr>
          <w:b/>
          <w:sz w:val="22"/>
          <w:szCs w:val="22"/>
        </w:rPr>
      </w:pPr>
      <w:r w:rsidRPr="00A46D64">
        <w:rPr>
          <w:b/>
          <w:sz w:val="22"/>
          <w:szCs w:val="22"/>
        </w:rPr>
        <w:t>Форму утверждаем:</w:t>
      </w:r>
    </w:p>
    <w:p w14:paraId="498DE622" w14:textId="77777777" w:rsidR="00241F16" w:rsidRPr="00A46D64" w:rsidRDefault="00241F16" w:rsidP="00241F16">
      <w:pPr>
        <w:rPr>
          <w:sz w:val="22"/>
          <w:szCs w:val="22"/>
        </w:rPr>
      </w:pPr>
    </w:p>
    <w:p w14:paraId="63C28BE1" w14:textId="77777777" w:rsidR="00241F16" w:rsidRPr="00A46D64" w:rsidRDefault="00241F16" w:rsidP="00241F16">
      <w:pPr>
        <w:rPr>
          <w:sz w:val="22"/>
          <w:szCs w:val="22"/>
        </w:rPr>
      </w:pPr>
    </w:p>
    <w:tbl>
      <w:tblPr>
        <w:tblW w:w="10206" w:type="dxa"/>
        <w:jc w:val="center"/>
        <w:tblLook w:val="04A0" w:firstRow="1" w:lastRow="0" w:firstColumn="1" w:lastColumn="0" w:noHBand="0" w:noVBand="1"/>
      </w:tblPr>
      <w:tblGrid>
        <w:gridCol w:w="5103"/>
        <w:gridCol w:w="5103"/>
      </w:tblGrid>
      <w:tr w:rsidR="002C3590" w:rsidRPr="00A46D64" w14:paraId="5E4B4E7C" w14:textId="77777777" w:rsidTr="002B5157">
        <w:trPr>
          <w:jc w:val="center"/>
        </w:trPr>
        <w:tc>
          <w:tcPr>
            <w:tcW w:w="5103" w:type="dxa"/>
          </w:tcPr>
          <w:p w14:paraId="397D154C" w14:textId="77777777" w:rsidR="002C3590" w:rsidRPr="00A46D64" w:rsidRDefault="002C3590" w:rsidP="002B5157">
            <w:pPr>
              <w:outlineLvl w:val="0"/>
              <w:rPr>
                <w:b/>
                <w:sz w:val="22"/>
              </w:rPr>
            </w:pPr>
            <w:r w:rsidRPr="00A46D64">
              <w:rPr>
                <w:b/>
                <w:sz w:val="22"/>
              </w:rPr>
              <w:t xml:space="preserve">От «Заказчика»: </w:t>
            </w:r>
          </w:p>
          <w:p w14:paraId="0EA6E74B" w14:textId="77777777" w:rsidR="002C3590" w:rsidRPr="00A46D64" w:rsidRDefault="002C3590" w:rsidP="002B5157">
            <w:pPr>
              <w:outlineLvl w:val="0"/>
              <w:rPr>
                <w:sz w:val="22"/>
              </w:rPr>
            </w:pPr>
          </w:p>
          <w:p w14:paraId="3403E431" w14:textId="77777777" w:rsidR="002C3590" w:rsidRPr="00A46D64" w:rsidRDefault="002C3590" w:rsidP="002B5157">
            <w:pPr>
              <w:outlineLvl w:val="0"/>
              <w:rPr>
                <w:sz w:val="22"/>
              </w:rPr>
            </w:pPr>
          </w:p>
          <w:p w14:paraId="1455EB45" w14:textId="77777777" w:rsidR="002C3590" w:rsidRPr="00A46D64" w:rsidRDefault="002C3590" w:rsidP="002B5157">
            <w:pPr>
              <w:outlineLvl w:val="0"/>
              <w:rPr>
                <w:sz w:val="22"/>
              </w:rPr>
            </w:pPr>
          </w:p>
          <w:p w14:paraId="3F2F63C6" w14:textId="77777777" w:rsidR="002C3590" w:rsidRPr="00A46D64" w:rsidRDefault="002C3590" w:rsidP="002B5157">
            <w:pPr>
              <w:outlineLvl w:val="0"/>
              <w:rPr>
                <w:sz w:val="22"/>
                <w:u w:val="single"/>
              </w:rPr>
            </w:pPr>
            <w:r w:rsidRPr="00A46D64">
              <w:rPr>
                <w:sz w:val="22"/>
              </w:rPr>
              <w:t>________________________ / _____________</w:t>
            </w:r>
          </w:p>
          <w:p w14:paraId="18137521" w14:textId="77777777" w:rsidR="002C3590" w:rsidRPr="00A46D64" w:rsidRDefault="002C3590" w:rsidP="002B5157">
            <w:pPr>
              <w:ind w:firstLine="708"/>
              <w:rPr>
                <w:sz w:val="22"/>
              </w:rPr>
            </w:pPr>
            <w:r w:rsidRPr="00A46D64">
              <w:rPr>
                <w:sz w:val="22"/>
              </w:rPr>
              <w:t>м.п.</w:t>
            </w:r>
          </w:p>
        </w:tc>
        <w:tc>
          <w:tcPr>
            <w:tcW w:w="5103" w:type="dxa"/>
          </w:tcPr>
          <w:p w14:paraId="3D81306E" w14:textId="77777777" w:rsidR="002C3590" w:rsidRPr="00A46D64" w:rsidRDefault="002C3590" w:rsidP="002B5157">
            <w:pPr>
              <w:rPr>
                <w:b/>
                <w:sz w:val="22"/>
              </w:rPr>
            </w:pPr>
            <w:r w:rsidRPr="00A46D64">
              <w:rPr>
                <w:b/>
                <w:sz w:val="22"/>
              </w:rPr>
              <w:t>От «Подрядчика»:</w:t>
            </w:r>
          </w:p>
          <w:p w14:paraId="202BC3B4" w14:textId="77777777" w:rsidR="002C3590" w:rsidRPr="00A46D64" w:rsidRDefault="002C3590" w:rsidP="002B5157">
            <w:pPr>
              <w:rPr>
                <w:sz w:val="22"/>
              </w:rPr>
            </w:pPr>
          </w:p>
          <w:p w14:paraId="49FF9EC4" w14:textId="77777777" w:rsidR="002C3590" w:rsidRPr="00A46D64" w:rsidRDefault="002C3590" w:rsidP="002B5157">
            <w:pPr>
              <w:rPr>
                <w:sz w:val="22"/>
              </w:rPr>
            </w:pPr>
          </w:p>
          <w:p w14:paraId="6E7A9EE4" w14:textId="77777777" w:rsidR="002C3590" w:rsidRPr="00A46D64" w:rsidRDefault="002C3590" w:rsidP="002B5157">
            <w:pPr>
              <w:rPr>
                <w:sz w:val="22"/>
              </w:rPr>
            </w:pPr>
          </w:p>
          <w:p w14:paraId="712E7AED" w14:textId="77777777" w:rsidR="002C3590" w:rsidRPr="00A46D64" w:rsidRDefault="002C3590" w:rsidP="002B5157">
            <w:pPr>
              <w:outlineLvl w:val="0"/>
              <w:rPr>
                <w:sz w:val="22"/>
                <w:u w:val="single"/>
              </w:rPr>
            </w:pPr>
            <w:r w:rsidRPr="00A46D64">
              <w:rPr>
                <w:sz w:val="22"/>
              </w:rPr>
              <w:t>________________________/ ______________</w:t>
            </w:r>
          </w:p>
          <w:p w14:paraId="1F2EB7BB" w14:textId="77777777" w:rsidR="002C3590" w:rsidRPr="00A46D64" w:rsidRDefault="002C3590" w:rsidP="002B5157">
            <w:pPr>
              <w:ind w:firstLine="708"/>
              <w:rPr>
                <w:sz w:val="22"/>
              </w:rPr>
            </w:pPr>
            <w:r w:rsidRPr="00A46D64">
              <w:rPr>
                <w:sz w:val="22"/>
              </w:rPr>
              <w:t>м.п.</w:t>
            </w:r>
          </w:p>
        </w:tc>
      </w:tr>
    </w:tbl>
    <w:p w14:paraId="0A0EC4D1" w14:textId="77777777" w:rsidR="007A6BF7" w:rsidRPr="00A46D64" w:rsidRDefault="007A6BF7" w:rsidP="00703E1A">
      <w:pPr>
        <w:rPr>
          <w:sz w:val="22"/>
          <w:szCs w:val="22"/>
        </w:rPr>
      </w:pPr>
    </w:p>
    <w:p w14:paraId="73A12A43" w14:textId="77777777" w:rsidR="007A6BF7" w:rsidRPr="00A46D64" w:rsidRDefault="007A6BF7" w:rsidP="00703E1A">
      <w:pPr>
        <w:rPr>
          <w:sz w:val="22"/>
          <w:szCs w:val="22"/>
        </w:rPr>
      </w:pPr>
    </w:p>
    <w:p w14:paraId="08DF5038" w14:textId="77777777" w:rsidR="007A6BF7" w:rsidRPr="00A46D64" w:rsidRDefault="007A6BF7" w:rsidP="00703E1A">
      <w:pPr>
        <w:rPr>
          <w:sz w:val="22"/>
          <w:szCs w:val="22"/>
        </w:rPr>
      </w:pPr>
    </w:p>
    <w:p w14:paraId="7A151BD4" w14:textId="77777777" w:rsidR="00883D74" w:rsidRPr="00A46D64" w:rsidRDefault="003E6747" w:rsidP="00D812F2">
      <w:pPr>
        <w:spacing w:after="160" w:line="259" w:lineRule="auto"/>
        <w:jc w:val="right"/>
        <w:rPr>
          <w:snapToGrid w:val="0"/>
          <w:sz w:val="22"/>
          <w:szCs w:val="22"/>
        </w:rPr>
      </w:pPr>
      <w:r w:rsidRPr="00A46D64">
        <w:rPr>
          <w:sz w:val="22"/>
          <w:szCs w:val="22"/>
        </w:rPr>
        <w:br w:type="page"/>
      </w:r>
      <w:r w:rsidR="00883D74" w:rsidRPr="00A46D64">
        <w:rPr>
          <w:snapToGrid w:val="0"/>
          <w:sz w:val="22"/>
          <w:szCs w:val="22"/>
        </w:rPr>
        <w:t>Приложение № 2</w:t>
      </w:r>
    </w:p>
    <w:p w14:paraId="16D989A8" w14:textId="77777777" w:rsidR="00883D74" w:rsidRPr="00A46D64" w:rsidRDefault="002C3590" w:rsidP="00883D74">
      <w:pPr>
        <w:jc w:val="right"/>
        <w:rPr>
          <w:snapToGrid w:val="0"/>
          <w:sz w:val="22"/>
          <w:szCs w:val="22"/>
        </w:rPr>
      </w:pPr>
      <w:r w:rsidRPr="00A46D64">
        <w:rPr>
          <w:snapToGrid w:val="0"/>
          <w:sz w:val="22"/>
          <w:szCs w:val="22"/>
        </w:rPr>
        <w:t>к договору подряда № 24-___ от _______2024 г.</w:t>
      </w:r>
    </w:p>
    <w:p w14:paraId="3282AC67" w14:textId="77777777" w:rsidR="00883D74" w:rsidRPr="00A46D64" w:rsidRDefault="00883D74" w:rsidP="00883D74">
      <w:pPr>
        <w:jc w:val="right"/>
        <w:rPr>
          <w:snapToGrid w:val="0"/>
          <w:sz w:val="22"/>
          <w:szCs w:val="22"/>
        </w:rPr>
      </w:pPr>
    </w:p>
    <w:p w14:paraId="5A1CB200" w14:textId="77777777" w:rsidR="00883D74" w:rsidRPr="00A46D64" w:rsidRDefault="00883D74" w:rsidP="00883D74">
      <w:pPr>
        <w:pStyle w:val="a3"/>
        <w:rPr>
          <w:sz w:val="22"/>
          <w:szCs w:val="22"/>
        </w:rPr>
      </w:pPr>
      <w:r w:rsidRPr="00A46D64">
        <w:rPr>
          <w:sz w:val="22"/>
          <w:szCs w:val="22"/>
        </w:rPr>
        <w:t>Техническое задание</w:t>
      </w:r>
      <w:r w:rsidR="003015F0" w:rsidRPr="00A46D64">
        <w:rPr>
          <w:sz w:val="22"/>
          <w:szCs w:val="22"/>
        </w:rPr>
        <w:t xml:space="preserve"> - освещение</w:t>
      </w:r>
      <w:r w:rsidRPr="00A46D64">
        <w:rPr>
          <w:sz w:val="22"/>
          <w:szCs w:val="22"/>
        </w:rPr>
        <w:t xml:space="preserve"> (форма)</w:t>
      </w:r>
    </w:p>
    <w:p w14:paraId="19E587E3" w14:textId="77777777" w:rsidR="00883D74" w:rsidRPr="00A46D64" w:rsidRDefault="00883D74" w:rsidP="00883D74">
      <w:pPr>
        <w:jc w:val="center"/>
        <w:rPr>
          <w:snapToGrid w:val="0"/>
          <w:sz w:val="22"/>
          <w:szCs w:val="22"/>
        </w:rPr>
      </w:pPr>
      <w:r w:rsidRPr="00A46D64">
        <w:rPr>
          <w:sz w:val="22"/>
          <w:szCs w:val="22"/>
        </w:rPr>
        <w:t>по объекту ____________________________________</w:t>
      </w:r>
    </w:p>
    <w:p w14:paraId="159AD9CC" w14:textId="77777777" w:rsidR="00883D74" w:rsidRPr="00A46D64" w:rsidRDefault="00883D74" w:rsidP="00883D74">
      <w:pPr>
        <w:jc w:val="right"/>
        <w:rPr>
          <w:snapToGrid w:val="0"/>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40"/>
        <w:gridCol w:w="7487"/>
      </w:tblGrid>
      <w:tr w:rsidR="00680DCC" w:rsidRPr="00A46D64" w14:paraId="5C62C3BC" w14:textId="77777777" w:rsidTr="00216397">
        <w:tc>
          <w:tcPr>
            <w:tcW w:w="562" w:type="dxa"/>
          </w:tcPr>
          <w:p w14:paraId="70A221C7" w14:textId="77777777" w:rsidR="00680DCC" w:rsidRPr="00A46D64" w:rsidRDefault="00680DCC" w:rsidP="00216397">
            <w:pPr>
              <w:jc w:val="center"/>
              <w:rPr>
                <w:sz w:val="22"/>
                <w:szCs w:val="22"/>
              </w:rPr>
            </w:pPr>
            <w:r w:rsidRPr="00A46D64">
              <w:rPr>
                <w:sz w:val="22"/>
                <w:szCs w:val="22"/>
              </w:rPr>
              <w:t>№ п/п</w:t>
            </w:r>
          </w:p>
        </w:tc>
        <w:tc>
          <w:tcPr>
            <w:tcW w:w="2240" w:type="dxa"/>
          </w:tcPr>
          <w:p w14:paraId="16F6B1C0" w14:textId="77777777" w:rsidR="00680DCC" w:rsidRPr="00A46D64" w:rsidRDefault="00680DCC" w:rsidP="00216397">
            <w:pPr>
              <w:jc w:val="center"/>
              <w:rPr>
                <w:sz w:val="22"/>
                <w:szCs w:val="22"/>
              </w:rPr>
            </w:pPr>
            <w:r w:rsidRPr="00A46D64">
              <w:rPr>
                <w:sz w:val="22"/>
                <w:szCs w:val="22"/>
              </w:rPr>
              <w:t xml:space="preserve">Состав </w:t>
            </w:r>
          </w:p>
        </w:tc>
        <w:tc>
          <w:tcPr>
            <w:tcW w:w="7487" w:type="dxa"/>
          </w:tcPr>
          <w:p w14:paraId="110DE04E" w14:textId="77777777" w:rsidR="00680DCC" w:rsidRPr="00A46D64" w:rsidRDefault="00680DCC" w:rsidP="00216397">
            <w:pPr>
              <w:jc w:val="center"/>
              <w:rPr>
                <w:sz w:val="22"/>
                <w:szCs w:val="22"/>
              </w:rPr>
            </w:pPr>
            <w:r w:rsidRPr="00A46D64">
              <w:rPr>
                <w:sz w:val="22"/>
                <w:szCs w:val="22"/>
              </w:rPr>
              <w:t xml:space="preserve">Содержание </w:t>
            </w:r>
          </w:p>
        </w:tc>
      </w:tr>
      <w:tr w:rsidR="00680DCC" w:rsidRPr="00A46D64" w14:paraId="251E0425" w14:textId="77777777" w:rsidTr="00216397">
        <w:tc>
          <w:tcPr>
            <w:tcW w:w="562" w:type="dxa"/>
            <w:vAlign w:val="center"/>
          </w:tcPr>
          <w:p w14:paraId="53FBF45D" w14:textId="77777777" w:rsidR="00680DCC" w:rsidRPr="00A46D64" w:rsidRDefault="00680DCC" w:rsidP="00216397">
            <w:pPr>
              <w:jc w:val="center"/>
              <w:rPr>
                <w:sz w:val="22"/>
                <w:szCs w:val="22"/>
              </w:rPr>
            </w:pPr>
            <w:r w:rsidRPr="00A46D64">
              <w:rPr>
                <w:sz w:val="22"/>
                <w:szCs w:val="22"/>
              </w:rPr>
              <w:t>1.</w:t>
            </w:r>
          </w:p>
        </w:tc>
        <w:tc>
          <w:tcPr>
            <w:tcW w:w="2240" w:type="dxa"/>
            <w:vAlign w:val="center"/>
          </w:tcPr>
          <w:p w14:paraId="03DA714D" w14:textId="77777777" w:rsidR="00680DCC" w:rsidRPr="00A46D64" w:rsidRDefault="00680DCC" w:rsidP="00216397">
            <w:pPr>
              <w:rPr>
                <w:sz w:val="22"/>
                <w:szCs w:val="22"/>
              </w:rPr>
            </w:pPr>
            <w:r w:rsidRPr="00A46D64">
              <w:rPr>
                <w:sz w:val="22"/>
                <w:szCs w:val="22"/>
              </w:rPr>
              <w:t>Наименование Объекта</w:t>
            </w:r>
          </w:p>
        </w:tc>
        <w:tc>
          <w:tcPr>
            <w:tcW w:w="7487" w:type="dxa"/>
            <w:vAlign w:val="center"/>
          </w:tcPr>
          <w:p w14:paraId="6E393E75" w14:textId="77777777" w:rsidR="00680DCC" w:rsidRPr="00A46D64" w:rsidRDefault="00680DCC" w:rsidP="00216397">
            <w:pPr>
              <w:rPr>
                <w:sz w:val="22"/>
                <w:szCs w:val="22"/>
              </w:rPr>
            </w:pPr>
          </w:p>
        </w:tc>
      </w:tr>
      <w:tr w:rsidR="00680DCC" w:rsidRPr="00A46D64" w14:paraId="0EEB24EC" w14:textId="77777777" w:rsidTr="00216397">
        <w:trPr>
          <w:trHeight w:val="537"/>
        </w:trPr>
        <w:tc>
          <w:tcPr>
            <w:tcW w:w="562" w:type="dxa"/>
            <w:vAlign w:val="center"/>
          </w:tcPr>
          <w:p w14:paraId="0B91B9D0" w14:textId="77777777" w:rsidR="00680DCC" w:rsidRPr="00A46D64" w:rsidRDefault="00680DCC" w:rsidP="00216397">
            <w:pPr>
              <w:jc w:val="center"/>
              <w:rPr>
                <w:sz w:val="22"/>
                <w:szCs w:val="22"/>
              </w:rPr>
            </w:pPr>
            <w:r w:rsidRPr="00A46D64">
              <w:rPr>
                <w:sz w:val="22"/>
                <w:szCs w:val="22"/>
              </w:rPr>
              <w:t>2.</w:t>
            </w:r>
          </w:p>
        </w:tc>
        <w:tc>
          <w:tcPr>
            <w:tcW w:w="2240" w:type="dxa"/>
            <w:vAlign w:val="center"/>
          </w:tcPr>
          <w:p w14:paraId="70922724" w14:textId="77777777" w:rsidR="00680DCC" w:rsidRPr="00A46D64" w:rsidRDefault="00680DCC" w:rsidP="00216397">
            <w:pPr>
              <w:rPr>
                <w:sz w:val="22"/>
                <w:szCs w:val="22"/>
              </w:rPr>
            </w:pPr>
            <w:r w:rsidRPr="00A46D64">
              <w:rPr>
                <w:sz w:val="22"/>
                <w:szCs w:val="22"/>
              </w:rPr>
              <w:t>Месторасположение Объекта</w:t>
            </w:r>
          </w:p>
        </w:tc>
        <w:tc>
          <w:tcPr>
            <w:tcW w:w="7487" w:type="dxa"/>
            <w:vAlign w:val="center"/>
          </w:tcPr>
          <w:p w14:paraId="31F49454" w14:textId="77777777" w:rsidR="00680DCC" w:rsidRPr="00A46D64" w:rsidRDefault="00680DCC" w:rsidP="00216397">
            <w:pPr>
              <w:jc w:val="both"/>
              <w:rPr>
                <w:sz w:val="22"/>
                <w:szCs w:val="22"/>
              </w:rPr>
            </w:pPr>
          </w:p>
        </w:tc>
      </w:tr>
      <w:tr w:rsidR="00680DCC" w:rsidRPr="00A46D64" w14:paraId="5BE03BD9" w14:textId="77777777" w:rsidTr="00FA37CE">
        <w:trPr>
          <w:trHeight w:val="350"/>
        </w:trPr>
        <w:tc>
          <w:tcPr>
            <w:tcW w:w="562" w:type="dxa"/>
            <w:vAlign w:val="center"/>
          </w:tcPr>
          <w:p w14:paraId="6DF4335E" w14:textId="77777777" w:rsidR="00680DCC" w:rsidRPr="00A46D64" w:rsidRDefault="00680DCC" w:rsidP="00216397">
            <w:pPr>
              <w:jc w:val="center"/>
              <w:rPr>
                <w:sz w:val="22"/>
                <w:szCs w:val="22"/>
              </w:rPr>
            </w:pPr>
            <w:r w:rsidRPr="00A46D64">
              <w:rPr>
                <w:sz w:val="22"/>
                <w:szCs w:val="22"/>
              </w:rPr>
              <w:t>3.</w:t>
            </w:r>
          </w:p>
        </w:tc>
        <w:tc>
          <w:tcPr>
            <w:tcW w:w="2240" w:type="dxa"/>
            <w:vAlign w:val="center"/>
          </w:tcPr>
          <w:p w14:paraId="4C63A1D9" w14:textId="77777777" w:rsidR="00680DCC" w:rsidRPr="00A46D64" w:rsidRDefault="00680DCC" w:rsidP="00216397">
            <w:pPr>
              <w:rPr>
                <w:sz w:val="22"/>
                <w:szCs w:val="22"/>
              </w:rPr>
            </w:pPr>
            <w:r w:rsidRPr="00A46D64">
              <w:rPr>
                <w:sz w:val="22"/>
                <w:szCs w:val="22"/>
              </w:rPr>
              <w:t>Заказчик (владелец Объекта)</w:t>
            </w:r>
          </w:p>
        </w:tc>
        <w:tc>
          <w:tcPr>
            <w:tcW w:w="7487" w:type="dxa"/>
            <w:vAlign w:val="center"/>
          </w:tcPr>
          <w:p w14:paraId="2544CFAF" w14:textId="77777777" w:rsidR="00680DCC" w:rsidRPr="00A46D64" w:rsidRDefault="00680DCC" w:rsidP="00216397">
            <w:pPr>
              <w:rPr>
                <w:sz w:val="22"/>
                <w:szCs w:val="22"/>
              </w:rPr>
            </w:pPr>
            <w:r w:rsidRPr="00A46D64">
              <w:rPr>
                <w:iCs/>
                <w:snapToGrid w:val="0"/>
                <w:sz w:val="22"/>
                <w:szCs w:val="22"/>
              </w:rPr>
              <w:t>АО «Петербургская сбытовая компания» (владелец Объекта -</w:t>
            </w:r>
            <w:r w:rsidRPr="00A46D64">
              <w:rPr>
                <w:iCs/>
                <w:snapToGrid w:val="0"/>
                <w:sz w:val="22"/>
                <w:szCs w:val="22"/>
                <w:lang w:bidi="ru-RU"/>
              </w:rPr>
              <w:t xml:space="preserve"> _________</w:t>
            </w:r>
            <w:r w:rsidRPr="00A46D64">
              <w:rPr>
                <w:iCs/>
                <w:snapToGrid w:val="0"/>
                <w:sz w:val="22"/>
                <w:szCs w:val="22"/>
              </w:rPr>
              <w:t xml:space="preserve">) </w:t>
            </w:r>
          </w:p>
        </w:tc>
      </w:tr>
      <w:tr w:rsidR="00680DCC" w:rsidRPr="00A46D64" w14:paraId="2A6BD249" w14:textId="77777777" w:rsidTr="00216397">
        <w:trPr>
          <w:trHeight w:val="567"/>
        </w:trPr>
        <w:tc>
          <w:tcPr>
            <w:tcW w:w="562" w:type="dxa"/>
            <w:vAlign w:val="center"/>
          </w:tcPr>
          <w:p w14:paraId="4464D46A" w14:textId="77777777" w:rsidR="00680DCC" w:rsidRPr="00A46D64" w:rsidRDefault="00680DCC" w:rsidP="00216397">
            <w:pPr>
              <w:jc w:val="center"/>
              <w:rPr>
                <w:sz w:val="22"/>
                <w:szCs w:val="22"/>
              </w:rPr>
            </w:pPr>
            <w:r w:rsidRPr="00A46D64">
              <w:rPr>
                <w:sz w:val="22"/>
                <w:szCs w:val="22"/>
              </w:rPr>
              <w:t>4.</w:t>
            </w:r>
          </w:p>
        </w:tc>
        <w:tc>
          <w:tcPr>
            <w:tcW w:w="2240" w:type="dxa"/>
            <w:vAlign w:val="center"/>
          </w:tcPr>
          <w:p w14:paraId="6B35C584" w14:textId="77777777" w:rsidR="00680DCC" w:rsidRPr="00A46D64" w:rsidRDefault="00680DCC" w:rsidP="00216397">
            <w:pPr>
              <w:rPr>
                <w:sz w:val="22"/>
                <w:szCs w:val="22"/>
              </w:rPr>
            </w:pPr>
            <w:r w:rsidRPr="00A46D64">
              <w:rPr>
                <w:sz w:val="22"/>
                <w:szCs w:val="22"/>
              </w:rPr>
              <w:t>Задачи и цели проекта</w:t>
            </w:r>
          </w:p>
        </w:tc>
        <w:tc>
          <w:tcPr>
            <w:tcW w:w="7487" w:type="dxa"/>
            <w:vAlign w:val="center"/>
          </w:tcPr>
          <w:p w14:paraId="08E73F16" w14:textId="77777777" w:rsidR="00680DCC" w:rsidRPr="00A46D64" w:rsidRDefault="00680DCC" w:rsidP="00FA37CE">
            <w:pPr>
              <w:rPr>
                <w:sz w:val="22"/>
                <w:szCs w:val="22"/>
              </w:rPr>
            </w:pPr>
            <w:r w:rsidRPr="00A46D64">
              <w:rPr>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на Объекте в рамках исполнения Заказчиком обязательств по энергосервисному контракту № _______ от ________ г.</w:t>
            </w:r>
          </w:p>
        </w:tc>
      </w:tr>
      <w:tr w:rsidR="00680DCC" w:rsidRPr="00A46D64" w14:paraId="3D948298" w14:textId="77777777" w:rsidTr="00216397">
        <w:trPr>
          <w:trHeight w:val="688"/>
        </w:trPr>
        <w:tc>
          <w:tcPr>
            <w:tcW w:w="562" w:type="dxa"/>
            <w:vAlign w:val="center"/>
          </w:tcPr>
          <w:p w14:paraId="056F0334" w14:textId="77777777" w:rsidR="00680DCC" w:rsidRPr="00A46D64" w:rsidRDefault="00680DCC" w:rsidP="00216397">
            <w:pPr>
              <w:jc w:val="center"/>
              <w:rPr>
                <w:sz w:val="22"/>
                <w:szCs w:val="22"/>
              </w:rPr>
            </w:pPr>
            <w:r w:rsidRPr="00A46D64">
              <w:rPr>
                <w:sz w:val="22"/>
                <w:szCs w:val="22"/>
              </w:rPr>
              <w:t>5.</w:t>
            </w:r>
          </w:p>
        </w:tc>
        <w:tc>
          <w:tcPr>
            <w:tcW w:w="2240" w:type="dxa"/>
            <w:vAlign w:val="center"/>
          </w:tcPr>
          <w:p w14:paraId="0EDA9CB6" w14:textId="77777777" w:rsidR="00680DCC" w:rsidRPr="00A46D64" w:rsidRDefault="00680DCC" w:rsidP="00216397">
            <w:pPr>
              <w:rPr>
                <w:sz w:val="22"/>
                <w:szCs w:val="22"/>
              </w:rPr>
            </w:pPr>
            <w:r w:rsidRPr="00A46D64">
              <w:rPr>
                <w:sz w:val="22"/>
                <w:szCs w:val="22"/>
              </w:rPr>
              <w:t>Объем выполняемых работ</w:t>
            </w:r>
          </w:p>
        </w:tc>
        <w:tc>
          <w:tcPr>
            <w:tcW w:w="7487" w:type="dxa"/>
            <w:vAlign w:val="center"/>
          </w:tcPr>
          <w:p w14:paraId="73BABC25" w14:textId="77777777" w:rsidR="00680DCC" w:rsidRPr="00A46D64" w:rsidRDefault="002C255A" w:rsidP="00216397">
            <w:pPr>
              <w:jc w:val="both"/>
              <w:rPr>
                <w:sz w:val="22"/>
                <w:szCs w:val="22"/>
              </w:rPr>
            </w:pPr>
            <w:r w:rsidRPr="00A46D64">
              <w:rPr>
                <w:sz w:val="22"/>
                <w:szCs w:val="22"/>
              </w:rPr>
              <w:t>1</w:t>
            </w:r>
            <w:r w:rsidR="00680DCC" w:rsidRPr="00A46D64">
              <w:rPr>
                <w:sz w:val="22"/>
                <w:szCs w:val="22"/>
              </w:rPr>
              <w:t xml:space="preserve">. На основе согласованного светотехнического расчета выполнить поставку Оборудования.  </w:t>
            </w:r>
          </w:p>
          <w:p w14:paraId="5DD0C2F6" w14:textId="79076998" w:rsidR="00680DCC" w:rsidRPr="00A46D64" w:rsidRDefault="002C255A" w:rsidP="00216397">
            <w:pPr>
              <w:jc w:val="both"/>
              <w:rPr>
                <w:sz w:val="22"/>
                <w:szCs w:val="22"/>
              </w:rPr>
            </w:pPr>
            <w:r w:rsidRPr="00A46D64">
              <w:rPr>
                <w:sz w:val="22"/>
                <w:szCs w:val="22"/>
              </w:rPr>
              <w:t>2</w:t>
            </w:r>
            <w:r w:rsidR="00680DCC" w:rsidRPr="00A46D64">
              <w:rPr>
                <w:sz w:val="22"/>
                <w:szCs w:val="22"/>
              </w:rPr>
              <w:t>. Произвести монтаж Оборудования, а также сопутствующие монтажные работы, необходимые для бесперебойной работы Оборудования в помещениях, зданиях/ строениях и на земельных участках, относящихся к Объекту (согласно Приложению №</w:t>
            </w:r>
            <w:r w:rsidR="003E6747" w:rsidRPr="00A46D64">
              <w:rPr>
                <w:sz w:val="22"/>
                <w:szCs w:val="22"/>
              </w:rPr>
              <w:t xml:space="preserve"> </w:t>
            </w:r>
            <w:r w:rsidR="00680DCC" w:rsidRPr="00A46D64">
              <w:rPr>
                <w:sz w:val="22"/>
                <w:szCs w:val="22"/>
              </w:rPr>
              <w:t xml:space="preserve">1 к Техническому заданию). В случае необходимости применения Оборудования отличного от указанного в светотехническом расчете согласовать с Заказчиком и владельцем Объекта предлагаемые аналоги до начала выполнения </w:t>
            </w:r>
            <w:r w:rsidR="006223D8" w:rsidRPr="00A46D64">
              <w:rPr>
                <w:sz w:val="22"/>
                <w:szCs w:val="22"/>
              </w:rPr>
              <w:t xml:space="preserve">Работ </w:t>
            </w:r>
            <w:r w:rsidR="00680DCC" w:rsidRPr="00A46D64">
              <w:rPr>
                <w:sz w:val="22"/>
                <w:szCs w:val="22"/>
              </w:rPr>
              <w:t>по их монтажу (технические характеристики аналогов должны быть не хуже Оборудования, указанного в светотехническом расчете). В этом случае Подрядчик обязан актуализировать светотехнический расчет и направить его на согласование Заказчику и владельцу Объекта.</w:t>
            </w:r>
          </w:p>
          <w:p w14:paraId="2CD44A62" w14:textId="77777777" w:rsidR="00680DCC" w:rsidRPr="00A46D64" w:rsidRDefault="002C255A" w:rsidP="00216397">
            <w:pPr>
              <w:jc w:val="both"/>
              <w:rPr>
                <w:sz w:val="22"/>
                <w:szCs w:val="22"/>
              </w:rPr>
            </w:pPr>
            <w:r w:rsidRPr="00A46D64">
              <w:rPr>
                <w:sz w:val="22"/>
                <w:szCs w:val="22"/>
              </w:rPr>
              <w:t>3</w:t>
            </w:r>
            <w:r w:rsidR="00680DCC" w:rsidRPr="00A46D64">
              <w:rPr>
                <w:sz w:val="22"/>
                <w:szCs w:val="22"/>
              </w:rPr>
              <w:t xml:space="preserve">. Произвести уборку мест производства Работ – вывезти с Объекта образовавшийся в ходе монтажа Оборудования строительный мусор и отходы. </w:t>
            </w:r>
          </w:p>
          <w:p w14:paraId="67366478" w14:textId="77777777" w:rsidR="00680DCC" w:rsidRPr="00A46D64" w:rsidRDefault="002C255A" w:rsidP="00216397">
            <w:pPr>
              <w:jc w:val="both"/>
              <w:rPr>
                <w:sz w:val="22"/>
                <w:szCs w:val="22"/>
              </w:rPr>
            </w:pPr>
            <w:r w:rsidRPr="00A46D64">
              <w:rPr>
                <w:sz w:val="22"/>
                <w:szCs w:val="22"/>
              </w:rPr>
              <w:t>4</w:t>
            </w:r>
            <w:r w:rsidR="00680DCC" w:rsidRPr="00A46D64">
              <w:rPr>
                <w:sz w:val="22"/>
                <w:szCs w:val="22"/>
              </w:rPr>
              <w:t xml:space="preserve">. Подготовить демонтированное светотехническое оборудование для передачи владельцу Объекта. Произвести обезвреживание демонтированных ртутных, ртутно-кварцевых, люминесцентных ламп. </w:t>
            </w:r>
          </w:p>
          <w:p w14:paraId="2CB94BC0" w14:textId="77777777" w:rsidR="00680DCC" w:rsidRPr="00A46D64" w:rsidRDefault="002C255A" w:rsidP="00216397">
            <w:pPr>
              <w:jc w:val="both"/>
              <w:rPr>
                <w:sz w:val="22"/>
                <w:szCs w:val="22"/>
              </w:rPr>
            </w:pPr>
            <w:r w:rsidRPr="00A46D64">
              <w:rPr>
                <w:sz w:val="22"/>
                <w:szCs w:val="22"/>
              </w:rPr>
              <w:t>5</w:t>
            </w:r>
            <w:r w:rsidR="00680DCC" w:rsidRPr="00A46D64">
              <w:rPr>
                <w:sz w:val="22"/>
                <w:szCs w:val="22"/>
              </w:rPr>
              <w:t>. После выполнения Работ провести проверку уровня освещенности на Объекте в соответствии с ГОСТ 24940-2016 «Здания и сооружения» путем проведения измерений силами специализированной аккредитованной лаборатории. Получить акт измерения освещенности и протокол результатов измерения искусственной освещенности аккредитованной лаборатории. В случае выявления несоответствия измеренных показателей освещенности на Объекте требуемым значениям нормируемых показателей, выполнить необходимые действия для устранения данных несоответствий и провести замеры освещенности повторно.</w:t>
            </w:r>
          </w:p>
          <w:p w14:paraId="5B9BDDC3" w14:textId="77777777" w:rsidR="00680DCC" w:rsidRPr="00A46D64" w:rsidRDefault="002C255A" w:rsidP="00216397">
            <w:pPr>
              <w:jc w:val="both"/>
              <w:rPr>
                <w:sz w:val="22"/>
                <w:szCs w:val="22"/>
              </w:rPr>
            </w:pPr>
            <w:r w:rsidRPr="00A46D64">
              <w:rPr>
                <w:sz w:val="22"/>
                <w:szCs w:val="22"/>
              </w:rPr>
              <w:t>6</w:t>
            </w:r>
            <w:r w:rsidR="00680DCC" w:rsidRPr="00A46D64">
              <w:rPr>
                <w:sz w:val="22"/>
                <w:szCs w:val="22"/>
              </w:rPr>
              <w:t>. Подготовить и передать Заказчику комплект исполнительной документации в составе:</w:t>
            </w:r>
          </w:p>
          <w:p w14:paraId="059779F4" w14:textId="77777777" w:rsidR="00680DCC" w:rsidRPr="00A46D64" w:rsidRDefault="00680DCC" w:rsidP="00216397">
            <w:pPr>
              <w:jc w:val="both"/>
              <w:rPr>
                <w:sz w:val="22"/>
                <w:szCs w:val="22"/>
              </w:rPr>
            </w:pPr>
            <w:r w:rsidRPr="00A46D64">
              <w:rPr>
                <w:sz w:val="22"/>
                <w:szCs w:val="22"/>
              </w:rPr>
              <w:t>- ведомость объемов выполненных работ (по каждому помещению указать количество и тип демонтированных светильников и установленного взамен их Оборудования);</w:t>
            </w:r>
          </w:p>
          <w:p w14:paraId="1F2E3FA3" w14:textId="77777777" w:rsidR="00680DCC" w:rsidRPr="00A46D64" w:rsidRDefault="00680DCC" w:rsidP="00216397">
            <w:pPr>
              <w:jc w:val="both"/>
              <w:rPr>
                <w:color w:val="000000"/>
                <w:sz w:val="22"/>
                <w:szCs w:val="22"/>
                <w:lang w:bidi="ru-RU"/>
              </w:rPr>
            </w:pPr>
            <w:r w:rsidRPr="00A46D64">
              <w:rPr>
                <w:sz w:val="22"/>
                <w:szCs w:val="22"/>
              </w:rPr>
              <w:t xml:space="preserve">- </w:t>
            </w:r>
            <w:r w:rsidRPr="00A46D64">
              <w:rPr>
                <w:color w:val="000000"/>
                <w:sz w:val="22"/>
                <w:szCs w:val="22"/>
                <w:lang w:bidi="ru-RU"/>
              </w:rPr>
              <w:t xml:space="preserve">поэтажные планы Объекта с нанесенными светотехническим оборудованием, установленным Подрядчиком в рамках выполнения Работ, на бумажном носителе и электронном виде (в форматах </w:t>
            </w:r>
            <w:r w:rsidRPr="00A46D64">
              <w:rPr>
                <w:color w:val="000000"/>
                <w:sz w:val="22"/>
                <w:szCs w:val="22"/>
                <w:lang w:val="en-US" w:bidi="ru-RU"/>
              </w:rPr>
              <w:t>PDF</w:t>
            </w:r>
            <w:r w:rsidRPr="00A46D64">
              <w:rPr>
                <w:color w:val="000000"/>
                <w:sz w:val="22"/>
                <w:szCs w:val="22"/>
                <w:lang w:bidi="ru-RU"/>
              </w:rPr>
              <w:t xml:space="preserve"> и </w:t>
            </w:r>
            <w:r w:rsidRPr="00A46D64">
              <w:rPr>
                <w:color w:val="000000"/>
                <w:sz w:val="22"/>
                <w:szCs w:val="22"/>
                <w:lang w:val="en-US" w:bidi="ru-RU"/>
              </w:rPr>
              <w:t>AutoCAD</w:t>
            </w:r>
            <w:r w:rsidRPr="00A46D64">
              <w:rPr>
                <w:color w:val="000000"/>
                <w:sz w:val="22"/>
                <w:szCs w:val="22"/>
                <w:lang w:bidi="ru-RU"/>
              </w:rPr>
              <w:t>);</w:t>
            </w:r>
          </w:p>
          <w:p w14:paraId="4C4C1A52" w14:textId="77777777" w:rsidR="00680DCC" w:rsidRPr="00A46D64" w:rsidRDefault="00680DCC" w:rsidP="00216397">
            <w:pPr>
              <w:jc w:val="both"/>
              <w:rPr>
                <w:sz w:val="22"/>
                <w:szCs w:val="22"/>
              </w:rPr>
            </w:pPr>
            <w:r w:rsidRPr="00A46D64">
              <w:rPr>
                <w:color w:val="000000"/>
                <w:sz w:val="22"/>
                <w:szCs w:val="22"/>
                <w:lang w:bidi="ru-RU"/>
              </w:rPr>
              <w:t xml:space="preserve">- результаты замеров уровней освещенности </w:t>
            </w:r>
            <w:r w:rsidRPr="00A46D64">
              <w:rPr>
                <w:sz w:val="22"/>
                <w:szCs w:val="22"/>
              </w:rPr>
              <w:t>с приложением копии аттестата аккредитации организации, проводившей замеры уровней освещенности;</w:t>
            </w:r>
          </w:p>
          <w:p w14:paraId="1E9A87EB" w14:textId="77777777" w:rsidR="00680DCC" w:rsidRPr="00A46D64" w:rsidRDefault="00680DCC" w:rsidP="00216397">
            <w:pPr>
              <w:jc w:val="both"/>
              <w:rPr>
                <w:sz w:val="22"/>
                <w:szCs w:val="22"/>
              </w:rPr>
            </w:pPr>
            <w:r w:rsidRPr="00A46D64">
              <w:rPr>
                <w:sz w:val="22"/>
                <w:szCs w:val="22"/>
              </w:rPr>
              <w:t>- копии документов, подтверждающие передачу Подрядчиком ртутных, ртутно-кварцевых, люминесцентных ламп на обезвреживание;</w:t>
            </w:r>
          </w:p>
          <w:p w14:paraId="295D0AD4" w14:textId="77777777" w:rsidR="00680DCC" w:rsidRPr="00A46D64" w:rsidRDefault="00680DCC" w:rsidP="00216397">
            <w:pPr>
              <w:jc w:val="both"/>
              <w:rPr>
                <w:sz w:val="22"/>
                <w:szCs w:val="22"/>
              </w:rPr>
            </w:pPr>
            <w:r w:rsidRPr="00A46D64">
              <w:rPr>
                <w:sz w:val="22"/>
                <w:szCs w:val="22"/>
              </w:rPr>
              <w:t>- копии документов, подтверждающие обезвреживание ртутных, ртутно-кварцевых, люминесцентных ламп (акт или пр.);</w:t>
            </w:r>
          </w:p>
          <w:p w14:paraId="7175334A" w14:textId="77777777" w:rsidR="00680DCC" w:rsidRPr="00A46D64" w:rsidRDefault="00680DCC" w:rsidP="00216397">
            <w:pPr>
              <w:jc w:val="both"/>
              <w:rPr>
                <w:sz w:val="22"/>
                <w:szCs w:val="22"/>
              </w:rPr>
            </w:pPr>
            <w:r w:rsidRPr="00A46D64">
              <w:rPr>
                <w:sz w:val="22"/>
                <w:szCs w:val="22"/>
              </w:rPr>
              <w:t>- копия лицензии организации, осуществляющей обезвреживание ртутных, ртутно-кварцевых, люминесцентных ламп;</w:t>
            </w:r>
          </w:p>
          <w:p w14:paraId="383D9AA4" w14:textId="77777777" w:rsidR="00680DCC" w:rsidRPr="00A46D64" w:rsidRDefault="00680DCC" w:rsidP="00216397">
            <w:pPr>
              <w:jc w:val="both"/>
              <w:rPr>
                <w:sz w:val="22"/>
                <w:szCs w:val="22"/>
              </w:rPr>
            </w:pPr>
            <w:r w:rsidRPr="00A46D64">
              <w:rPr>
                <w:sz w:val="22"/>
                <w:szCs w:val="22"/>
              </w:rPr>
              <w:t>- акты замеров фактической мощности демонтированных светильников (не менее 10% от общего количества каждого типа светильников), замеры мощности производить поверенным средством измерения, внесенным в государственный реестр утвержденных типов средств измерений;</w:t>
            </w:r>
          </w:p>
          <w:p w14:paraId="2E6249B0" w14:textId="77777777" w:rsidR="00680DCC" w:rsidRPr="00A46D64" w:rsidRDefault="00680DCC" w:rsidP="00216397">
            <w:pPr>
              <w:jc w:val="both"/>
              <w:rPr>
                <w:sz w:val="22"/>
                <w:szCs w:val="22"/>
              </w:rPr>
            </w:pPr>
            <w:r w:rsidRPr="00A46D64">
              <w:rPr>
                <w:sz w:val="22"/>
                <w:szCs w:val="22"/>
              </w:rPr>
              <w:t>- акты замеров фактической мощности установленного Оборудования (не менее 10% от общего количества каждого типа светильников), замеры мощности производить поверенным средством измерения, внесенным в государственный реестр утвержденных типов средств измерений;</w:t>
            </w:r>
          </w:p>
          <w:p w14:paraId="0BB1C30D" w14:textId="2C6AF291" w:rsidR="00680DCC" w:rsidRPr="00A46D64" w:rsidRDefault="00680DCC" w:rsidP="002C255A">
            <w:pPr>
              <w:jc w:val="both"/>
              <w:rPr>
                <w:sz w:val="22"/>
                <w:szCs w:val="22"/>
              </w:rPr>
            </w:pPr>
            <w:r w:rsidRPr="00A46D64">
              <w:rPr>
                <w:sz w:val="22"/>
                <w:szCs w:val="22"/>
              </w:rPr>
              <w:t xml:space="preserve">- паспорта и сертификаты соответствия на светотехническое оборудование, установленное Подрядчиком в рамках реализации </w:t>
            </w:r>
            <w:r w:rsidR="002C255A" w:rsidRPr="00A46D64">
              <w:rPr>
                <w:sz w:val="22"/>
                <w:szCs w:val="22"/>
              </w:rPr>
              <w:t>Энергосберегающих Мероприятий</w:t>
            </w:r>
            <w:r w:rsidRPr="00A46D64">
              <w:rPr>
                <w:sz w:val="22"/>
                <w:szCs w:val="22"/>
              </w:rPr>
              <w:t xml:space="preserve">, а также на электроматериалы, используемые </w:t>
            </w:r>
            <w:r w:rsidR="002F5316" w:rsidRPr="00A46D64">
              <w:rPr>
                <w:sz w:val="22"/>
                <w:szCs w:val="22"/>
              </w:rPr>
              <w:t xml:space="preserve">Подрядчиком </w:t>
            </w:r>
            <w:r w:rsidRPr="00A46D64">
              <w:rPr>
                <w:sz w:val="22"/>
                <w:szCs w:val="22"/>
              </w:rPr>
              <w:t>при производстве сопутствующих электромонтажных работ, необходимых для бесперебойной работы устанавливаемого светотехнического оборудования в помещениях, зданиях/ строениях и на земельных участках, относящихся к Объекту (согласно Приложению №</w:t>
            </w:r>
            <w:r w:rsidR="00FA37CE" w:rsidRPr="00A46D64">
              <w:rPr>
                <w:sz w:val="22"/>
                <w:szCs w:val="22"/>
              </w:rPr>
              <w:t xml:space="preserve"> </w:t>
            </w:r>
            <w:r w:rsidRPr="00A46D64">
              <w:rPr>
                <w:sz w:val="22"/>
                <w:szCs w:val="22"/>
              </w:rPr>
              <w:t>1 к Техническому заданию).</w:t>
            </w:r>
          </w:p>
        </w:tc>
      </w:tr>
      <w:tr w:rsidR="00680DCC" w:rsidRPr="00A46D64" w14:paraId="0A0A9CE8" w14:textId="77777777" w:rsidTr="00216397">
        <w:tc>
          <w:tcPr>
            <w:tcW w:w="562" w:type="dxa"/>
            <w:vAlign w:val="center"/>
          </w:tcPr>
          <w:p w14:paraId="0562D5E4" w14:textId="77777777" w:rsidR="00680DCC" w:rsidRPr="00A46D64" w:rsidRDefault="00680DCC" w:rsidP="00216397">
            <w:pPr>
              <w:jc w:val="center"/>
              <w:rPr>
                <w:sz w:val="22"/>
                <w:szCs w:val="22"/>
              </w:rPr>
            </w:pPr>
            <w:r w:rsidRPr="00A46D64">
              <w:rPr>
                <w:sz w:val="22"/>
                <w:szCs w:val="22"/>
              </w:rPr>
              <w:t>6.</w:t>
            </w:r>
          </w:p>
        </w:tc>
        <w:tc>
          <w:tcPr>
            <w:tcW w:w="2240" w:type="dxa"/>
            <w:vAlign w:val="center"/>
          </w:tcPr>
          <w:p w14:paraId="3BB4490C" w14:textId="77777777" w:rsidR="00680DCC" w:rsidRPr="00A46D64" w:rsidRDefault="00680DCC" w:rsidP="00216397">
            <w:pPr>
              <w:rPr>
                <w:sz w:val="22"/>
                <w:szCs w:val="22"/>
              </w:rPr>
            </w:pPr>
            <w:r w:rsidRPr="00A46D64">
              <w:rPr>
                <w:sz w:val="22"/>
                <w:szCs w:val="22"/>
              </w:rPr>
              <w:t>Исходные данные для выполнения работ</w:t>
            </w:r>
          </w:p>
        </w:tc>
        <w:tc>
          <w:tcPr>
            <w:tcW w:w="7487" w:type="dxa"/>
            <w:vAlign w:val="center"/>
          </w:tcPr>
          <w:p w14:paraId="0E631433" w14:textId="77777777" w:rsidR="00680DCC" w:rsidRPr="00A46D64" w:rsidRDefault="00680DCC" w:rsidP="00216397">
            <w:pPr>
              <w:rPr>
                <w:sz w:val="22"/>
                <w:szCs w:val="22"/>
              </w:rPr>
            </w:pPr>
            <w:r w:rsidRPr="00A46D64">
              <w:rPr>
                <w:sz w:val="22"/>
                <w:szCs w:val="22"/>
              </w:rPr>
              <w:t>Собираются Подрядчиком самостоятельно в объеме необходимом для качественного выполнения Работ по Договору.</w:t>
            </w:r>
          </w:p>
        </w:tc>
      </w:tr>
      <w:tr w:rsidR="00680DCC" w:rsidRPr="00A46D64" w14:paraId="0E985269" w14:textId="77777777" w:rsidTr="00216397">
        <w:tc>
          <w:tcPr>
            <w:tcW w:w="562" w:type="dxa"/>
            <w:vAlign w:val="center"/>
          </w:tcPr>
          <w:p w14:paraId="5432227B" w14:textId="77777777" w:rsidR="00680DCC" w:rsidRPr="00A46D64" w:rsidRDefault="00680DCC" w:rsidP="00216397">
            <w:pPr>
              <w:jc w:val="center"/>
              <w:rPr>
                <w:sz w:val="22"/>
                <w:szCs w:val="22"/>
              </w:rPr>
            </w:pPr>
            <w:r w:rsidRPr="00A46D64">
              <w:rPr>
                <w:sz w:val="22"/>
                <w:szCs w:val="22"/>
              </w:rPr>
              <w:t>7.</w:t>
            </w:r>
          </w:p>
        </w:tc>
        <w:tc>
          <w:tcPr>
            <w:tcW w:w="2240" w:type="dxa"/>
            <w:vAlign w:val="center"/>
          </w:tcPr>
          <w:p w14:paraId="2261BD59" w14:textId="77777777" w:rsidR="00680DCC" w:rsidRPr="00A46D64" w:rsidRDefault="00680DCC" w:rsidP="00216397">
            <w:pPr>
              <w:rPr>
                <w:sz w:val="22"/>
                <w:szCs w:val="22"/>
              </w:rPr>
            </w:pPr>
            <w:r w:rsidRPr="00A46D64">
              <w:rPr>
                <w:sz w:val="22"/>
                <w:szCs w:val="22"/>
              </w:rPr>
              <w:t>Требования к качеству выполняемых Работ</w:t>
            </w:r>
          </w:p>
        </w:tc>
        <w:tc>
          <w:tcPr>
            <w:tcW w:w="7487" w:type="dxa"/>
            <w:vAlign w:val="center"/>
          </w:tcPr>
          <w:p w14:paraId="1AA9D20E" w14:textId="77777777" w:rsidR="00680DCC" w:rsidRPr="00A46D64" w:rsidRDefault="00680DCC" w:rsidP="00216397">
            <w:pPr>
              <w:rPr>
                <w:sz w:val="22"/>
                <w:szCs w:val="22"/>
              </w:rPr>
            </w:pPr>
            <w:r w:rsidRPr="00A46D64">
              <w:rPr>
                <w:sz w:val="22"/>
                <w:szCs w:val="22"/>
              </w:rPr>
              <w:t>1. Все работы должны быть выполнены в соответствии с требованиями Обязательных Технических Правил, в том числе:</w:t>
            </w:r>
          </w:p>
          <w:p w14:paraId="7FEC2AF0" w14:textId="77777777" w:rsidR="00680DCC" w:rsidRPr="00A46D64" w:rsidRDefault="00680DCC" w:rsidP="00216397">
            <w:pPr>
              <w:rPr>
                <w:sz w:val="22"/>
                <w:szCs w:val="22"/>
              </w:rPr>
            </w:pPr>
            <w:r w:rsidRPr="00A46D64">
              <w:rPr>
                <w:sz w:val="22"/>
                <w:szCs w:val="22"/>
              </w:rPr>
              <w:t>- Федеральным законом № 261-ФЗ от 23.11.2009 г.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23840CF" w14:textId="77777777" w:rsidR="00680DCC" w:rsidRPr="00A46D64" w:rsidRDefault="00680DCC" w:rsidP="00216397">
            <w:pPr>
              <w:rPr>
                <w:sz w:val="22"/>
                <w:szCs w:val="22"/>
              </w:rPr>
            </w:pPr>
            <w:r w:rsidRPr="00A46D64">
              <w:rPr>
                <w:sz w:val="22"/>
                <w:szCs w:val="22"/>
              </w:rPr>
              <w:t>- Правилами устройства электроустановок ПУЭ, 7-ое издание;</w:t>
            </w:r>
          </w:p>
          <w:p w14:paraId="631B1658" w14:textId="77777777" w:rsidR="00680DCC" w:rsidRPr="00A46D64" w:rsidRDefault="00680DCC" w:rsidP="00216397">
            <w:pPr>
              <w:rPr>
                <w:sz w:val="22"/>
                <w:szCs w:val="22"/>
              </w:rPr>
            </w:pPr>
            <w:r w:rsidRPr="00A46D64">
              <w:rPr>
                <w:sz w:val="22"/>
                <w:szCs w:val="22"/>
              </w:rPr>
              <w:t>- Правилами по охране труда при эксплуатации электроустановок</w:t>
            </w:r>
          </w:p>
          <w:p w14:paraId="2135234F" w14:textId="77777777" w:rsidR="00680DCC" w:rsidRPr="00A46D64" w:rsidRDefault="00680DCC" w:rsidP="00216397">
            <w:pPr>
              <w:rPr>
                <w:sz w:val="22"/>
                <w:szCs w:val="22"/>
              </w:rPr>
            </w:pPr>
            <w:r w:rsidRPr="00A46D64">
              <w:rPr>
                <w:sz w:val="22"/>
                <w:szCs w:val="22"/>
              </w:rPr>
              <w:t>2. Гарантийный срок на выполненные Работы должен составлять не менее ___ календарных месяцев с даты приемки Работ Заказчиком.</w:t>
            </w:r>
          </w:p>
        </w:tc>
      </w:tr>
      <w:tr w:rsidR="00680DCC" w:rsidRPr="00A46D64" w14:paraId="1AAB992B" w14:textId="77777777" w:rsidTr="00216397">
        <w:tc>
          <w:tcPr>
            <w:tcW w:w="562" w:type="dxa"/>
            <w:vAlign w:val="center"/>
          </w:tcPr>
          <w:p w14:paraId="049E4F47" w14:textId="77777777" w:rsidR="00680DCC" w:rsidRPr="00A46D64" w:rsidRDefault="00680DCC" w:rsidP="00216397">
            <w:pPr>
              <w:jc w:val="center"/>
              <w:rPr>
                <w:sz w:val="22"/>
                <w:szCs w:val="22"/>
              </w:rPr>
            </w:pPr>
            <w:r w:rsidRPr="00A46D64">
              <w:rPr>
                <w:sz w:val="22"/>
                <w:szCs w:val="22"/>
              </w:rPr>
              <w:t>8.</w:t>
            </w:r>
          </w:p>
        </w:tc>
        <w:tc>
          <w:tcPr>
            <w:tcW w:w="2240" w:type="dxa"/>
            <w:vAlign w:val="center"/>
          </w:tcPr>
          <w:p w14:paraId="4854150F" w14:textId="77777777" w:rsidR="00680DCC" w:rsidRPr="00A46D64" w:rsidRDefault="00680DCC" w:rsidP="00216397">
            <w:pPr>
              <w:rPr>
                <w:sz w:val="22"/>
                <w:szCs w:val="22"/>
              </w:rPr>
            </w:pPr>
            <w:r w:rsidRPr="00A46D64">
              <w:rPr>
                <w:sz w:val="22"/>
                <w:szCs w:val="22"/>
              </w:rPr>
              <w:t>Требования к Оборудованию</w:t>
            </w:r>
          </w:p>
        </w:tc>
        <w:tc>
          <w:tcPr>
            <w:tcW w:w="7487" w:type="dxa"/>
            <w:vAlign w:val="center"/>
          </w:tcPr>
          <w:p w14:paraId="5CB8B81D" w14:textId="77777777" w:rsidR="00680DCC" w:rsidRPr="00A46D64" w:rsidRDefault="00680DCC" w:rsidP="00216397">
            <w:pPr>
              <w:rPr>
                <w:sz w:val="22"/>
                <w:szCs w:val="22"/>
              </w:rPr>
            </w:pPr>
            <w:r w:rsidRPr="00A46D64">
              <w:rPr>
                <w:sz w:val="22"/>
                <w:szCs w:val="22"/>
              </w:rPr>
              <w:t>1. Смонтированное Оборудование должно обеспечивать соблюдение требований следующих нормативных документов:</w:t>
            </w:r>
          </w:p>
          <w:p w14:paraId="357C1E4E" w14:textId="77777777" w:rsidR="00680DCC" w:rsidRPr="00A46D64" w:rsidRDefault="00680DCC" w:rsidP="00216397">
            <w:pPr>
              <w:tabs>
                <w:tab w:val="left" w:pos="1695"/>
              </w:tabs>
              <w:rPr>
                <w:sz w:val="22"/>
                <w:szCs w:val="22"/>
              </w:rPr>
            </w:pPr>
            <w:r w:rsidRPr="00A46D64">
              <w:rPr>
                <w:sz w:val="22"/>
                <w:szCs w:val="22"/>
              </w:rPr>
              <w:t>2. Оборудование должно быть сертифицировано в Российской Федерации.</w:t>
            </w:r>
          </w:p>
          <w:p w14:paraId="75A37425" w14:textId="77777777" w:rsidR="00680DCC" w:rsidRPr="00A46D64" w:rsidRDefault="00680DCC" w:rsidP="002C18A7">
            <w:pPr>
              <w:tabs>
                <w:tab w:val="left" w:pos="1695"/>
              </w:tabs>
              <w:rPr>
                <w:sz w:val="22"/>
                <w:szCs w:val="22"/>
              </w:rPr>
            </w:pPr>
            <w:r w:rsidRPr="00A46D64">
              <w:rPr>
                <w:sz w:val="22"/>
                <w:szCs w:val="22"/>
              </w:rPr>
              <w:t xml:space="preserve">3. Гарантийный срок на Оборудование должен составлять не менее ___ календарных месяцев с даты приемки Работ Заказчиком. </w:t>
            </w:r>
          </w:p>
        </w:tc>
      </w:tr>
      <w:tr w:rsidR="00680DCC" w:rsidRPr="00A46D64" w14:paraId="193B2C33" w14:textId="77777777" w:rsidTr="00216397">
        <w:tc>
          <w:tcPr>
            <w:tcW w:w="562" w:type="dxa"/>
            <w:vAlign w:val="center"/>
          </w:tcPr>
          <w:p w14:paraId="441FC57C" w14:textId="77777777" w:rsidR="00680DCC" w:rsidRPr="00A46D64" w:rsidRDefault="00680DCC" w:rsidP="00216397">
            <w:pPr>
              <w:jc w:val="center"/>
              <w:rPr>
                <w:sz w:val="22"/>
                <w:szCs w:val="22"/>
              </w:rPr>
            </w:pPr>
            <w:r w:rsidRPr="00A46D64">
              <w:rPr>
                <w:sz w:val="22"/>
                <w:szCs w:val="22"/>
              </w:rPr>
              <w:t>9.</w:t>
            </w:r>
          </w:p>
        </w:tc>
        <w:tc>
          <w:tcPr>
            <w:tcW w:w="2240" w:type="dxa"/>
            <w:vAlign w:val="center"/>
          </w:tcPr>
          <w:p w14:paraId="11E80F19" w14:textId="77777777" w:rsidR="00680DCC" w:rsidRPr="00A46D64" w:rsidRDefault="00680DCC" w:rsidP="00216397">
            <w:pPr>
              <w:rPr>
                <w:sz w:val="22"/>
                <w:szCs w:val="22"/>
              </w:rPr>
            </w:pPr>
            <w:r w:rsidRPr="00A46D64">
              <w:rPr>
                <w:sz w:val="22"/>
                <w:szCs w:val="22"/>
              </w:rPr>
              <w:t>Особые условия</w:t>
            </w:r>
          </w:p>
        </w:tc>
        <w:tc>
          <w:tcPr>
            <w:tcW w:w="7487" w:type="dxa"/>
            <w:vAlign w:val="center"/>
          </w:tcPr>
          <w:p w14:paraId="0E97FEE3" w14:textId="7978B493" w:rsidR="00680DCC" w:rsidRPr="00A46D64" w:rsidRDefault="00680DCC" w:rsidP="00216397">
            <w:pPr>
              <w:jc w:val="both"/>
              <w:rPr>
                <w:sz w:val="22"/>
                <w:szCs w:val="22"/>
              </w:rPr>
            </w:pPr>
            <w:r w:rsidRPr="00A46D64">
              <w:rPr>
                <w:sz w:val="22"/>
                <w:szCs w:val="22"/>
              </w:rPr>
              <w:t>Подрядчик за свой счет обязуется производить ремонт и замену (в случае выхода из строя) всего Оборудования и расходных материалов, установленных в ходе выполнения работ в течение гарантийного периода в срок не более 24 часов или иной срок, установленный Заказчиком. При этом Подрядчик собственными силами и за свой счет осуществляет утилизацию неисправного Оборудования и расходного материала и несет ответственность за их утилизацию.</w:t>
            </w:r>
          </w:p>
          <w:p w14:paraId="781A04E8" w14:textId="77777777" w:rsidR="00680DCC" w:rsidRPr="00A46D64" w:rsidRDefault="00680DCC" w:rsidP="00FA37CE">
            <w:pPr>
              <w:jc w:val="both"/>
              <w:rPr>
                <w:sz w:val="22"/>
                <w:szCs w:val="22"/>
              </w:rPr>
            </w:pPr>
            <w:r w:rsidRPr="00A46D64">
              <w:rPr>
                <w:sz w:val="22"/>
                <w:szCs w:val="22"/>
              </w:rPr>
              <w:t>Результат Работ должен обеспечивать достижение экономии энергетических ресурсов (в натуральном выражении) в системах электроосвещения Объекта за</w:t>
            </w:r>
            <w:r w:rsidR="002B5737" w:rsidRPr="00A46D64">
              <w:rPr>
                <w:sz w:val="22"/>
                <w:szCs w:val="22"/>
              </w:rPr>
              <w:t xml:space="preserve"> ___</w:t>
            </w:r>
            <w:r w:rsidRPr="00A46D64">
              <w:rPr>
                <w:sz w:val="22"/>
                <w:szCs w:val="22"/>
              </w:rPr>
              <w:t xml:space="preserve"> календарных месяца в размере не менее </w:t>
            </w:r>
            <w:r w:rsidRPr="00A46D64">
              <w:rPr>
                <w:sz w:val="22"/>
                <w:szCs w:val="22"/>
                <w:lang w:bidi="ru-RU"/>
              </w:rPr>
              <w:t xml:space="preserve">__________ </w:t>
            </w:r>
            <w:r w:rsidRPr="00A46D64">
              <w:rPr>
                <w:sz w:val="22"/>
                <w:szCs w:val="22"/>
              </w:rPr>
              <w:t>кВт.ч, в том числе в разрезе объемов экономии по календарным месяцам в соответствии с энергосервисн</w:t>
            </w:r>
            <w:r w:rsidR="002B5737" w:rsidRPr="00A46D64">
              <w:rPr>
                <w:sz w:val="22"/>
                <w:szCs w:val="22"/>
              </w:rPr>
              <w:t>ым</w:t>
            </w:r>
            <w:r w:rsidRPr="00A46D64">
              <w:rPr>
                <w:sz w:val="22"/>
                <w:szCs w:val="22"/>
              </w:rPr>
              <w:t xml:space="preserve"> контракт</w:t>
            </w:r>
            <w:r w:rsidR="002B5737" w:rsidRPr="00A46D64">
              <w:rPr>
                <w:sz w:val="22"/>
                <w:szCs w:val="22"/>
              </w:rPr>
              <w:t>ом</w:t>
            </w:r>
            <w:r w:rsidRPr="00A46D64">
              <w:rPr>
                <w:sz w:val="22"/>
                <w:szCs w:val="22"/>
              </w:rPr>
              <w:t xml:space="preserve"> № _______ от ________ г.  </w:t>
            </w:r>
          </w:p>
        </w:tc>
      </w:tr>
      <w:tr w:rsidR="00680DCC" w:rsidRPr="00A46D64" w14:paraId="3F29A79F" w14:textId="77777777" w:rsidTr="00FA37CE">
        <w:trPr>
          <w:trHeight w:val="350"/>
        </w:trPr>
        <w:tc>
          <w:tcPr>
            <w:tcW w:w="562" w:type="dxa"/>
            <w:vAlign w:val="center"/>
          </w:tcPr>
          <w:p w14:paraId="0E1B5402" w14:textId="77777777" w:rsidR="00680DCC" w:rsidRPr="00A46D64" w:rsidRDefault="00680DCC" w:rsidP="00216397">
            <w:pPr>
              <w:jc w:val="center"/>
              <w:rPr>
                <w:sz w:val="22"/>
                <w:szCs w:val="22"/>
              </w:rPr>
            </w:pPr>
            <w:r w:rsidRPr="00A46D64">
              <w:rPr>
                <w:sz w:val="22"/>
                <w:szCs w:val="22"/>
              </w:rPr>
              <w:t>10.</w:t>
            </w:r>
          </w:p>
        </w:tc>
        <w:tc>
          <w:tcPr>
            <w:tcW w:w="2240" w:type="dxa"/>
            <w:vAlign w:val="center"/>
          </w:tcPr>
          <w:p w14:paraId="49727C09" w14:textId="77777777" w:rsidR="00680DCC" w:rsidRPr="00A46D64" w:rsidRDefault="00680DCC" w:rsidP="00216397">
            <w:pPr>
              <w:rPr>
                <w:sz w:val="22"/>
                <w:szCs w:val="22"/>
              </w:rPr>
            </w:pPr>
            <w:r w:rsidRPr="00A46D64">
              <w:rPr>
                <w:sz w:val="22"/>
                <w:szCs w:val="22"/>
              </w:rPr>
              <w:t xml:space="preserve">Срок выполнения работ </w:t>
            </w:r>
          </w:p>
        </w:tc>
        <w:tc>
          <w:tcPr>
            <w:tcW w:w="7487" w:type="dxa"/>
            <w:vAlign w:val="center"/>
          </w:tcPr>
          <w:p w14:paraId="480D3EA9" w14:textId="77777777" w:rsidR="00680DCC" w:rsidRPr="00A46D64" w:rsidRDefault="00680DCC" w:rsidP="00216397">
            <w:pPr>
              <w:jc w:val="both"/>
              <w:rPr>
                <w:sz w:val="22"/>
                <w:szCs w:val="22"/>
                <w:lang w:val="en-US"/>
              </w:rPr>
            </w:pPr>
          </w:p>
        </w:tc>
      </w:tr>
    </w:tbl>
    <w:p w14:paraId="3C104A84" w14:textId="04DA3028" w:rsidR="002B5157" w:rsidRPr="00A46D64" w:rsidRDefault="002B5157" w:rsidP="00317176">
      <w:pPr>
        <w:rPr>
          <w:snapToGrid w:val="0"/>
          <w:sz w:val="22"/>
          <w:szCs w:val="22"/>
        </w:rPr>
      </w:pPr>
      <w:r w:rsidRPr="00A46D64">
        <w:rPr>
          <w:snapToGrid w:val="0"/>
          <w:sz w:val="22"/>
          <w:szCs w:val="22"/>
        </w:rPr>
        <w:t>Приложение</w:t>
      </w:r>
      <w:r w:rsidR="00294EC1" w:rsidRPr="00A46D64">
        <w:rPr>
          <w:snapToGrid w:val="0"/>
          <w:sz w:val="22"/>
          <w:szCs w:val="22"/>
        </w:rPr>
        <w:t xml:space="preserve"> </w:t>
      </w:r>
      <w:r w:rsidRPr="00A46D64">
        <w:rPr>
          <w:snapToGrid w:val="0"/>
          <w:sz w:val="22"/>
          <w:szCs w:val="22"/>
        </w:rPr>
        <w:t>№</w:t>
      </w:r>
      <w:r w:rsidR="00294EC1" w:rsidRPr="00A46D64">
        <w:rPr>
          <w:snapToGrid w:val="0"/>
          <w:sz w:val="22"/>
          <w:szCs w:val="22"/>
        </w:rPr>
        <w:t xml:space="preserve"> </w:t>
      </w:r>
      <w:r w:rsidRPr="00A46D64">
        <w:rPr>
          <w:snapToGrid w:val="0"/>
          <w:sz w:val="22"/>
          <w:szCs w:val="22"/>
        </w:rPr>
        <w:t>1 – сведения об Объекте</w:t>
      </w:r>
      <w:r w:rsidR="00DF78FF" w:rsidRPr="00A46D64">
        <w:rPr>
          <w:snapToGrid w:val="0"/>
          <w:sz w:val="22"/>
          <w:szCs w:val="22"/>
        </w:rPr>
        <w:t xml:space="preserve"> (направляется на этапе подписания Технического задания)</w:t>
      </w:r>
    </w:p>
    <w:p w14:paraId="580775EE" w14:textId="26B4543B" w:rsidR="00B83DCF" w:rsidRPr="00A46D64" w:rsidRDefault="007B2785" w:rsidP="003E6747">
      <w:pPr>
        <w:jc w:val="both"/>
        <w:rPr>
          <w:snapToGrid w:val="0"/>
          <w:sz w:val="22"/>
          <w:szCs w:val="22"/>
        </w:rPr>
      </w:pPr>
      <w:r w:rsidRPr="00A46D64">
        <w:rPr>
          <w:snapToGrid w:val="0"/>
          <w:sz w:val="22"/>
          <w:szCs w:val="22"/>
        </w:rPr>
        <w:t xml:space="preserve">Приведенный </w:t>
      </w:r>
      <w:r w:rsidR="00DF78FF" w:rsidRPr="00A46D64">
        <w:rPr>
          <w:snapToGrid w:val="0"/>
          <w:sz w:val="22"/>
          <w:szCs w:val="22"/>
        </w:rPr>
        <w:t xml:space="preserve">состав </w:t>
      </w:r>
      <w:r w:rsidRPr="00A46D64">
        <w:rPr>
          <w:snapToGrid w:val="0"/>
          <w:sz w:val="22"/>
          <w:szCs w:val="22"/>
        </w:rPr>
        <w:t>работ не является исчерпывающим и может быть изменен/дополнен Заказчиком при направлении Заявки по конкретному Объекту.</w:t>
      </w:r>
    </w:p>
    <w:p w14:paraId="31440C58" w14:textId="77777777" w:rsidR="00B83DCF" w:rsidRPr="00A46D64" w:rsidRDefault="00B83DCF" w:rsidP="00883D74">
      <w:pPr>
        <w:jc w:val="right"/>
        <w:rPr>
          <w:snapToGrid w:val="0"/>
          <w:sz w:val="22"/>
          <w:szCs w:val="22"/>
        </w:rPr>
      </w:pPr>
    </w:p>
    <w:p w14:paraId="1A9A607E" w14:textId="77777777" w:rsidR="002B5157" w:rsidRPr="00A46D64" w:rsidRDefault="002B5157" w:rsidP="00883D74">
      <w:pPr>
        <w:jc w:val="right"/>
        <w:rPr>
          <w:snapToGrid w:val="0"/>
          <w:sz w:val="22"/>
          <w:szCs w:val="22"/>
        </w:rPr>
      </w:pPr>
    </w:p>
    <w:p w14:paraId="2F74710E" w14:textId="77777777" w:rsidR="001A5E8F" w:rsidRPr="00A46D64" w:rsidRDefault="001A5E8F">
      <w:pPr>
        <w:spacing w:after="160" w:line="259" w:lineRule="auto"/>
        <w:rPr>
          <w:b/>
          <w:sz w:val="22"/>
          <w:szCs w:val="22"/>
        </w:rPr>
      </w:pPr>
      <w:r w:rsidRPr="00A46D64">
        <w:rPr>
          <w:sz w:val="22"/>
          <w:szCs w:val="22"/>
        </w:rPr>
        <w:br w:type="page"/>
      </w:r>
    </w:p>
    <w:p w14:paraId="2121F12B" w14:textId="77777777" w:rsidR="003015F0" w:rsidRPr="00A46D64" w:rsidRDefault="003015F0" w:rsidP="003015F0">
      <w:pPr>
        <w:pStyle w:val="a3"/>
        <w:rPr>
          <w:sz w:val="22"/>
          <w:szCs w:val="22"/>
        </w:rPr>
      </w:pPr>
      <w:r w:rsidRPr="00A46D64">
        <w:rPr>
          <w:sz w:val="22"/>
          <w:szCs w:val="22"/>
        </w:rPr>
        <w:t>Техническое задание - теплоснабжение (форма)</w:t>
      </w:r>
    </w:p>
    <w:p w14:paraId="2E2DB240" w14:textId="77777777" w:rsidR="003015F0" w:rsidRPr="00A46D64" w:rsidRDefault="003015F0" w:rsidP="003015F0">
      <w:pPr>
        <w:jc w:val="center"/>
        <w:rPr>
          <w:snapToGrid w:val="0"/>
          <w:sz w:val="22"/>
          <w:szCs w:val="22"/>
        </w:rPr>
      </w:pPr>
      <w:r w:rsidRPr="00A46D64">
        <w:rPr>
          <w:sz w:val="22"/>
          <w:szCs w:val="22"/>
        </w:rPr>
        <w:t>по объекту ____________________________________</w:t>
      </w:r>
    </w:p>
    <w:p w14:paraId="2A1BFA7F" w14:textId="77777777" w:rsidR="003015F0" w:rsidRPr="00A46D64" w:rsidRDefault="003015F0" w:rsidP="003015F0">
      <w:pPr>
        <w:jc w:val="right"/>
        <w:rPr>
          <w:snapToGrid w:val="0"/>
          <w:sz w:val="22"/>
          <w:szCs w:val="22"/>
        </w:rPr>
      </w:pPr>
    </w:p>
    <w:p w14:paraId="0E65AB4A" w14:textId="77777777" w:rsidR="003015F0" w:rsidRPr="00A46D64" w:rsidRDefault="003015F0" w:rsidP="003015F0">
      <w:pPr>
        <w:jc w:val="right"/>
        <w:rPr>
          <w:snapToGrid w:val="0"/>
          <w:sz w:val="22"/>
          <w:szCs w:val="22"/>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40"/>
        <w:gridCol w:w="7487"/>
      </w:tblGrid>
      <w:tr w:rsidR="003015F0" w:rsidRPr="00A46D64" w14:paraId="38271CF1" w14:textId="77777777" w:rsidTr="002B5157">
        <w:tc>
          <w:tcPr>
            <w:tcW w:w="562" w:type="dxa"/>
          </w:tcPr>
          <w:p w14:paraId="6D68DE7E" w14:textId="77777777" w:rsidR="003015F0" w:rsidRPr="00A46D64" w:rsidRDefault="003015F0" w:rsidP="002B5157">
            <w:pPr>
              <w:jc w:val="center"/>
              <w:rPr>
                <w:sz w:val="22"/>
                <w:szCs w:val="22"/>
              </w:rPr>
            </w:pPr>
            <w:r w:rsidRPr="00A46D64">
              <w:rPr>
                <w:sz w:val="22"/>
                <w:szCs w:val="22"/>
              </w:rPr>
              <w:t>№ п/п</w:t>
            </w:r>
          </w:p>
        </w:tc>
        <w:tc>
          <w:tcPr>
            <w:tcW w:w="2240" w:type="dxa"/>
          </w:tcPr>
          <w:p w14:paraId="6B2C72D8" w14:textId="77777777" w:rsidR="003015F0" w:rsidRPr="00A46D64" w:rsidRDefault="003015F0" w:rsidP="002B5157">
            <w:pPr>
              <w:jc w:val="center"/>
              <w:rPr>
                <w:sz w:val="22"/>
                <w:szCs w:val="22"/>
              </w:rPr>
            </w:pPr>
            <w:r w:rsidRPr="00A46D64">
              <w:rPr>
                <w:sz w:val="22"/>
                <w:szCs w:val="22"/>
              </w:rPr>
              <w:t xml:space="preserve">Состав </w:t>
            </w:r>
          </w:p>
        </w:tc>
        <w:tc>
          <w:tcPr>
            <w:tcW w:w="7487" w:type="dxa"/>
          </w:tcPr>
          <w:p w14:paraId="233EB80A" w14:textId="77777777" w:rsidR="003015F0" w:rsidRPr="00A46D64" w:rsidRDefault="003015F0" w:rsidP="002B5157">
            <w:pPr>
              <w:jc w:val="center"/>
              <w:rPr>
                <w:sz w:val="22"/>
                <w:szCs w:val="22"/>
              </w:rPr>
            </w:pPr>
            <w:r w:rsidRPr="00A46D64">
              <w:rPr>
                <w:sz w:val="22"/>
                <w:szCs w:val="22"/>
              </w:rPr>
              <w:t xml:space="preserve">Содержание </w:t>
            </w:r>
          </w:p>
        </w:tc>
      </w:tr>
      <w:tr w:rsidR="003015F0" w:rsidRPr="00A46D64" w14:paraId="68B4DE60" w14:textId="77777777" w:rsidTr="002B5157">
        <w:tc>
          <w:tcPr>
            <w:tcW w:w="562" w:type="dxa"/>
            <w:vAlign w:val="center"/>
          </w:tcPr>
          <w:p w14:paraId="4F8E2410" w14:textId="77777777" w:rsidR="003015F0" w:rsidRPr="00A46D64" w:rsidRDefault="003015F0" w:rsidP="002B5157">
            <w:pPr>
              <w:jc w:val="center"/>
              <w:rPr>
                <w:sz w:val="22"/>
                <w:szCs w:val="22"/>
              </w:rPr>
            </w:pPr>
            <w:r w:rsidRPr="00A46D64">
              <w:rPr>
                <w:sz w:val="22"/>
                <w:szCs w:val="22"/>
              </w:rPr>
              <w:t>1.</w:t>
            </w:r>
          </w:p>
        </w:tc>
        <w:tc>
          <w:tcPr>
            <w:tcW w:w="2240" w:type="dxa"/>
            <w:vAlign w:val="center"/>
          </w:tcPr>
          <w:p w14:paraId="1B0A63D7" w14:textId="77777777" w:rsidR="003015F0" w:rsidRPr="00A46D64" w:rsidRDefault="003015F0" w:rsidP="002B5157">
            <w:pPr>
              <w:rPr>
                <w:sz w:val="22"/>
                <w:szCs w:val="22"/>
              </w:rPr>
            </w:pPr>
            <w:r w:rsidRPr="00A46D64">
              <w:rPr>
                <w:sz w:val="22"/>
                <w:szCs w:val="22"/>
              </w:rPr>
              <w:t>Наименование Объекта</w:t>
            </w:r>
          </w:p>
        </w:tc>
        <w:tc>
          <w:tcPr>
            <w:tcW w:w="7487" w:type="dxa"/>
            <w:vAlign w:val="center"/>
          </w:tcPr>
          <w:p w14:paraId="78A4E367" w14:textId="77777777" w:rsidR="003015F0" w:rsidRPr="00A46D64" w:rsidRDefault="003015F0" w:rsidP="002B5157">
            <w:pPr>
              <w:rPr>
                <w:sz w:val="22"/>
                <w:szCs w:val="22"/>
              </w:rPr>
            </w:pPr>
          </w:p>
        </w:tc>
      </w:tr>
      <w:tr w:rsidR="003015F0" w:rsidRPr="00A46D64" w14:paraId="1A5E551F" w14:textId="77777777" w:rsidTr="002B5157">
        <w:trPr>
          <w:trHeight w:val="537"/>
        </w:trPr>
        <w:tc>
          <w:tcPr>
            <w:tcW w:w="562" w:type="dxa"/>
            <w:vAlign w:val="center"/>
          </w:tcPr>
          <w:p w14:paraId="7DC401BB" w14:textId="77777777" w:rsidR="003015F0" w:rsidRPr="00A46D64" w:rsidRDefault="003015F0" w:rsidP="002B5157">
            <w:pPr>
              <w:jc w:val="center"/>
              <w:rPr>
                <w:sz w:val="22"/>
                <w:szCs w:val="22"/>
              </w:rPr>
            </w:pPr>
            <w:r w:rsidRPr="00A46D64">
              <w:rPr>
                <w:sz w:val="22"/>
                <w:szCs w:val="22"/>
              </w:rPr>
              <w:t>2.</w:t>
            </w:r>
          </w:p>
        </w:tc>
        <w:tc>
          <w:tcPr>
            <w:tcW w:w="2240" w:type="dxa"/>
            <w:vAlign w:val="center"/>
          </w:tcPr>
          <w:p w14:paraId="6383629C" w14:textId="77777777" w:rsidR="003015F0" w:rsidRPr="00A46D64" w:rsidRDefault="003015F0" w:rsidP="002B5157">
            <w:pPr>
              <w:rPr>
                <w:sz w:val="22"/>
                <w:szCs w:val="22"/>
              </w:rPr>
            </w:pPr>
            <w:r w:rsidRPr="00A46D64">
              <w:rPr>
                <w:sz w:val="22"/>
                <w:szCs w:val="22"/>
              </w:rPr>
              <w:t>Месторасположение Объекта</w:t>
            </w:r>
          </w:p>
        </w:tc>
        <w:tc>
          <w:tcPr>
            <w:tcW w:w="7487" w:type="dxa"/>
            <w:vAlign w:val="center"/>
          </w:tcPr>
          <w:p w14:paraId="426AE84B" w14:textId="77777777" w:rsidR="003015F0" w:rsidRPr="00A46D64" w:rsidRDefault="003015F0" w:rsidP="002B5157">
            <w:pPr>
              <w:jc w:val="both"/>
              <w:rPr>
                <w:sz w:val="22"/>
                <w:szCs w:val="22"/>
              </w:rPr>
            </w:pPr>
          </w:p>
        </w:tc>
      </w:tr>
      <w:tr w:rsidR="003015F0" w:rsidRPr="00A46D64" w14:paraId="2BD1E595" w14:textId="77777777" w:rsidTr="002B5157">
        <w:trPr>
          <w:trHeight w:val="559"/>
        </w:trPr>
        <w:tc>
          <w:tcPr>
            <w:tcW w:w="562" w:type="dxa"/>
            <w:vAlign w:val="center"/>
          </w:tcPr>
          <w:p w14:paraId="2FF451DE" w14:textId="77777777" w:rsidR="003015F0" w:rsidRPr="00A46D64" w:rsidRDefault="003015F0" w:rsidP="002B5157">
            <w:pPr>
              <w:jc w:val="center"/>
              <w:rPr>
                <w:sz w:val="22"/>
                <w:szCs w:val="22"/>
              </w:rPr>
            </w:pPr>
            <w:r w:rsidRPr="00A46D64">
              <w:rPr>
                <w:sz w:val="22"/>
                <w:szCs w:val="22"/>
              </w:rPr>
              <w:t>3.</w:t>
            </w:r>
          </w:p>
        </w:tc>
        <w:tc>
          <w:tcPr>
            <w:tcW w:w="2240" w:type="dxa"/>
            <w:vAlign w:val="center"/>
          </w:tcPr>
          <w:p w14:paraId="4AF56FB0" w14:textId="77777777" w:rsidR="003015F0" w:rsidRPr="00A46D64" w:rsidRDefault="003015F0" w:rsidP="002B5157">
            <w:pPr>
              <w:rPr>
                <w:sz w:val="22"/>
                <w:szCs w:val="22"/>
              </w:rPr>
            </w:pPr>
            <w:r w:rsidRPr="00A46D64">
              <w:rPr>
                <w:sz w:val="22"/>
                <w:szCs w:val="22"/>
              </w:rPr>
              <w:t>Заказчик (владелец Объекта)</w:t>
            </w:r>
          </w:p>
        </w:tc>
        <w:tc>
          <w:tcPr>
            <w:tcW w:w="7487" w:type="dxa"/>
            <w:vAlign w:val="center"/>
          </w:tcPr>
          <w:p w14:paraId="44CA9C10" w14:textId="77777777" w:rsidR="003015F0" w:rsidRPr="00A46D64" w:rsidRDefault="003015F0" w:rsidP="002B5157">
            <w:pPr>
              <w:rPr>
                <w:sz w:val="22"/>
                <w:szCs w:val="22"/>
              </w:rPr>
            </w:pPr>
            <w:r w:rsidRPr="00A46D64">
              <w:rPr>
                <w:iCs/>
                <w:snapToGrid w:val="0"/>
                <w:sz w:val="22"/>
                <w:szCs w:val="22"/>
              </w:rPr>
              <w:t>АО «Петербургская сбытовая компания» (владелец Объекта -</w:t>
            </w:r>
            <w:r w:rsidRPr="00A46D64">
              <w:rPr>
                <w:iCs/>
                <w:snapToGrid w:val="0"/>
                <w:sz w:val="22"/>
                <w:szCs w:val="22"/>
                <w:lang w:bidi="ru-RU"/>
              </w:rPr>
              <w:t xml:space="preserve"> _________</w:t>
            </w:r>
            <w:r w:rsidRPr="00A46D64">
              <w:rPr>
                <w:iCs/>
                <w:snapToGrid w:val="0"/>
                <w:sz w:val="22"/>
                <w:szCs w:val="22"/>
              </w:rPr>
              <w:t xml:space="preserve">) </w:t>
            </w:r>
          </w:p>
        </w:tc>
      </w:tr>
      <w:tr w:rsidR="003015F0" w:rsidRPr="00A46D64" w14:paraId="41E89730" w14:textId="77777777" w:rsidTr="002B5157">
        <w:trPr>
          <w:trHeight w:val="567"/>
        </w:trPr>
        <w:tc>
          <w:tcPr>
            <w:tcW w:w="562" w:type="dxa"/>
            <w:vAlign w:val="center"/>
          </w:tcPr>
          <w:p w14:paraId="2E6161D1" w14:textId="77777777" w:rsidR="003015F0" w:rsidRPr="00A46D64" w:rsidRDefault="003015F0" w:rsidP="002B5157">
            <w:pPr>
              <w:jc w:val="center"/>
              <w:rPr>
                <w:sz w:val="22"/>
                <w:szCs w:val="22"/>
              </w:rPr>
            </w:pPr>
            <w:r w:rsidRPr="00A46D64">
              <w:rPr>
                <w:sz w:val="22"/>
                <w:szCs w:val="22"/>
              </w:rPr>
              <w:t>4.</w:t>
            </w:r>
          </w:p>
        </w:tc>
        <w:tc>
          <w:tcPr>
            <w:tcW w:w="2240" w:type="dxa"/>
            <w:vAlign w:val="center"/>
          </w:tcPr>
          <w:p w14:paraId="68F25CD9" w14:textId="77777777" w:rsidR="003015F0" w:rsidRPr="00A46D64" w:rsidRDefault="003015F0" w:rsidP="002B5157">
            <w:pPr>
              <w:rPr>
                <w:sz w:val="22"/>
                <w:szCs w:val="22"/>
              </w:rPr>
            </w:pPr>
            <w:r w:rsidRPr="00A46D64">
              <w:rPr>
                <w:sz w:val="22"/>
                <w:szCs w:val="22"/>
              </w:rPr>
              <w:t>Задачи и цели проекта</w:t>
            </w:r>
          </w:p>
        </w:tc>
        <w:tc>
          <w:tcPr>
            <w:tcW w:w="7487" w:type="dxa"/>
            <w:vAlign w:val="center"/>
          </w:tcPr>
          <w:p w14:paraId="34E0ED70" w14:textId="77777777" w:rsidR="003015F0" w:rsidRPr="00A46D64" w:rsidRDefault="003015F0" w:rsidP="002B5157">
            <w:pPr>
              <w:rPr>
                <w:sz w:val="22"/>
                <w:szCs w:val="22"/>
              </w:rPr>
            </w:pPr>
            <w:r w:rsidRPr="00A46D64">
              <w:rPr>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на Объекте в рамках исполнения Заказчиком обязательств по энергосервисному контракту № _______ от ________ г.</w:t>
            </w:r>
          </w:p>
          <w:p w14:paraId="3401BE26" w14:textId="77777777" w:rsidR="003015F0" w:rsidRPr="00A46D64" w:rsidRDefault="003015F0" w:rsidP="002B5157">
            <w:pPr>
              <w:rPr>
                <w:sz w:val="22"/>
                <w:szCs w:val="22"/>
              </w:rPr>
            </w:pPr>
          </w:p>
        </w:tc>
      </w:tr>
      <w:tr w:rsidR="003015F0" w:rsidRPr="00A46D64" w14:paraId="5C60FDDC" w14:textId="77777777" w:rsidTr="002B5157">
        <w:trPr>
          <w:trHeight w:val="688"/>
        </w:trPr>
        <w:tc>
          <w:tcPr>
            <w:tcW w:w="562" w:type="dxa"/>
            <w:vAlign w:val="center"/>
          </w:tcPr>
          <w:p w14:paraId="12FCEF0C" w14:textId="77777777" w:rsidR="003015F0" w:rsidRPr="00A46D64" w:rsidRDefault="003015F0" w:rsidP="002B5157">
            <w:pPr>
              <w:jc w:val="center"/>
              <w:rPr>
                <w:sz w:val="22"/>
                <w:szCs w:val="22"/>
              </w:rPr>
            </w:pPr>
            <w:r w:rsidRPr="00A46D64">
              <w:rPr>
                <w:sz w:val="22"/>
                <w:szCs w:val="22"/>
              </w:rPr>
              <w:t>5.</w:t>
            </w:r>
          </w:p>
        </w:tc>
        <w:tc>
          <w:tcPr>
            <w:tcW w:w="2240" w:type="dxa"/>
            <w:vAlign w:val="center"/>
          </w:tcPr>
          <w:p w14:paraId="0C6B5456" w14:textId="77777777" w:rsidR="003015F0" w:rsidRPr="00A46D64" w:rsidRDefault="003015F0" w:rsidP="002B5157">
            <w:pPr>
              <w:rPr>
                <w:sz w:val="22"/>
                <w:szCs w:val="22"/>
              </w:rPr>
            </w:pPr>
            <w:r w:rsidRPr="00A46D64">
              <w:rPr>
                <w:sz w:val="22"/>
                <w:szCs w:val="22"/>
              </w:rPr>
              <w:t>Объем выполняемых работ</w:t>
            </w:r>
          </w:p>
        </w:tc>
        <w:tc>
          <w:tcPr>
            <w:tcW w:w="7487" w:type="dxa"/>
            <w:vAlign w:val="center"/>
          </w:tcPr>
          <w:p w14:paraId="0C8F2AD5" w14:textId="77777777" w:rsidR="007B2785" w:rsidRPr="00A46D64" w:rsidRDefault="003015F0" w:rsidP="002B5157">
            <w:pPr>
              <w:jc w:val="both"/>
              <w:rPr>
                <w:sz w:val="22"/>
                <w:szCs w:val="22"/>
              </w:rPr>
            </w:pPr>
            <w:r w:rsidRPr="00A46D64">
              <w:rPr>
                <w:sz w:val="22"/>
                <w:szCs w:val="22"/>
              </w:rPr>
              <w:t xml:space="preserve">1. </w:t>
            </w:r>
            <w:r w:rsidR="007B2785" w:rsidRPr="00A46D64">
              <w:rPr>
                <w:sz w:val="22"/>
                <w:szCs w:val="22"/>
              </w:rPr>
              <w:t>Разработать проектную документацию (стадия «Рабочая документация») дооснащения ИТП энергосберегающим оборудованием с монтажной схемой на коммуникациях отопления и вентиляции, без изменения элеваторного присоединения системы отопления к внешней тепловой сети (источнику теплоснабжения). До начала выполнения работ по демонтажу существующего в ИТП оборудования и монтажу Оборудования Подрядчик обязан согласовать проектную документацию с Заказчиком и собственником Объекта, а также в случае необходимости - с теплоснабжающей организацией.</w:t>
            </w:r>
          </w:p>
          <w:p w14:paraId="6B6ADAB5" w14:textId="77777777" w:rsidR="003015F0" w:rsidRPr="00A46D64" w:rsidRDefault="007B2785" w:rsidP="002B5157">
            <w:pPr>
              <w:jc w:val="both"/>
              <w:rPr>
                <w:sz w:val="22"/>
                <w:szCs w:val="22"/>
              </w:rPr>
            </w:pPr>
            <w:r w:rsidRPr="00A46D64">
              <w:rPr>
                <w:sz w:val="22"/>
                <w:szCs w:val="22"/>
              </w:rPr>
              <w:t xml:space="preserve">2. На основе согласованной проектной документации выполнить поставку Оборудования. </w:t>
            </w:r>
            <w:r w:rsidR="003015F0" w:rsidRPr="00A46D64">
              <w:rPr>
                <w:sz w:val="22"/>
                <w:szCs w:val="22"/>
              </w:rPr>
              <w:t xml:space="preserve">  </w:t>
            </w:r>
          </w:p>
          <w:p w14:paraId="7D554DD5" w14:textId="6F101367" w:rsidR="003015F0" w:rsidRPr="00A46D64" w:rsidRDefault="007B2785" w:rsidP="002B5157">
            <w:pPr>
              <w:jc w:val="both"/>
              <w:rPr>
                <w:sz w:val="22"/>
                <w:szCs w:val="22"/>
              </w:rPr>
            </w:pPr>
            <w:r w:rsidRPr="00A46D64">
              <w:rPr>
                <w:sz w:val="22"/>
                <w:szCs w:val="22"/>
              </w:rPr>
              <w:t>3</w:t>
            </w:r>
            <w:r w:rsidR="003015F0" w:rsidRPr="00A46D64">
              <w:rPr>
                <w:sz w:val="22"/>
                <w:szCs w:val="22"/>
              </w:rPr>
              <w:t xml:space="preserve">. </w:t>
            </w:r>
            <w:r w:rsidRPr="00A46D64">
              <w:rPr>
                <w:sz w:val="22"/>
                <w:szCs w:val="22"/>
              </w:rPr>
              <w:t xml:space="preserve">Выполнить демонтаж элементов существующего теплового пункта в масштабах, необходимых для производства </w:t>
            </w:r>
            <w:r w:rsidR="00A444AE" w:rsidRPr="00A46D64">
              <w:rPr>
                <w:sz w:val="22"/>
                <w:szCs w:val="22"/>
              </w:rPr>
              <w:t>Работ</w:t>
            </w:r>
            <w:r w:rsidRPr="00A46D64">
              <w:rPr>
                <w:sz w:val="22"/>
                <w:szCs w:val="22"/>
              </w:rPr>
              <w:t>. Произвести монтаж Оборудования,</w:t>
            </w:r>
            <w:r w:rsidRPr="00A46D64">
              <w:t xml:space="preserve"> </w:t>
            </w:r>
            <w:r w:rsidRPr="00A46D64">
              <w:rPr>
                <w:sz w:val="22"/>
                <w:szCs w:val="22"/>
              </w:rPr>
              <w:t>предусмотренного проектной документацией, а также сопутствующие монтажные и электромонтажные работы, пусконаладочные работы, в том числе: настройка системы автоматического регулирования с выводом параметров мониторинга на мобильное устройство и удаленный компьютер (подключенный к сети «Интернет»), необходимые для бесперебойной работы Оборудования в ИТП. Предъявить выполненные работы владельцу Объекта, а в случае необходимости – теплоснабжающей организации.</w:t>
            </w:r>
          </w:p>
          <w:p w14:paraId="4C97DCCA" w14:textId="77777777" w:rsidR="003015F0" w:rsidRPr="00A46D64" w:rsidRDefault="007B2785" w:rsidP="002B5157">
            <w:pPr>
              <w:jc w:val="both"/>
              <w:rPr>
                <w:sz w:val="22"/>
                <w:szCs w:val="22"/>
              </w:rPr>
            </w:pPr>
            <w:r w:rsidRPr="00A46D64">
              <w:rPr>
                <w:sz w:val="22"/>
                <w:szCs w:val="22"/>
              </w:rPr>
              <w:t>4</w:t>
            </w:r>
            <w:r w:rsidR="003015F0" w:rsidRPr="00A46D64">
              <w:rPr>
                <w:sz w:val="22"/>
                <w:szCs w:val="22"/>
              </w:rPr>
              <w:t xml:space="preserve">. Произвести уборку мест производства Работ – вывезти с Объекта образовавшийся в ходе монтажа Оборудования строительный мусор и отходы. </w:t>
            </w:r>
          </w:p>
          <w:p w14:paraId="78FE0753" w14:textId="69CA1867" w:rsidR="003015F0" w:rsidRPr="00A46D64" w:rsidRDefault="007B2785" w:rsidP="002B5157">
            <w:pPr>
              <w:jc w:val="both"/>
              <w:rPr>
                <w:sz w:val="22"/>
                <w:szCs w:val="22"/>
              </w:rPr>
            </w:pPr>
            <w:r w:rsidRPr="00A46D64">
              <w:rPr>
                <w:sz w:val="22"/>
                <w:szCs w:val="22"/>
              </w:rPr>
              <w:t>5</w:t>
            </w:r>
            <w:r w:rsidR="003015F0" w:rsidRPr="00A46D64">
              <w:rPr>
                <w:sz w:val="22"/>
                <w:szCs w:val="22"/>
              </w:rPr>
              <w:t xml:space="preserve">. </w:t>
            </w:r>
            <w:r w:rsidRPr="00A46D64">
              <w:rPr>
                <w:sz w:val="22"/>
                <w:szCs w:val="22"/>
              </w:rPr>
              <w:t xml:space="preserve">В течение срока исполнения Заказчиком энергосервисного контракта осуществлять управление </w:t>
            </w:r>
            <w:r w:rsidR="00A444AE" w:rsidRPr="00A46D64">
              <w:rPr>
                <w:sz w:val="22"/>
                <w:szCs w:val="22"/>
              </w:rPr>
              <w:t xml:space="preserve">Оборудованием </w:t>
            </w:r>
            <w:r w:rsidRPr="00A46D64">
              <w:rPr>
                <w:sz w:val="22"/>
                <w:szCs w:val="22"/>
              </w:rPr>
              <w:t xml:space="preserve">в удаленном доступе, непрерывный мониторинг параметров теплоносителя на </w:t>
            </w:r>
            <w:r w:rsidR="00A444AE" w:rsidRPr="00A46D64">
              <w:rPr>
                <w:sz w:val="22"/>
                <w:szCs w:val="22"/>
              </w:rPr>
              <w:t>Объекте</w:t>
            </w:r>
            <w:r w:rsidRPr="00A46D64">
              <w:rPr>
                <w:sz w:val="22"/>
                <w:szCs w:val="22"/>
              </w:rPr>
              <w:t xml:space="preserve">, температуры внутреннего воздуха в контрольном помещении объекта на предмет ее соответствия установленным нормам СанПиН 1.2.3685-21, </w:t>
            </w:r>
            <w:r w:rsidRPr="00A46D64">
              <w:rPr>
                <w:rFonts w:eastAsiaTheme="minorHAnsi"/>
                <w:sz w:val="22"/>
                <w:szCs w:val="22"/>
              </w:rPr>
              <w:t>ГОСТ 30494-2011.</w:t>
            </w:r>
            <w:r w:rsidR="003015F0" w:rsidRPr="00A46D64">
              <w:rPr>
                <w:sz w:val="22"/>
                <w:szCs w:val="22"/>
              </w:rPr>
              <w:t xml:space="preserve"> </w:t>
            </w:r>
          </w:p>
          <w:p w14:paraId="446BE21B" w14:textId="77777777" w:rsidR="003015F0" w:rsidRPr="00A46D64" w:rsidRDefault="007B2785" w:rsidP="002B5157">
            <w:pPr>
              <w:jc w:val="both"/>
              <w:rPr>
                <w:sz w:val="22"/>
                <w:szCs w:val="22"/>
              </w:rPr>
            </w:pPr>
            <w:r w:rsidRPr="00A46D64">
              <w:rPr>
                <w:sz w:val="22"/>
                <w:szCs w:val="22"/>
              </w:rPr>
              <w:t>6</w:t>
            </w:r>
            <w:r w:rsidR="003015F0" w:rsidRPr="00A46D64">
              <w:rPr>
                <w:sz w:val="22"/>
                <w:szCs w:val="22"/>
              </w:rPr>
              <w:t xml:space="preserve">. </w:t>
            </w:r>
            <w:r w:rsidRPr="00A46D64">
              <w:rPr>
                <w:sz w:val="22"/>
                <w:szCs w:val="22"/>
              </w:rPr>
              <w:t>В течение срока исполнения Заказчиком энергосервисного контракта производить расчет полученной экономии в сопоставимых условиях.</w:t>
            </w:r>
          </w:p>
          <w:p w14:paraId="79CDEF76" w14:textId="77777777" w:rsidR="003015F0" w:rsidRPr="00A46D64" w:rsidRDefault="007B2785" w:rsidP="002B5157">
            <w:pPr>
              <w:jc w:val="both"/>
              <w:rPr>
                <w:sz w:val="22"/>
                <w:szCs w:val="22"/>
              </w:rPr>
            </w:pPr>
            <w:r w:rsidRPr="00A46D64">
              <w:rPr>
                <w:sz w:val="22"/>
                <w:szCs w:val="22"/>
              </w:rPr>
              <w:t>7</w:t>
            </w:r>
            <w:r w:rsidR="003015F0" w:rsidRPr="00A46D64">
              <w:rPr>
                <w:sz w:val="22"/>
                <w:szCs w:val="22"/>
              </w:rPr>
              <w:t>. Подготовить и передать Заказчику комплект исполнительной документации в составе:</w:t>
            </w:r>
          </w:p>
          <w:p w14:paraId="6C6870E9" w14:textId="77777777" w:rsidR="003015F0" w:rsidRPr="00A46D64" w:rsidRDefault="003015F0" w:rsidP="002B5157">
            <w:pPr>
              <w:jc w:val="both"/>
              <w:rPr>
                <w:sz w:val="22"/>
                <w:szCs w:val="22"/>
              </w:rPr>
            </w:pPr>
            <w:r w:rsidRPr="00A46D64">
              <w:rPr>
                <w:sz w:val="22"/>
                <w:szCs w:val="22"/>
              </w:rPr>
              <w:t xml:space="preserve">- </w:t>
            </w:r>
            <w:r w:rsidR="007B2785" w:rsidRPr="00A46D64">
              <w:rPr>
                <w:sz w:val="22"/>
                <w:szCs w:val="22"/>
              </w:rPr>
              <w:t>монтажный проект установки энергосберегающего оборудования в ИТП объекта в 4 экз.</w:t>
            </w:r>
          </w:p>
          <w:p w14:paraId="7DC07BF9" w14:textId="77777777" w:rsidR="003015F0" w:rsidRPr="00A46D64" w:rsidRDefault="003015F0" w:rsidP="007B2785">
            <w:pPr>
              <w:jc w:val="both"/>
              <w:rPr>
                <w:sz w:val="22"/>
                <w:szCs w:val="22"/>
              </w:rPr>
            </w:pPr>
            <w:r w:rsidRPr="00A46D64">
              <w:rPr>
                <w:sz w:val="22"/>
                <w:szCs w:val="22"/>
              </w:rPr>
              <w:t xml:space="preserve">- паспорта и сертификаты соответствия на </w:t>
            </w:r>
            <w:r w:rsidR="007B2785" w:rsidRPr="00A46D64">
              <w:rPr>
                <w:sz w:val="22"/>
                <w:szCs w:val="22"/>
              </w:rPr>
              <w:t>О</w:t>
            </w:r>
            <w:r w:rsidRPr="00A46D64">
              <w:rPr>
                <w:sz w:val="22"/>
                <w:szCs w:val="22"/>
              </w:rPr>
              <w:t xml:space="preserve">борудование, установленное Подрядчиком в рамках реализации Энергосберегающих Мероприятий, а также на электроматериалы, используемые при производстве сопутствующих электромонтажных работ, необходимых для бесперебойной работы устанавливаемого </w:t>
            </w:r>
            <w:r w:rsidR="007B2785" w:rsidRPr="00A46D64">
              <w:rPr>
                <w:sz w:val="22"/>
                <w:szCs w:val="22"/>
              </w:rPr>
              <w:t>О</w:t>
            </w:r>
            <w:r w:rsidRPr="00A46D64">
              <w:rPr>
                <w:sz w:val="22"/>
                <w:szCs w:val="22"/>
              </w:rPr>
              <w:t>борудования.</w:t>
            </w:r>
          </w:p>
        </w:tc>
      </w:tr>
      <w:tr w:rsidR="003015F0" w:rsidRPr="00A46D64" w14:paraId="183A2605" w14:textId="77777777" w:rsidTr="002B5157">
        <w:tc>
          <w:tcPr>
            <w:tcW w:w="562" w:type="dxa"/>
            <w:vAlign w:val="center"/>
          </w:tcPr>
          <w:p w14:paraId="0FF7CB40" w14:textId="77777777" w:rsidR="003015F0" w:rsidRPr="00A46D64" w:rsidRDefault="003015F0" w:rsidP="002B5157">
            <w:pPr>
              <w:jc w:val="center"/>
              <w:rPr>
                <w:sz w:val="22"/>
                <w:szCs w:val="22"/>
              </w:rPr>
            </w:pPr>
            <w:r w:rsidRPr="00A46D64">
              <w:rPr>
                <w:sz w:val="22"/>
                <w:szCs w:val="22"/>
              </w:rPr>
              <w:t>6.</w:t>
            </w:r>
          </w:p>
        </w:tc>
        <w:tc>
          <w:tcPr>
            <w:tcW w:w="2240" w:type="dxa"/>
            <w:vAlign w:val="center"/>
          </w:tcPr>
          <w:p w14:paraId="303D0010" w14:textId="77777777" w:rsidR="003015F0" w:rsidRPr="00A46D64" w:rsidRDefault="003015F0" w:rsidP="002B5157">
            <w:pPr>
              <w:rPr>
                <w:sz w:val="22"/>
                <w:szCs w:val="22"/>
              </w:rPr>
            </w:pPr>
            <w:r w:rsidRPr="00A46D64">
              <w:rPr>
                <w:sz w:val="22"/>
                <w:szCs w:val="22"/>
              </w:rPr>
              <w:t>Исходные данные для выполнения работ</w:t>
            </w:r>
          </w:p>
        </w:tc>
        <w:tc>
          <w:tcPr>
            <w:tcW w:w="7487" w:type="dxa"/>
            <w:vAlign w:val="center"/>
          </w:tcPr>
          <w:p w14:paraId="2F3826ED" w14:textId="77777777" w:rsidR="003015F0" w:rsidRPr="00A46D64" w:rsidRDefault="003015F0" w:rsidP="002B5157">
            <w:pPr>
              <w:rPr>
                <w:sz w:val="22"/>
                <w:szCs w:val="22"/>
              </w:rPr>
            </w:pPr>
            <w:r w:rsidRPr="00A46D64">
              <w:rPr>
                <w:sz w:val="22"/>
                <w:szCs w:val="22"/>
              </w:rPr>
              <w:t>Собираются Подрядчиком самостоятельно в объеме необходимом для качественного выполнения Работ по Договору.</w:t>
            </w:r>
          </w:p>
        </w:tc>
      </w:tr>
      <w:tr w:rsidR="003015F0" w:rsidRPr="00A46D64" w14:paraId="7556B1A0" w14:textId="77777777" w:rsidTr="002B5157">
        <w:tc>
          <w:tcPr>
            <w:tcW w:w="562" w:type="dxa"/>
            <w:vAlign w:val="center"/>
          </w:tcPr>
          <w:p w14:paraId="09D15214" w14:textId="77777777" w:rsidR="003015F0" w:rsidRPr="00A46D64" w:rsidRDefault="003015F0" w:rsidP="002B5157">
            <w:pPr>
              <w:jc w:val="center"/>
              <w:rPr>
                <w:sz w:val="22"/>
                <w:szCs w:val="22"/>
              </w:rPr>
            </w:pPr>
            <w:r w:rsidRPr="00A46D64">
              <w:rPr>
                <w:sz w:val="22"/>
                <w:szCs w:val="22"/>
              </w:rPr>
              <w:t>7.</w:t>
            </w:r>
          </w:p>
        </w:tc>
        <w:tc>
          <w:tcPr>
            <w:tcW w:w="2240" w:type="dxa"/>
            <w:vAlign w:val="center"/>
          </w:tcPr>
          <w:p w14:paraId="3E468EF3" w14:textId="77777777" w:rsidR="003015F0" w:rsidRPr="00A46D64" w:rsidRDefault="003015F0" w:rsidP="002B5157">
            <w:pPr>
              <w:rPr>
                <w:sz w:val="22"/>
                <w:szCs w:val="22"/>
              </w:rPr>
            </w:pPr>
            <w:r w:rsidRPr="00A46D64">
              <w:rPr>
                <w:sz w:val="22"/>
                <w:szCs w:val="22"/>
              </w:rPr>
              <w:t>Требования к качеству выполняемых Работ</w:t>
            </w:r>
          </w:p>
        </w:tc>
        <w:tc>
          <w:tcPr>
            <w:tcW w:w="7487" w:type="dxa"/>
            <w:vAlign w:val="center"/>
          </w:tcPr>
          <w:p w14:paraId="33E6D745" w14:textId="77777777" w:rsidR="003015F0" w:rsidRPr="00A46D64" w:rsidRDefault="003015F0" w:rsidP="002B5157">
            <w:pPr>
              <w:rPr>
                <w:sz w:val="22"/>
                <w:szCs w:val="22"/>
              </w:rPr>
            </w:pPr>
            <w:r w:rsidRPr="00A46D64">
              <w:rPr>
                <w:sz w:val="22"/>
                <w:szCs w:val="22"/>
              </w:rPr>
              <w:t>1. Все работы должны быть выполнены в соответствии с требованиями Обязательных Технических Правил, в том числе:</w:t>
            </w:r>
          </w:p>
          <w:p w14:paraId="39DD477C" w14:textId="77777777" w:rsidR="003015F0" w:rsidRPr="00A46D64" w:rsidRDefault="003015F0" w:rsidP="002B5157">
            <w:pPr>
              <w:rPr>
                <w:sz w:val="22"/>
                <w:szCs w:val="22"/>
              </w:rPr>
            </w:pPr>
            <w:r w:rsidRPr="00A46D64">
              <w:rPr>
                <w:sz w:val="22"/>
                <w:szCs w:val="22"/>
              </w:rPr>
              <w:t>- Федеральным законом № 261-ФЗ от 23.11.2009 г.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790C3C95" w14:textId="77777777" w:rsidR="003015F0" w:rsidRPr="00A46D64" w:rsidRDefault="003015F0" w:rsidP="002B5157">
            <w:pPr>
              <w:rPr>
                <w:sz w:val="22"/>
                <w:szCs w:val="22"/>
              </w:rPr>
            </w:pPr>
            <w:r w:rsidRPr="00A46D64">
              <w:rPr>
                <w:sz w:val="22"/>
                <w:szCs w:val="22"/>
              </w:rPr>
              <w:t>- Правилами устройства электроустановок ПУЭ, 7-ое издание;</w:t>
            </w:r>
          </w:p>
          <w:p w14:paraId="657D067B" w14:textId="77777777" w:rsidR="003015F0" w:rsidRPr="00A46D64" w:rsidRDefault="003015F0" w:rsidP="002B5157">
            <w:pPr>
              <w:rPr>
                <w:sz w:val="22"/>
                <w:szCs w:val="22"/>
              </w:rPr>
            </w:pPr>
            <w:r w:rsidRPr="00A46D64">
              <w:rPr>
                <w:sz w:val="22"/>
                <w:szCs w:val="22"/>
              </w:rPr>
              <w:t>- Правилами по охране труда при эксплуатации электроустановок</w:t>
            </w:r>
            <w:r w:rsidR="007A4686" w:rsidRPr="00A46D64">
              <w:rPr>
                <w:sz w:val="22"/>
                <w:szCs w:val="22"/>
              </w:rPr>
              <w:t>;</w:t>
            </w:r>
          </w:p>
          <w:p w14:paraId="086E7B52" w14:textId="77777777" w:rsidR="007A4686" w:rsidRPr="00A46D64" w:rsidRDefault="007A4686" w:rsidP="007A4686">
            <w:pPr>
              <w:jc w:val="both"/>
              <w:rPr>
                <w:sz w:val="22"/>
                <w:szCs w:val="22"/>
              </w:rPr>
            </w:pPr>
            <w:r w:rsidRPr="00A46D64">
              <w:rPr>
                <w:sz w:val="22"/>
                <w:szCs w:val="22"/>
              </w:rPr>
              <w:t>- СП 41-101-95 «Проектирование тепловых пунктов»</w:t>
            </w:r>
          </w:p>
          <w:p w14:paraId="117DBC14" w14:textId="77777777" w:rsidR="007A4686" w:rsidRPr="00A46D64" w:rsidRDefault="007A4686" w:rsidP="007A4686">
            <w:pPr>
              <w:jc w:val="both"/>
              <w:rPr>
                <w:sz w:val="22"/>
                <w:szCs w:val="22"/>
              </w:rPr>
            </w:pPr>
            <w:r w:rsidRPr="00A46D64">
              <w:rPr>
                <w:sz w:val="22"/>
                <w:szCs w:val="22"/>
              </w:rPr>
              <w:t>- Правилам технической эксплуатации тепловых энергоустановок, утвержденных приказом Минэнерго РФ от 24 марта 2003 года № 115.</w:t>
            </w:r>
          </w:p>
          <w:p w14:paraId="1FA50317" w14:textId="77777777" w:rsidR="007A4686" w:rsidRPr="00A46D64" w:rsidRDefault="007A4686" w:rsidP="007A4686">
            <w:pPr>
              <w:jc w:val="both"/>
              <w:rPr>
                <w:sz w:val="22"/>
                <w:szCs w:val="22"/>
              </w:rPr>
            </w:pPr>
            <w:r w:rsidRPr="00A46D64">
              <w:rPr>
                <w:sz w:val="22"/>
                <w:szCs w:val="22"/>
              </w:rPr>
              <w:t>- Постановления Правительства Российской Федерации от 16.02.2008г. №87 «О составе разделов проектной документации и требованию к их содержанию»;</w:t>
            </w:r>
          </w:p>
          <w:p w14:paraId="18744932" w14:textId="77777777" w:rsidR="007A4686" w:rsidRPr="00A46D64" w:rsidRDefault="007A4686" w:rsidP="007A4686">
            <w:pPr>
              <w:jc w:val="both"/>
              <w:rPr>
                <w:sz w:val="22"/>
                <w:szCs w:val="22"/>
              </w:rPr>
            </w:pPr>
            <w:r w:rsidRPr="00A46D64">
              <w:rPr>
                <w:sz w:val="22"/>
                <w:szCs w:val="22"/>
              </w:rPr>
              <w:t>-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4028D3B6" w14:textId="77777777" w:rsidR="007A4686" w:rsidRPr="00A46D64" w:rsidRDefault="007A4686" w:rsidP="007A4686">
            <w:pPr>
              <w:jc w:val="both"/>
              <w:rPr>
                <w:sz w:val="22"/>
                <w:szCs w:val="22"/>
              </w:rPr>
            </w:pPr>
            <w:r w:rsidRPr="00A46D64">
              <w:rPr>
                <w:sz w:val="22"/>
                <w:szCs w:val="22"/>
              </w:rPr>
              <w:t>- Федерального закона от 23.12.2009 № 384-ФЗ «Технический регламент о безопасности зданий и сооружений» (с учетом Постановления Правительства РФ от 04.07.2020 № 985) и требованиям «Правил технической эксплуатации тепловых энергоустановок» (утв. приказом Минэнерго Российской Федерации от 24.03.2003 № 115);</w:t>
            </w:r>
          </w:p>
          <w:p w14:paraId="794ED111" w14:textId="77777777" w:rsidR="007A4686" w:rsidRPr="00A46D64" w:rsidRDefault="007A4686" w:rsidP="007A4686">
            <w:pPr>
              <w:jc w:val="both"/>
              <w:rPr>
                <w:sz w:val="22"/>
                <w:szCs w:val="22"/>
              </w:rPr>
            </w:pPr>
            <w:r w:rsidRPr="00A46D64">
              <w:rPr>
                <w:sz w:val="22"/>
                <w:szCs w:val="22"/>
              </w:rPr>
              <w:t>- СП 60.13330.2016 Отопление, вентиляция и кондиционирование воздуха. Актуализированная редакция СНиП 41-01-2003 (с Изменением N 1);</w:t>
            </w:r>
          </w:p>
          <w:p w14:paraId="5FB78537" w14:textId="77777777" w:rsidR="007A4686" w:rsidRPr="00A46D64" w:rsidRDefault="007A4686" w:rsidP="007A4686">
            <w:pPr>
              <w:rPr>
                <w:sz w:val="22"/>
                <w:szCs w:val="22"/>
              </w:rPr>
            </w:pPr>
            <w:r w:rsidRPr="00A46D64">
              <w:rPr>
                <w:sz w:val="22"/>
                <w:szCs w:val="22"/>
              </w:rPr>
              <w:t>- СП 30.13330.2020 Внутренний водопровод и канализация зданий СНиП 2.04.01-85*</w:t>
            </w:r>
          </w:p>
          <w:p w14:paraId="1E7E7B8E" w14:textId="77777777" w:rsidR="003015F0" w:rsidRPr="00A46D64" w:rsidRDefault="003015F0" w:rsidP="002B5157">
            <w:pPr>
              <w:rPr>
                <w:sz w:val="22"/>
                <w:szCs w:val="22"/>
              </w:rPr>
            </w:pPr>
            <w:r w:rsidRPr="00A46D64">
              <w:rPr>
                <w:sz w:val="22"/>
                <w:szCs w:val="22"/>
              </w:rPr>
              <w:t>2. Гарантийный срок на выполненные Работы должен составлять не менее ___ календарных месяцев с даты приемки Работ Заказчиком.</w:t>
            </w:r>
          </w:p>
        </w:tc>
      </w:tr>
      <w:tr w:rsidR="003015F0" w:rsidRPr="00A46D64" w14:paraId="39BB3ED2" w14:textId="77777777" w:rsidTr="002B5157">
        <w:tc>
          <w:tcPr>
            <w:tcW w:w="562" w:type="dxa"/>
            <w:vAlign w:val="center"/>
          </w:tcPr>
          <w:p w14:paraId="19E94C6D" w14:textId="77777777" w:rsidR="003015F0" w:rsidRPr="00A46D64" w:rsidRDefault="003015F0" w:rsidP="002B5157">
            <w:pPr>
              <w:jc w:val="center"/>
              <w:rPr>
                <w:sz w:val="22"/>
                <w:szCs w:val="22"/>
              </w:rPr>
            </w:pPr>
            <w:r w:rsidRPr="00A46D64">
              <w:rPr>
                <w:sz w:val="22"/>
                <w:szCs w:val="22"/>
              </w:rPr>
              <w:t>8.</w:t>
            </w:r>
          </w:p>
        </w:tc>
        <w:tc>
          <w:tcPr>
            <w:tcW w:w="2240" w:type="dxa"/>
            <w:vAlign w:val="center"/>
          </w:tcPr>
          <w:p w14:paraId="2625AA78" w14:textId="77777777" w:rsidR="003015F0" w:rsidRPr="00A46D64" w:rsidRDefault="003015F0" w:rsidP="002B5157">
            <w:pPr>
              <w:rPr>
                <w:sz w:val="22"/>
                <w:szCs w:val="22"/>
              </w:rPr>
            </w:pPr>
            <w:r w:rsidRPr="00A46D64">
              <w:rPr>
                <w:sz w:val="22"/>
                <w:szCs w:val="22"/>
              </w:rPr>
              <w:t>Требования к Оборудованию</w:t>
            </w:r>
          </w:p>
        </w:tc>
        <w:tc>
          <w:tcPr>
            <w:tcW w:w="7487" w:type="dxa"/>
            <w:vAlign w:val="center"/>
          </w:tcPr>
          <w:p w14:paraId="0E099244" w14:textId="77777777" w:rsidR="003015F0" w:rsidRPr="00A46D64" w:rsidRDefault="003015F0" w:rsidP="002B5157">
            <w:pPr>
              <w:rPr>
                <w:sz w:val="22"/>
                <w:szCs w:val="22"/>
              </w:rPr>
            </w:pPr>
            <w:r w:rsidRPr="00A46D64">
              <w:rPr>
                <w:sz w:val="22"/>
                <w:szCs w:val="22"/>
              </w:rPr>
              <w:t>1. Смонтированное Оборудование должно обеспечивать соблюдение требований следующих нормативных документов:</w:t>
            </w:r>
          </w:p>
          <w:p w14:paraId="203CF7EC" w14:textId="77777777" w:rsidR="003015F0" w:rsidRPr="00A46D64" w:rsidRDefault="007A4686" w:rsidP="002B5157">
            <w:pPr>
              <w:rPr>
                <w:sz w:val="22"/>
                <w:szCs w:val="22"/>
              </w:rPr>
            </w:pPr>
            <w:r w:rsidRPr="00A46D64">
              <w:rPr>
                <w:sz w:val="22"/>
                <w:szCs w:val="22"/>
              </w:rPr>
              <w:t>- СП 41-101-95 «Проектирование тепловых пунктов»;</w:t>
            </w:r>
          </w:p>
          <w:p w14:paraId="5DFFDB92" w14:textId="77777777" w:rsidR="003015F0" w:rsidRPr="00A46D64" w:rsidRDefault="007A4686" w:rsidP="002B5157">
            <w:pPr>
              <w:rPr>
                <w:sz w:val="22"/>
                <w:szCs w:val="22"/>
              </w:rPr>
            </w:pPr>
            <w:r w:rsidRPr="00A46D64">
              <w:rPr>
                <w:sz w:val="22"/>
                <w:szCs w:val="22"/>
              </w:rPr>
              <w:t>- СанПиН 1.2.3685-21 «Гигиенические нормативы и требования к обеспечению безопасности и (или) безвредности для человека факторов среды обитания»;</w:t>
            </w:r>
          </w:p>
          <w:p w14:paraId="3B974AC7" w14:textId="77777777" w:rsidR="003015F0" w:rsidRPr="00A46D64" w:rsidRDefault="007A4686" w:rsidP="002B5157">
            <w:pPr>
              <w:rPr>
                <w:sz w:val="22"/>
                <w:szCs w:val="22"/>
              </w:rPr>
            </w:pPr>
            <w:r w:rsidRPr="00A46D64">
              <w:rPr>
                <w:rFonts w:eastAsiaTheme="minorHAnsi"/>
                <w:sz w:val="22"/>
                <w:szCs w:val="22"/>
              </w:rPr>
              <w:t>- ГОСТ 30494-2011.</w:t>
            </w:r>
            <w:r w:rsidRPr="00A46D64">
              <w:rPr>
                <w:sz w:val="22"/>
                <w:szCs w:val="22"/>
              </w:rPr>
              <w:t>2;</w:t>
            </w:r>
          </w:p>
          <w:p w14:paraId="361C8CDC" w14:textId="77777777" w:rsidR="003015F0" w:rsidRPr="00A46D64" w:rsidRDefault="003015F0" w:rsidP="002B5157">
            <w:pPr>
              <w:rPr>
                <w:sz w:val="22"/>
                <w:szCs w:val="22"/>
              </w:rPr>
            </w:pPr>
          </w:p>
          <w:p w14:paraId="0054A23A" w14:textId="77777777" w:rsidR="003015F0" w:rsidRPr="00A46D64" w:rsidRDefault="003015F0" w:rsidP="002B5157">
            <w:pPr>
              <w:tabs>
                <w:tab w:val="left" w:pos="1695"/>
              </w:tabs>
              <w:rPr>
                <w:sz w:val="22"/>
                <w:szCs w:val="22"/>
              </w:rPr>
            </w:pPr>
            <w:r w:rsidRPr="00A46D64">
              <w:rPr>
                <w:sz w:val="22"/>
                <w:szCs w:val="22"/>
              </w:rPr>
              <w:t>2. Оборудование должно быть сертифицировано в Российской Федерации.</w:t>
            </w:r>
          </w:p>
          <w:p w14:paraId="49E0376D" w14:textId="77777777" w:rsidR="003015F0" w:rsidRPr="00A46D64" w:rsidRDefault="003015F0" w:rsidP="002B5157">
            <w:pPr>
              <w:tabs>
                <w:tab w:val="left" w:pos="1695"/>
              </w:tabs>
              <w:rPr>
                <w:sz w:val="22"/>
                <w:szCs w:val="22"/>
              </w:rPr>
            </w:pPr>
            <w:r w:rsidRPr="00A46D64">
              <w:rPr>
                <w:sz w:val="22"/>
                <w:szCs w:val="22"/>
              </w:rPr>
              <w:t xml:space="preserve">3. Гарантийный срок на Оборудование должен составлять не менее ___ календарных месяцев с даты приемки Работ Заказчиком. </w:t>
            </w:r>
          </w:p>
        </w:tc>
      </w:tr>
      <w:tr w:rsidR="003015F0" w:rsidRPr="00A46D64" w14:paraId="4083853B" w14:textId="77777777" w:rsidTr="002B5157">
        <w:tc>
          <w:tcPr>
            <w:tcW w:w="562" w:type="dxa"/>
            <w:vAlign w:val="center"/>
          </w:tcPr>
          <w:p w14:paraId="5F65C791" w14:textId="77777777" w:rsidR="003015F0" w:rsidRPr="00A46D64" w:rsidRDefault="003015F0" w:rsidP="002B5157">
            <w:pPr>
              <w:jc w:val="center"/>
              <w:rPr>
                <w:sz w:val="22"/>
                <w:szCs w:val="22"/>
              </w:rPr>
            </w:pPr>
            <w:r w:rsidRPr="00A46D64">
              <w:rPr>
                <w:sz w:val="22"/>
                <w:szCs w:val="22"/>
              </w:rPr>
              <w:t>9.</w:t>
            </w:r>
          </w:p>
        </w:tc>
        <w:tc>
          <w:tcPr>
            <w:tcW w:w="2240" w:type="dxa"/>
            <w:vAlign w:val="center"/>
          </w:tcPr>
          <w:p w14:paraId="5EA5F83D" w14:textId="77777777" w:rsidR="003015F0" w:rsidRPr="00A46D64" w:rsidRDefault="003015F0" w:rsidP="002B5157">
            <w:pPr>
              <w:rPr>
                <w:sz w:val="22"/>
                <w:szCs w:val="22"/>
              </w:rPr>
            </w:pPr>
            <w:r w:rsidRPr="00A46D64">
              <w:rPr>
                <w:sz w:val="22"/>
                <w:szCs w:val="22"/>
              </w:rPr>
              <w:t>Особые условия</w:t>
            </w:r>
          </w:p>
        </w:tc>
        <w:tc>
          <w:tcPr>
            <w:tcW w:w="7487" w:type="dxa"/>
            <w:vAlign w:val="center"/>
          </w:tcPr>
          <w:p w14:paraId="203131F3" w14:textId="564F87D7" w:rsidR="003015F0" w:rsidRPr="00A46D64" w:rsidRDefault="003015F0" w:rsidP="002B5157">
            <w:pPr>
              <w:jc w:val="both"/>
              <w:rPr>
                <w:sz w:val="22"/>
                <w:szCs w:val="22"/>
              </w:rPr>
            </w:pPr>
            <w:r w:rsidRPr="00A46D64">
              <w:rPr>
                <w:sz w:val="22"/>
                <w:szCs w:val="22"/>
              </w:rPr>
              <w:t xml:space="preserve">Подрядчик за свой счет обязуется производить ремонт и замену (в случае выхода из строя) всего Оборудования и расходных материалов, установленных в ходе выполнения </w:t>
            </w:r>
            <w:r w:rsidR="00A444AE" w:rsidRPr="00A46D64">
              <w:rPr>
                <w:sz w:val="22"/>
                <w:szCs w:val="22"/>
              </w:rPr>
              <w:t>Р</w:t>
            </w:r>
            <w:r w:rsidRPr="00A46D64">
              <w:rPr>
                <w:sz w:val="22"/>
                <w:szCs w:val="22"/>
              </w:rPr>
              <w:t>абот в течение гарантийного периода в срок не более 48 часов или иной срок, установленный Заказчиком. При этом Подрядчик собственными силами и за свой счет осуществляет утилизацию неисправного Оборудования и расходного материала и несет ответственность за их утилизацию.</w:t>
            </w:r>
          </w:p>
          <w:p w14:paraId="1A55FF70" w14:textId="77777777" w:rsidR="003015F0" w:rsidRPr="00A46D64" w:rsidRDefault="003015F0" w:rsidP="002B5157">
            <w:pPr>
              <w:jc w:val="both"/>
              <w:rPr>
                <w:sz w:val="22"/>
                <w:szCs w:val="22"/>
              </w:rPr>
            </w:pPr>
            <w:r w:rsidRPr="00A46D64">
              <w:rPr>
                <w:sz w:val="22"/>
                <w:szCs w:val="22"/>
              </w:rPr>
              <w:t xml:space="preserve">Результат Работ должен обеспечивать достижение экономии энергетических ресурсов (в натуральном выражении) в системах теплоснабжения Объекта за ___ календарных месяца в размере не менее </w:t>
            </w:r>
            <w:r w:rsidRPr="00A46D64">
              <w:rPr>
                <w:sz w:val="22"/>
                <w:szCs w:val="22"/>
                <w:lang w:bidi="ru-RU"/>
              </w:rPr>
              <w:t xml:space="preserve">__________ </w:t>
            </w:r>
            <w:r w:rsidRPr="00A46D64">
              <w:rPr>
                <w:sz w:val="22"/>
                <w:szCs w:val="22"/>
              </w:rPr>
              <w:t xml:space="preserve">Гкал, в том числе в разрезе объемов экономии по календарным месяцам в соответствии с энергосервисным контрактом № _______ от ________ г.  </w:t>
            </w:r>
          </w:p>
          <w:p w14:paraId="70351C17" w14:textId="77777777" w:rsidR="003015F0" w:rsidRPr="00A46D64" w:rsidRDefault="003015F0" w:rsidP="002B5157">
            <w:pPr>
              <w:jc w:val="both"/>
              <w:rPr>
                <w:sz w:val="22"/>
                <w:szCs w:val="22"/>
              </w:rPr>
            </w:pPr>
          </w:p>
        </w:tc>
      </w:tr>
      <w:tr w:rsidR="003015F0" w:rsidRPr="00A46D64" w14:paraId="04E43FEE" w14:textId="77777777" w:rsidTr="002B5157">
        <w:trPr>
          <w:trHeight w:val="552"/>
        </w:trPr>
        <w:tc>
          <w:tcPr>
            <w:tcW w:w="562" w:type="dxa"/>
            <w:vAlign w:val="center"/>
          </w:tcPr>
          <w:p w14:paraId="109B1169" w14:textId="77777777" w:rsidR="003015F0" w:rsidRPr="00A46D64" w:rsidRDefault="003015F0" w:rsidP="002B5157">
            <w:pPr>
              <w:jc w:val="center"/>
              <w:rPr>
                <w:sz w:val="22"/>
                <w:szCs w:val="22"/>
              </w:rPr>
            </w:pPr>
            <w:r w:rsidRPr="00A46D64">
              <w:rPr>
                <w:sz w:val="22"/>
                <w:szCs w:val="22"/>
              </w:rPr>
              <w:t>10.</w:t>
            </w:r>
          </w:p>
        </w:tc>
        <w:tc>
          <w:tcPr>
            <w:tcW w:w="2240" w:type="dxa"/>
            <w:vAlign w:val="center"/>
          </w:tcPr>
          <w:p w14:paraId="27F7AEFB" w14:textId="77777777" w:rsidR="003015F0" w:rsidRPr="00A46D64" w:rsidRDefault="003015F0" w:rsidP="002B5157">
            <w:pPr>
              <w:rPr>
                <w:sz w:val="22"/>
                <w:szCs w:val="22"/>
              </w:rPr>
            </w:pPr>
            <w:r w:rsidRPr="00A46D64">
              <w:rPr>
                <w:sz w:val="22"/>
                <w:szCs w:val="22"/>
              </w:rPr>
              <w:t xml:space="preserve">Срок выполнения работ </w:t>
            </w:r>
          </w:p>
        </w:tc>
        <w:tc>
          <w:tcPr>
            <w:tcW w:w="7487" w:type="dxa"/>
            <w:vAlign w:val="center"/>
          </w:tcPr>
          <w:p w14:paraId="640091BF" w14:textId="77777777" w:rsidR="003015F0" w:rsidRPr="00A46D64" w:rsidRDefault="003015F0" w:rsidP="002B5157">
            <w:pPr>
              <w:jc w:val="both"/>
              <w:rPr>
                <w:sz w:val="22"/>
                <w:szCs w:val="22"/>
              </w:rPr>
            </w:pPr>
          </w:p>
        </w:tc>
      </w:tr>
    </w:tbl>
    <w:p w14:paraId="04CD42EA" w14:textId="501722B2" w:rsidR="002B5157" w:rsidRPr="00A46D64" w:rsidRDefault="002B5157" w:rsidP="003015F0">
      <w:pPr>
        <w:jc w:val="both"/>
        <w:rPr>
          <w:snapToGrid w:val="0"/>
          <w:sz w:val="22"/>
          <w:szCs w:val="22"/>
        </w:rPr>
      </w:pPr>
      <w:r w:rsidRPr="00A46D64">
        <w:rPr>
          <w:snapToGrid w:val="0"/>
          <w:sz w:val="22"/>
          <w:szCs w:val="22"/>
        </w:rPr>
        <w:t>Приложение</w:t>
      </w:r>
      <w:r w:rsidR="00A444AE" w:rsidRPr="00A46D64">
        <w:rPr>
          <w:snapToGrid w:val="0"/>
          <w:sz w:val="22"/>
          <w:szCs w:val="22"/>
        </w:rPr>
        <w:t xml:space="preserve"> </w:t>
      </w:r>
      <w:r w:rsidRPr="00A46D64">
        <w:rPr>
          <w:snapToGrid w:val="0"/>
          <w:sz w:val="22"/>
          <w:szCs w:val="22"/>
        </w:rPr>
        <w:t>№</w:t>
      </w:r>
      <w:r w:rsidR="00A444AE" w:rsidRPr="00A46D64">
        <w:rPr>
          <w:snapToGrid w:val="0"/>
          <w:sz w:val="22"/>
          <w:szCs w:val="22"/>
        </w:rPr>
        <w:t xml:space="preserve"> </w:t>
      </w:r>
      <w:r w:rsidRPr="00A46D64">
        <w:rPr>
          <w:snapToGrid w:val="0"/>
          <w:sz w:val="22"/>
          <w:szCs w:val="22"/>
        </w:rPr>
        <w:t>1 – сведения об Объекте</w:t>
      </w:r>
      <w:r w:rsidR="00DF78FF" w:rsidRPr="00A46D64">
        <w:rPr>
          <w:snapToGrid w:val="0"/>
          <w:sz w:val="22"/>
          <w:szCs w:val="22"/>
        </w:rPr>
        <w:t xml:space="preserve"> (направляется на этапе подписания Технического задания)</w:t>
      </w:r>
    </w:p>
    <w:p w14:paraId="1FB9699E" w14:textId="7CA15E03" w:rsidR="003015F0" w:rsidRPr="00A46D64" w:rsidRDefault="003015F0" w:rsidP="003015F0">
      <w:pPr>
        <w:jc w:val="both"/>
        <w:rPr>
          <w:snapToGrid w:val="0"/>
          <w:sz w:val="22"/>
          <w:szCs w:val="22"/>
        </w:rPr>
      </w:pPr>
      <w:r w:rsidRPr="00A46D64">
        <w:rPr>
          <w:snapToGrid w:val="0"/>
          <w:sz w:val="22"/>
          <w:szCs w:val="22"/>
        </w:rPr>
        <w:t xml:space="preserve">Приведенный </w:t>
      </w:r>
      <w:r w:rsidR="00DF78FF" w:rsidRPr="00A46D64">
        <w:rPr>
          <w:snapToGrid w:val="0"/>
          <w:sz w:val="22"/>
          <w:szCs w:val="22"/>
        </w:rPr>
        <w:t xml:space="preserve">состав </w:t>
      </w:r>
      <w:r w:rsidRPr="00A46D64">
        <w:rPr>
          <w:snapToGrid w:val="0"/>
          <w:sz w:val="22"/>
          <w:szCs w:val="22"/>
        </w:rPr>
        <w:t xml:space="preserve">работ не является исчерпывающим и может быть </w:t>
      </w:r>
      <w:r w:rsidR="007B2785" w:rsidRPr="00A46D64">
        <w:rPr>
          <w:snapToGrid w:val="0"/>
          <w:sz w:val="22"/>
          <w:szCs w:val="22"/>
        </w:rPr>
        <w:t>изменен/</w:t>
      </w:r>
      <w:r w:rsidRPr="00A46D64">
        <w:rPr>
          <w:snapToGrid w:val="0"/>
          <w:sz w:val="22"/>
          <w:szCs w:val="22"/>
        </w:rPr>
        <w:t>дополнен Заказчиком при направлении Заявки по конкретному Объекту.</w:t>
      </w:r>
    </w:p>
    <w:p w14:paraId="2715959C" w14:textId="77777777" w:rsidR="00B83DCF" w:rsidRPr="00A46D64" w:rsidRDefault="00B83DCF" w:rsidP="003015F0">
      <w:pPr>
        <w:rPr>
          <w:snapToGrid w:val="0"/>
          <w:sz w:val="22"/>
          <w:szCs w:val="22"/>
        </w:rPr>
      </w:pPr>
    </w:p>
    <w:p w14:paraId="4DB47D10" w14:textId="77777777" w:rsidR="00B83DCF" w:rsidRPr="00A46D64" w:rsidRDefault="00B83DCF" w:rsidP="00883D74">
      <w:pPr>
        <w:jc w:val="right"/>
        <w:rPr>
          <w:snapToGrid w:val="0"/>
          <w:sz w:val="22"/>
          <w:szCs w:val="22"/>
        </w:rPr>
      </w:pPr>
    </w:p>
    <w:p w14:paraId="202EC008" w14:textId="77777777" w:rsidR="00680DCC" w:rsidRPr="00A46D64" w:rsidRDefault="00FC5D48" w:rsidP="00680DCC">
      <w:pPr>
        <w:adjustRightInd w:val="0"/>
        <w:jc w:val="center"/>
        <w:rPr>
          <w:b/>
          <w:sz w:val="22"/>
          <w:szCs w:val="22"/>
        </w:rPr>
      </w:pPr>
      <w:r w:rsidRPr="00A46D64">
        <w:rPr>
          <w:b/>
          <w:sz w:val="22"/>
          <w:szCs w:val="22"/>
        </w:rPr>
        <w:t>Форму утверждаем</w:t>
      </w:r>
    </w:p>
    <w:p w14:paraId="3C89B7FE" w14:textId="77777777" w:rsidR="00680DCC" w:rsidRPr="00A46D64" w:rsidRDefault="00680DCC" w:rsidP="00680DCC">
      <w:pPr>
        <w:rPr>
          <w:sz w:val="22"/>
          <w:szCs w:val="22"/>
        </w:rPr>
      </w:pPr>
    </w:p>
    <w:p w14:paraId="0A6450E3" w14:textId="77777777" w:rsidR="00680DCC" w:rsidRPr="00A46D64" w:rsidRDefault="00680DCC" w:rsidP="00680DCC">
      <w:pPr>
        <w:rPr>
          <w:sz w:val="22"/>
          <w:szCs w:val="22"/>
        </w:rPr>
      </w:pPr>
    </w:p>
    <w:tbl>
      <w:tblPr>
        <w:tblW w:w="10206" w:type="dxa"/>
        <w:jc w:val="center"/>
        <w:tblLook w:val="04A0" w:firstRow="1" w:lastRow="0" w:firstColumn="1" w:lastColumn="0" w:noHBand="0" w:noVBand="1"/>
      </w:tblPr>
      <w:tblGrid>
        <w:gridCol w:w="5103"/>
        <w:gridCol w:w="5103"/>
      </w:tblGrid>
      <w:tr w:rsidR="002C3590" w:rsidRPr="00A46D64" w14:paraId="5BF37B6F" w14:textId="77777777" w:rsidTr="002B5157">
        <w:trPr>
          <w:jc w:val="center"/>
        </w:trPr>
        <w:tc>
          <w:tcPr>
            <w:tcW w:w="5103" w:type="dxa"/>
          </w:tcPr>
          <w:p w14:paraId="457FBE20" w14:textId="77777777" w:rsidR="002C3590" w:rsidRPr="00A46D64" w:rsidRDefault="002C3590" w:rsidP="002B5157">
            <w:pPr>
              <w:outlineLvl w:val="0"/>
              <w:rPr>
                <w:b/>
                <w:sz w:val="22"/>
              </w:rPr>
            </w:pPr>
            <w:r w:rsidRPr="00A46D64">
              <w:rPr>
                <w:b/>
                <w:sz w:val="22"/>
              </w:rPr>
              <w:t xml:space="preserve">От «Заказчика»: </w:t>
            </w:r>
          </w:p>
          <w:p w14:paraId="50ADAB2A" w14:textId="77777777" w:rsidR="002C3590" w:rsidRPr="00A46D64" w:rsidRDefault="002C3590" w:rsidP="002B5157">
            <w:pPr>
              <w:outlineLvl w:val="0"/>
              <w:rPr>
                <w:sz w:val="22"/>
              </w:rPr>
            </w:pPr>
          </w:p>
          <w:p w14:paraId="318C466C" w14:textId="77777777" w:rsidR="002C3590" w:rsidRPr="00A46D64" w:rsidRDefault="002C3590" w:rsidP="002B5157">
            <w:pPr>
              <w:outlineLvl w:val="0"/>
              <w:rPr>
                <w:sz w:val="22"/>
              </w:rPr>
            </w:pPr>
          </w:p>
          <w:p w14:paraId="6D7660BE" w14:textId="77777777" w:rsidR="002C3590" w:rsidRPr="00A46D64" w:rsidRDefault="002C3590" w:rsidP="002B5157">
            <w:pPr>
              <w:outlineLvl w:val="0"/>
              <w:rPr>
                <w:sz w:val="22"/>
              </w:rPr>
            </w:pPr>
          </w:p>
          <w:p w14:paraId="716A4C1C" w14:textId="77777777" w:rsidR="002C3590" w:rsidRPr="00A46D64" w:rsidRDefault="002C3590" w:rsidP="002B5157">
            <w:pPr>
              <w:outlineLvl w:val="0"/>
              <w:rPr>
                <w:sz w:val="22"/>
                <w:u w:val="single"/>
              </w:rPr>
            </w:pPr>
            <w:r w:rsidRPr="00A46D64">
              <w:rPr>
                <w:sz w:val="22"/>
              </w:rPr>
              <w:t>________________________ / _____________</w:t>
            </w:r>
          </w:p>
          <w:p w14:paraId="15F6CE61" w14:textId="77777777" w:rsidR="002C3590" w:rsidRPr="00A46D64" w:rsidRDefault="002C3590" w:rsidP="002B5157">
            <w:pPr>
              <w:ind w:firstLine="708"/>
              <w:rPr>
                <w:sz w:val="22"/>
              </w:rPr>
            </w:pPr>
            <w:r w:rsidRPr="00A46D64">
              <w:rPr>
                <w:sz w:val="22"/>
              </w:rPr>
              <w:t>м.п.</w:t>
            </w:r>
          </w:p>
        </w:tc>
        <w:tc>
          <w:tcPr>
            <w:tcW w:w="5103" w:type="dxa"/>
          </w:tcPr>
          <w:p w14:paraId="38580A9F" w14:textId="77777777" w:rsidR="002C3590" w:rsidRPr="00A46D64" w:rsidRDefault="002C3590" w:rsidP="002B5157">
            <w:pPr>
              <w:rPr>
                <w:b/>
                <w:sz w:val="22"/>
              </w:rPr>
            </w:pPr>
            <w:r w:rsidRPr="00A46D64">
              <w:rPr>
                <w:b/>
                <w:sz w:val="22"/>
              </w:rPr>
              <w:t>От «Подрядчика»:</w:t>
            </w:r>
          </w:p>
          <w:p w14:paraId="249C561F" w14:textId="77777777" w:rsidR="002C3590" w:rsidRPr="00A46D64" w:rsidRDefault="002C3590" w:rsidP="002B5157">
            <w:pPr>
              <w:rPr>
                <w:sz w:val="22"/>
              </w:rPr>
            </w:pPr>
          </w:p>
          <w:p w14:paraId="1CA0AD5E" w14:textId="77777777" w:rsidR="002C3590" w:rsidRPr="00A46D64" w:rsidRDefault="002C3590" w:rsidP="002B5157">
            <w:pPr>
              <w:rPr>
                <w:sz w:val="22"/>
              </w:rPr>
            </w:pPr>
          </w:p>
          <w:p w14:paraId="5B27BB46" w14:textId="77777777" w:rsidR="002C3590" w:rsidRPr="00A46D64" w:rsidRDefault="002C3590" w:rsidP="002B5157">
            <w:pPr>
              <w:rPr>
                <w:sz w:val="22"/>
              </w:rPr>
            </w:pPr>
          </w:p>
          <w:p w14:paraId="1E485B40" w14:textId="77777777" w:rsidR="002C3590" w:rsidRPr="00A46D64" w:rsidRDefault="002C3590" w:rsidP="002B5157">
            <w:pPr>
              <w:outlineLvl w:val="0"/>
              <w:rPr>
                <w:sz w:val="22"/>
                <w:u w:val="single"/>
              </w:rPr>
            </w:pPr>
            <w:r w:rsidRPr="00A46D64">
              <w:rPr>
                <w:sz w:val="22"/>
              </w:rPr>
              <w:t>________________________/ ______________</w:t>
            </w:r>
          </w:p>
          <w:p w14:paraId="58E17287" w14:textId="77777777" w:rsidR="002C3590" w:rsidRPr="00A46D64" w:rsidRDefault="002C3590" w:rsidP="002B5157">
            <w:pPr>
              <w:ind w:firstLine="708"/>
              <w:rPr>
                <w:sz w:val="22"/>
              </w:rPr>
            </w:pPr>
            <w:r w:rsidRPr="00A46D64">
              <w:rPr>
                <w:sz w:val="22"/>
              </w:rPr>
              <w:t>м.п.</w:t>
            </w:r>
          </w:p>
        </w:tc>
      </w:tr>
    </w:tbl>
    <w:p w14:paraId="26D33BB9" w14:textId="77777777" w:rsidR="00B83DCF" w:rsidRPr="00A46D64" w:rsidRDefault="00B83DCF" w:rsidP="00883D74">
      <w:pPr>
        <w:jc w:val="right"/>
        <w:rPr>
          <w:snapToGrid w:val="0"/>
          <w:sz w:val="22"/>
          <w:szCs w:val="22"/>
        </w:rPr>
      </w:pPr>
    </w:p>
    <w:p w14:paraId="10A6FF5A" w14:textId="77777777" w:rsidR="00B83DCF" w:rsidRPr="00A46D64" w:rsidRDefault="00B83DCF" w:rsidP="00317176">
      <w:pPr>
        <w:rPr>
          <w:snapToGrid w:val="0"/>
          <w:sz w:val="22"/>
          <w:szCs w:val="22"/>
        </w:rPr>
      </w:pPr>
    </w:p>
    <w:p w14:paraId="719EDCAF" w14:textId="77777777" w:rsidR="00B83DCF" w:rsidRPr="00A46D64" w:rsidRDefault="00B83DCF" w:rsidP="00883D74">
      <w:pPr>
        <w:jc w:val="right"/>
        <w:rPr>
          <w:snapToGrid w:val="0"/>
          <w:sz w:val="22"/>
          <w:szCs w:val="22"/>
        </w:rPr>
      </w:pPr>
    </w:p>
    <w:p w14:paraId="7685203B" w14:textId="77777777" w:rsidR="00B83DCF" w:rsidRPr="00A46D64" w:rsidRDefault="00B83DCF" w:rsidP="00883D74">
      <w:pPr>
        <w:jc w:val="right"/>
        <w:rPr>
          <w:snapToGrid w:val="0"/>
          <w:sz w:val="22"/>
          <w:szCs w:val="22"/>
        </w:rPr>
      </w:pPr>
    </w:p>
    <w:p w14:paraId="6C325E9C" w14:textId="77777777" w:rsidR="00B83DCF" w:rsidRPr="00A46D64" w:rsidRDefault="00B83DCF" w:rsidP="00883D74">
      <w:pPr>
        <w:jc w:val="right"/>
        <w:rPr>
          <w:snapToGrid w:val="0"/>
          <w:sz w:val="22"/>
          <w:szCs w:val="22"/>
        </w:rPr>
      </w:pPr>
    </w:p>
    <w:p w14:paraId="63646528" w14:textId="77777777" w:rsidR="00B83DCF" w:rsidRPr="00A46D64" w:rsidRDefault="00B83DCF" w:rsidP="00883D74">
      <w:pPr>
        <w:jc w:val="right"/>
        <w:rPr>
          <w:snapToGrid w:val="0"/>
          <w:sz w:val="22"/>
          <w:szCs w:val="22"/>
        </w:rPr>
      </w:pPr>
    </w:p>
    <w:p w14:paraId="1D898B52" w14:textId="77777777" w:rsidR="00B83DCF" w:rsidRPr="00A46D64" w:rsidRDefault="00B83DCF" w:rsidP="00883D74">
      <w:pPr>
        <w:jc w:val="right"/>
        <w:rPr>
          <w:snapToGrid w:val="0"/>
          <w:sz w:val="22"/>
          <w:szCs w:val="22"/>
        </w:rPr>
      </w:pPr>
    </w:p>
    <w:p w14:paraId="40B28FD2" w14:textId="77777777" w:rsidR="00B83DCF" w:rsidRPr="00A46D64" w:rsidRDefault="00B83DCF" w:rsidP="00883D74">
      <w:pPr>
        <w:jc w:val="right"/>
        <w:rPr>
          <w:snapToGrid w:val="0"/>
          <w:sz w:val="22"/>
          <w:szCs w:val="22"/>
        </w:rPr>
      </w:pPr>
    </w:p>
    <w:p w14:paraId="1D444CA0" w14:textId="77777777" w:rsidR="00B83DCF" w:rsidRPr="00A46D64" w:rsidRDefault="00B83DCF" w:rsidP="00883D74">
      <w:pPr>
        <w:jc w:val="right"/>
        <w:rPr>
          <w:snapToGrid w:val="0"/>
          <w:sz w:val="22"/>
          <w:szCs w:val="22"/>
        </w:rPr>
      </w:pPr>
    </w:p>
    <w:p w14:paraId="603C47BA" w14:textId="77777777" w:rsidR="00B83DCF" w:rsidRPr="00A46D64" w:rsidRDefault="00B83DCF" w:rsidP="00883D74">
      <w:pPr>
        <w:jc w:val="right"/>
        <w:rPr>
          <w:snapToGrid w:val="0"/>
          <w:sz w:val="22"/>
          <w:szCs w:val="22"/>
        </w:rPr>
      </w:pPr>
    </w:p>
    <w:p w14:paraId="03988DDB" w14:textId="77777777" w:rsidR="00B83DCF" w:rsidRPr="00A46D64" w:rsidRDefault="00B83DCF" w:rsidP="00883D74">
      <w:pPr>
        <w:jc w:val="right"/>
        <w:rPr>
          <w:snapToGrid w:val="0"/>
          <w:sz w:val="22"/>
          <w:szCs w:val="22"/>
        </w:rPr>
      </w:pPr>
    </w:p>
    <w:p w14:paraId="0E86B186" w14:textId="77777777" w:rsidR="00B83DCF" w:rsidRPr="00A46D64" w:rsidRDefault="00B83DCF" w:rsidP="00883D74">
      <w:pPr>
        <w:jc w:val="right"/>
        <w:rPr>
          <w:snapToGrid w:val="0"/>
          <w:sz w:val="22"/>
          <w:szCs w:val="22"/>
        </w:rPr>
      </w:pPr>
    </w:p>
    <w:p w14:paraId="6055268A" w14:textId="77777777" w:rsidR="00B83DCF" w:rsidRPr="00A46D64" w:rsidRDefault="00B83DCF" w:rsidP="00883D74">
      <w:pPr>
        <w:jc w:val="right"/>
        <w:rPr>
          <w:snapToGrid w:val="0"/>
          <w:sz w:val="22"/>
          <w:szCs w:val="22"/>
        </w:rPr>
      </w:pPr>
    </w:p>
    <w:p w14:paraId="3DB45333" w14:textId="77777777" w:rsidR="00B83DCF" w:rsidRPr="00A46D64" w:rsidRDefault="00B83DCF" w:rsidP="00883D74">
      <w:pPr>
        <w:jc w:val="right"/>
        <w:rPr>
          <w:snapToGrid w:val="0"/>
          <w:sz w:val="22"/>
          <w:szCs w:val="22"/>
        </w:rPr>
      </w:pPr>
    </w:p>
    <w:p w14:paraId="49E8A7EA" w14:textId="77777777" w:rsidR="00B83DCF" w:rsidRPr="00A46D64" w:rsidRDefault="00B83DCF" w:rsidP="00883D74">
      <w:pPr>
        <w:jc w:val="right"/>
        <w:rPr>
          <w:snapToGrid w:val="0"/>
          <w:sz w:val="22"/>
          <w:szCs w:val="22"/>
        </w:rPr>
      </w:pPr>
    </w:p>
    <w:p w14:paraId="7D7E946B" w14:textId="77777777" w:rsidR="00B83DCF" w:rsidRPr="00A46D64" w:rsidRDefault="00B83DCF" w:rsidP="00883D74">
      <w:pPr>
        <w:jc w:val="right"/>
        <w:rPr>
          <w:snapToGrid w:val="0"/>
          <w:sz w:val="22"/>
          <w:szCs w:val="22"/>
        </w:rPr>
      </w:pPr>
    </w:p>
    <w:p w14:paraId="7C10D9F5" w14:textId="77777777" w:rsidR="00B83DCF" w:rsidRPr="00A46D64" w:rsidRDefault="00B83DCF" w:rsidP="00883D74">
      <w:pPr>
        <w:jc w:val="right"/>
        <w:rPr>
          <w:snapToGrid w:val="0"/>
          <w:sz w:val="22"/>
          <w:szCs w:val="22"/>
        </w:rPr>
      </w:pPr>
    </w:p>
    <w:p w14:paraId="2D868D68" w14:textId="77777777" w:rsidR="00B83DCF" w:rsidRPr="00A46D64" w:rsidRDefault="00B83DCF" w:rsidP="00883D74">
      <w:pPr>
        <w:jc w:val="right"/>
        <w:rPr>
          <w:snapToGrid w:val="0"/>
          <w:sz w:val="22"/>
          <w:szCs w:val="22"/>
        </w:rPr>
      </w:pPr>
    </w:p>
    <w:p w14:paraId="1DEB9CEF" w14:textId="77777777" w:rsidR="00B83DCF" w:rsidRPr="00A46D64" w:rsidRDefault="00B83DCF" w:rsidP="00883D74">
      <w:pPr>
        <w:jc w:val="right"/>
        <w:rPr>
          <w:snapToGrid w:val="0"/>
          <w:sz w:val="22"/>
          <w:szCs w:val="22"/>
        </w:rPr>
      </w:pPr>
    </w:p>
    <w:p w14:paraId="72F0419B" w14:textId="77777777" w:rsidR="00B83DCF" w:rsidRPr="00A46D64" w:rsidRDefault="00B83DCF" w:rsidP="00883D74">
      <w:pPr>
        <w:jc w:val="right"/>
        <w:rPr>
          <w:snapToGrid w:val="0"/>
          <w:sz w:val="22"/>
          <w:szCs w:val="22"/>
        </w:rPr>
      </w:pPr>
    </w:p>
    <w:p w14:paraId="0611CDC6" w14:textId="77777777" w:rsidR="00B83DCF" w:rsidRPr="00A46D64" w:rsidRDefault="00B83DCF" w:rsidP="00883D74">
      <w:pPr>
        <w:jc w:val="right"/>
        <w:rPr>
          <w:snapToGrid w:val="0"/>
          <w:sz w:val="22"/>
          <w:szCs w:val="22"/>
        </w:rPr>
      </w:pPr>
    </w:p>
    <w:p w14:paraId="740FDF25" w14:textId="77777777" w:rsidR="00B83DCF" w:rsidRPr="00A46D64" w:rsidRDefault="00B83DCF" w:rsidP="00883D74">
      <w:pPr>
        <w:jc w:val="right"/>
        <w:rPr>
          <w:snapToGrid w:val="0"/>
          <w:sz w:val="22"/>
          <w:szCs w:val="22"/>
        </w:rPr>
      </w:pPr>
    </w:p>
    <w:p w14:paraId="1FF093D1" w14:textId="77777777" w:rsidR="00B83DCF" w:rsidRPr="00A46D64" w:rsidRDefault="00B83DCF" w:rsidP="00883D74">
      <w:pPr>
        <w:jc w:val="right"/>
        <w:rPr>
          <w:snapToGrid w:val="0"/>
          <w:sz w:val="22"/>
          <w:szCs w:val="22"/>
        </w:rPr>
      </w:pPr>
    </w:p>
    <w:p w14:paraId="6B6378B0" w14:textId="77777777" w:rsidR="00B83DCF" w:rsidRPr="00A46D64" w:rsidRDefault="00B83DCF" w:rsidP="00883D74">
      <w:pPr>
        <w:jc w:val="right"/>
        <w:rPr>
          <w:snapToGrid w:val="0"/>
          <w:sz w:val="22"/>
          <w:szCs w:val="22"/>
        </w:rPr>
      </w:pPr>
    </w:p>
    <w:p w14:paraId="6219E7E1" w14:textId="77777777" w:rsidR="00B83DCF" w:rsidRPr="00A46D64" w:rsidRDefault="00B83DCF" w:rsidP="00883D74">
      <w:pPr>
        <w:jc w:val="right"/>
        <w:rPr>
          <w:snapToGrid w:val="0"/>
          <w:sz w:val="22"/>
          <w:szCs w:val="22"/>
        </w:rPr>
      </w:pPr>
    </w:p>
    <w:p w14:paraId="16E18AF7" w14:textId="77777777" w:rsidR="00883D74" w:rsidRPr="00A46D64" w:rsidRDefault="00883D74" w:rsidP="00883D74">
      <w:pPr>
        <w:jc w:val="right"/>
        <w:rPr>
          <w:snapToGrid w:val="0"/>
          <w:sz w:val="22"/>
          <w:szCs w:val="22"/>
        </w:rPr>
      </w:pPr>
    </w:p>
    <w:p w14:paraId="659CF29B" w14:textId="77777777" w:rsidR="00883D74" w:rsidRPr="00A46D64" w:rsidRDefault="00883D74" w:rsidP="00883D74">
      <w:pPr>
        <w:jc w:val="right"/>
        <w:rPr>
          <w:snapToGrid w:val="0"/>
          <w:sz w:val="22"/>
          <w:szCs w:val="22"/>
        </w:rPr>
      </w:pPr>
    </w:p>
    <w:p w14:paraId="51140C15" w14:textId="77777777" w:rsidR="00436188" w:rsidRPr="00A46D64" w:rsidRDefault="00436188" w:rsidP="006903B2">
      <w:pPr>
        <w:rPr>
          <w:snapToGrid w:val="0"/>
          <w:sz w:val="22"/>
          <w:szCs w:val="22"/>
        </w:rPr>
        <w:sectPr w:rsidR="00436188" w:rsidRPr="00A46D64" w:rsidSect="003015F0">
          <w:footerReference w:type="even" r:id="rId10"/>
          <w:footerReference w:type="default" r:id="rId11"/>
          <w:pgSz w:w="11906" w:h="16838"/>
          <w:pgMar w:top="680" w:right="851" w:bottom="680" w:left="851" w:header="284" w:footer="590" w:gutter="0"/>
          <w:cols w:space="720"/>
          <w:docGrid w:linePitch="272"/>
        </w:sectPr>
      </w:pPr>
    </w:p>
    <w:p w14:paraId="0920716D" w14:textId="77777777" w:rsidR="007A6BF7" w:rsidRPr="00A46D64" w:rsidRDefault="007A6BF7" w:rsidP="007A6BF7">
      <w:pPr>
        <w:jc w:val="center"/>
        <w:rPr>
          <w:sz w:val="22"/>
          <w:szCs w:val="22"/>
        </w:rPr>
      </w:pPr>
    </w:p>
    <w:p w14:paraId="3CAC1660" w14:textId="77777777" w:rsidR="008C3E75" w:rsidRPr="00A46D64" w:rsidRDefault="008C3E75" w:rsidP="00674AAE">
      <w:pPr>
        <w:jc w:val="right"/>
        <w:rPr>
          <w:sz w:val="22"/>
          <w:szCs w:val="22"/>
        </w:rPr>
      </w:pPr>
      <w:r w:rsidRPr="00A46D64">
        <w:rPr>
          <w:sz w:val="22"/>
          <w:szCs w:val="22"/>
        </w:rPr>
        <w:t>Приложение №</w:t>
      </w:r>
      <w:r w:rsidR="002745D3" w:rsidRPr="00A46D64">
        <w:rPr>
          <w:sz w:val="22"/>
          <w:szCs w:val="22"/>
        </w:rPr>
        <w:t xml:space="preserve"> </w:t>
      </w:r>
      <w:r w:rsidRPr="00A46D64">
        <w:rPr>
          <w:sz w:val="22"/>
          <w:szCs w:val="22"/>
        </w:rPr>
        <w:t>3</w:t>
      </w:r>
    </w:p>
    <w:p w14:paraId="30E3280F" w14:textId="77777777" w:rsidR="008C3E75" w:rsidRPr="00A46D64" w:rsidRDefault="002C3590" w:rsidP="00674AAE">
      <w:pPr>
        <w:jc w:val="right"/>
        <w:rPr>
          <w:sz w:val="22"/>
          <w:szCs w:val="22"/>
        </w:rPr>
      </w:pPr>
      <w:r w:rsidRPr="00A46D64">
        <w:rPr>
          <w:snapToGrid w:val="0"/>
          <w:sz w:val="22"/>
          <w:szCs w:val="22"/>
        </w:rPr>
        <w:t>к договору подряда № 24-___ от _______2024 г.</w:t>
      </w:r>
    </w:p>
    <w:p w14:paraId="1584905B" w14:textId="77777777" w:rsidR="008C3E75" w:rsidRPr="00A46D64" w:rsidRDefault="008C3E75" w:rsidP="007A6BF7">
      <w:pPr>
        <w:jc w:val="center"/>
        <w:rPr>
          <w:sz w:val="22"/>
          <w:szCs w:val="22"/>
        </w:rPr>
      </w:pPr>
    </w:p>
    <w:p w14:paraId="19A2C2C9" w14:textId="77777777" w:rsidR="00195681" w:rsidRPr="00A46D64" w:rsidRDefault="00195681" w:rsidP="00195681">
      <w:pPr>
        <w:tabs>
          <w:tab w:val="left" w:pos="4820"/>
        </w:tabs>
        <w:spacing w:line="360" w:lineRule="auto"/>
        <w:jc w:val="center"/>
        <w:rPr>
          <w:b/>
          <w:snapToGrid w:val="0"/>
          <w:sz w:val="22"/>
          <w:szCs w:val="22"/>
        </w:rPr>
      </w:pPr>
      <w:r w:rsidRPr="00A46D64">
        <w:rPr>
          <w:b/>
          <w:snapToGrid w:val="0"/>
          <w:sz w:val="22"/>
          <w:szCs w:val="22"/>
        </w:rPr>
        <w:t>Спецификация</w:t>
      </w:r>
    </w:p>
    <w:p w14:paraId="141756B0" w14:textId="77777777" w:rsidR="00B07A34" w:rsidRPr="00A46D64" w:rsidRDefault="00B07A34" w:rsidP="00B07A34">
      <w:pPr>
        <w:tabs>
          <w:tab w:val="left" w:pos="4820"/>
        </w:tabs>
        <w:spacing w:line="360" w:lineRule="auto"/>
        <w:jc w:val="right"/>
        <w:rPr>
          <w:snapToGrid w:val="0"/>
          <w:sz w:val="22"/>
          <w:szCs w:val="22"/>
        </w:rPr>
      </w:pPr>
      <w:r w:rsidRPr="00A46D64">
        <w:rPr>
          <w:snapToGrid w:val="0"/>
          <w:sz w:val="22"/>
          <w:szCs w:val="22"/>
        </w:rPr>
        <w:t>Таблица 1</w:t>
      </w: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521"/>
        <w:gridCol w:w="1418"/>
        <w:gridCol w:w="1760"/>
      </w:tblGrid>
      <w:tr w:rsidR="002B5157" w:rsidRPr="00A46D64" w14:paraId="46C095DB" w14:textId="77777777" w:rsidTr="002B5157">
        <w:trPr>
          <w:trHeight w:val="1055"/>
        </w:trPr>
        <w:tc>
          <w:tcPr>
            <w:tcW w:w="704" w:type="dxa"/>
            <w:shd w:val="clear" w:color="auto" w:fill="auto"/>
            <w:noWrap/>
            <w:vAlign w:val="center"/>
            <w:hideMark/>
          </w:tcPr>
          <w:p w14:paraId="5E656438" w14:textId="77777777" w:rsidR="002B5157" w:rsidRPr="00A46D64" w:rsidRDefault="002B5157" w:rsidP="002B5157">
            <w:pPr>
              <w:jc w:val="center"/>
              <w:rPr>
                <w:b/>
                <w:bCs/>
                <w:color w:val="000000"/>
                <w:sz w:val="22"/>
                <w:szCs w:val="22"/>
              </w:rPr>
            </w:pPr>
            <w:r w:rsidRPr="00A46D64">
              <w:rPr>
                <w:b/>
                <w:bCs/>
                <w:color w:val="000000"/>
                <w:sz w:val="22"/>
                <w:szCs w:val="22"/>
              </w:rPr>
              <w:t>№ п/п</w:t>
            </w:r>
          </w:p>
        </w:tc>
        <w:tc>
          <w:tcPr>
            <w:tcW w:w="6521" w:type="dxa"/>
            <w:shd w:val="clear" w:color="auto" w:fill="auto"/>
            <w:vAlign w:val="center"/>
            <w:hideMark/>
          </w:tcPr>
          <w:p w14:paraId="72C2A0B7" w14:textId="77777777" w:rsidR="002B5157" w:rsidRPr="00A46D64" w:rsidRDefault="002B5157" w:rsidP="002B5157">
            <w:pPr>
              <w:jc w:val="center"/>
              <w:rPr>
                <w:b/>
                <w:bCs/>
                <w:color w:val="000000"/>
                <w:sz w:val="22"/>
                <w:szCs w:val="22"/>
              </w:rPr>
            </w:pPr>
            <w:r w:rsidRPr="00A46D64">
              <w:rPr>
                <w:b/>
                <w:bCs/>
                <w:color w:val="000000"/>
                <w:sz w:val="22"/>
                <w:szCs w:val="22"/>
              </w:rPr>
              <w:t>Наименование работ</w:t>
            </w:r>
          </w:p>
        </w:tc>
        <w:tc>
          <w:tcPr>
            <w:tcW w:w="1418" w:type="dxa"/>
            <w:shd w:val="clear" w:color="auto" w:fill="auto"/>
            <w:vAlign w:val="center"/>
            <w:hideMark/>
          </w:tcPr>
          <w:p w14:paraId="2F9C8DA8" w14:textId="77777777" w:rsidR="002B5157" w:rsidRPr="00A46D64" w:rsidRDefault="002B5157" w:rsidP="002B5157">
            <w:pPr>
              <w:jc w:val="center"/>
              <w:rPr>
                <w:b/>
                <w:bCs/>
                <w:color w:val="000000"/>
                <w:sz w:val="22"/>
                <w:szCs w:val="22"/>
              </w:rPr>
            </w:pPr>
            <w:r w:rsidRPr="00A46D64">
              <w:rPr>
                <w:b/>
                <w:bCs/>
                <w:color w:val="000000"/>
                <w:sz w:val="22"/>
                <w:szCs w:val="22"/>
              </w:rPr>
              <w:t>Единица измерения</w:t>
            </w:r>
          </w:p>
        </w:tc>
        <w:tc>
          <w:tcPr>
            <w:tcW w:w="1760" w:type="dxa"/>
            <w:shd w:val="clear" w:color="auto" w:fill="auto"/>
            <w:vAlign w:val="center"/>
            <w:hideMark/>
          </w:tcPr>
          <w:p w14:paraId="23F34591" w14:textId="77777777" w:rsidR="002B5157" w:rsidRPr="00A46D64" w:rsidRDefault="002B5157" w:rsidP="002B5157">
            <w:pPr>
              <w:jc w:val="center"/>
              <w:rPr>
                <w:b/>
                <w:bCs/>
                <w:color w:val="000000"/>
                <w:sz w:val="22"/>
                <w:szCs w:val="22"/>
              </w:rPr>
            </w:pPr>
            <w:r w:rsidRPr="00A46D64">
              <w:rPr>
                <w:b/>
                <w:bCs/>
                <w:color w:val="000000"/>
                <w:sz w:val="22"/>
                <w:szCs w:val="22"/>
              </w:rPr>
              <w:t>Предельная стоимость за 1 ед., руб. без НДС</w:t>
            </w:r>
          </w:p>
        </w:tc>
      </w:tr>
      <w:tr w:rsidR="002B5157" w:rsidRPr="00A46D64" w14:paraId="3F7D80C3" w14:textId="77777777" w:rsidTr="002B5157">
        <w:trPr>
          <w:trHeight w:val="300"/>
        </w:trPr>
        <w:tc>
          <w:tcPr>
            <w:tcW w:w="704" w:type="dxa"/>
            <w:shd w:val="clear" w:color="auto" w:fill="auto"/>
            <w:noWrap/>
            <w:vAlign w:val="center"/>
            <w:hideMark/>
          </w:tcPr>
          <w:p w14:paraId="6541C5A7" w14:textId="77777777" w:rsidR="002B5157" w:rsidRPr="00A46D64" w:rsidRDefault="002B5157" w:rsidP="002B5157">
            <w:pPr>
              <w:jc w:val="center"/>
              <w:rPr>
                <w:color w:val="000000"/>
                <w:sz w:val="22"/>
                <w:szCs w:val="22"/>
              </w:rPr>
            </w:pPr>
            <w:r w:rsidRPr="00A46D64">
              <w:rPr>
                <w:color w:val="000000"/>
                <w:sz w:val="22"/>
                <w:szCs w:val="22"/>
              </w:rPr>
              <w:t>1</w:t>
            </w:r>
          </w:p>
        </w:tc>
        <w:tc>
          <w:tcPr>
            <w:tcW w:w="6521" w:type="dxa"/>
            <w:shd w:val="clear" w:color="auto" w:fill="auto"/>
            <w:vAlign w:val="center"/>
            <w:hideMark/>
          </w:tcPr>
          <w:p w14:paraId="2748825E" w14:textId="77777777" w:rsidR="002B5157" w:rsidRPr="00A46D64" w:rsidRDefault="002B5157" w:rsidP="002B5157">
            <w:pPr>
              <w:rPr>
                <w:b/>
                <w:bCs/>
                <w:color w:val="000000"/>
                <w:sz w:val="22"/>
                <w:szCs w:val="22"/>
              </w:rPr>
            </w:pPr>
            <w:r w:rsidRPr="00A46D64">
              <w:rPr>
                <w:b/>
                <w:bCs/>
                <w:color w:val="000000"/>
                <w:sz w:val="22"/>
                <w:szCs w:val="22"/>
              </w:rPr>
              <w:t>Натурное обследование</w:t>
            </w:r>
          </w:p>
        </w:tc>
        <w:tc>
          <w:tcPr>
            <w:tcW w:w="1418" w:type="dxa"/>
            <w:shd w:val="clear" w:color="auto" w:fill="auto"/>
            <w:vAlign w:val="center"/>
            <w:hideMark/>
          </w:tcPr>
          <w:p w14:paraId="23BE1CCD" w14:textId="77777777" w:rsidR="002B5157" w:rsidRPr="00A46D64" w:rsidRDefault="002B5157" w:rsidP="002B5157">
            <w:pPr>
              <w:jc w:val="center"/>
              <w:rPr>
                <w:color w:val="000000"/>
                <w:sz w:val="22"/>
                <w:szCs w:val="22"/>
              </w:rPr>
            </w:pPr>
            <w:r w:rsidRPr="00A46D64">
              <w:rPr>
                <w:color w:val="000000"/>
                <w:sz w:val="22"/>
                <w:szCs w:val="22"/>
              </w:rPr>
              <w:t>комплекс</w:t>
            </w:r>
          </w:p>
        </w:tc>
        <w:tc>
          <w:tcPr>
            <w:tcW w:w="1760" w:type="dxa"/>
            <w:shd w:val="clear" w:color="auto" w:fill="auto"/>
            <w:vAlign w:val="center"/>
          </w:tcPr>
          <w:p w14:paraId="4F63B758" w14:textId="77777777" w:rsidR="002B5157" w:rsidRPr="00A46D64" w:rsidRDefault="002B5157" w:rsidP="002B5157">
            <w:pPr>
              <w:jc w:val="center"/>
              <w:rPr>
                <w:sz w:val="22"/>
                <w:szCs w:val="22"/>
              </w:rPr>
            </w:pPr>
          </w:p>
        </w:tc>
      </w:tr>
      <w:tr w:rsidR="002B5157" w:rsidRPr="00A46D64" w14:paraId="6037CFB1" w14:textId="77777777" w:rsidTr="002B5157">
        <w:trPr>
          <w:trHeight w:val="570"/>
        </w:trPr>
        <w:tc>
          <w:tcPr>
            <w:tcW w:w="704" w:type="dxa"/>
            <w:shd w:val="clear" w:color="auto" w:fill="auto"/>
            <w:noWrap/>
            <w:vAlign w:val="center"/>
            <w:hideMark/>
          </w:tcPr>
          <w:p w14:paraId="4CC191DB" w14:textId="77777777" w:rsidR="002B5157" w:rsidRPr="00A46D64" w:rsidRDefault="002B5157" w:rsidP="002B5157">
            <w:pPr>
              <w:jc w:val="center"/>
              <w:rPr>
                <w:color w:val="000000"/>
                <w:sz w:val="22"/>
                <w:szCs w:val="22"/>
              </w:rPr>
            </w:pPr>
            <w:r w:rsidRPr="00A46D64">
              <w:rPr>
                <w:color w:val="000000"/>
                <w:sz w:val="22"/>
                <w:szCs w:val="22"/>
              </w:rPr>
              <w:t>2</w:t>
            </w:r>
          </w:p>
        </w:tc>
        <w:tc>
          <w:tcPr>
            <w:tcW w:w="6521" w:type="dxa"/>
            <w:shd w:val="clear" w:color="auto" w:fill="auto"/>
            <w:vAlign w:val="center"/>
            <w:hideMark/>
          </w:tcPr>
          <w:p w14:paraId="3905504E" w14:textId="77777777" w:rsidR="002B5157" w:rsidRPr="00A46D64" w:rsidRDefault="002B5157" w:rsidP="002B5157">
            <w:pPr>
              <w:rPr>
                <w:b/>
                <w:bCs/>
                <w:sz w:val="22"/>
                <w:szCs w:val="22"/>
              </w:rPr>
            </w:pPr>
            <w:r w:rsidRPr="00A46D64">
              <w:rPr>
                <w:b/>
                <w:bCs/>
                <w:sz w:val="22"/>
                <w:szCs w:val="22"/>
              </w:rPr>
              <w:t>Обследование объекта, оцифровка поэтажных планов с фактической расстановкой светильников</w:t>
            </w:r>
          </w:p>
        </w:tc>
        <w:tc>
          <w:tcPr>
            <w:tcW w:w="1418" w:type="dxa"/>
            <w:shd w:val="clear" w:color="auto" w:fill="auto"/>
            <w:vAlign w:val="center"/>
            <w:hideMark/>
          </w:tcPr>
          <w:p w14:paraId="1BE6A0B2" w14:textId="77777777" w:rsidR="002B5157" w:rsidRPr="00A46D64" w:rsidRDefault="002B5157" w:rsidP="002B5157">
            <w:pPr>
              <w:jc w:val="center"/>
              <w:rPr>
                <w:color w:val="000000"/>
                <w:sz w:val="22"/>
                <w:szCs w:val="22"/>
              </w:rPr>
            </w:pPr>
            <w:r w:rsidRPr="00A46D64">
              <w:rPr>
                <w:color w:val="000000"/>
                <w:sz w:val="22"/>
                <w:szCs w:val="22"/>
              </w:rPr>
              <w:t>комплекс</w:t>
            </w:r>
          </w:p>
        </w:tc>
        <w:tc>
          <w:tcPr>
            <w:tcW w:w="1760" w:type="dxa"/>
            <w:shd w:val="clear" w:color="auto" w:fill="auto"/>
            <w:vAlign w:val="center"/>
          </w:tcPr>
          <w:p w14:paraId="79AF96C4" w14:textId="77777777" w:rsidR="002B5157" w:rsidRPr="00A46D64" w:rsidRDefault="002B5157" w:rsidP="002B5157">
            <w:pPr>
              <w:jc w:val="center"/>
              <w:rPr>
                <w:sz w:val="22"/>
                <w:szCs w:val="22"/>
              </w:rPr>
            </w:pPr>
          </w:p>
        </w:tc>
      </w:tr>
      <w:tr w:rsidR="002B5157" w:rsidRPr="00A46D64" w14:paraId="1B427A69" w14:textId="77777777" w:rsidTr="002B5157">
        <w:trPr>
          <w:trHeight w:val="300"/>
        </w:trPr>
        <w:tc>
          <w:tcPr>
            <w:tcW w:w="704" w:type="dxa"/>
            <w:shd w:val="clear" w:color="auto" w:fill="auto"/>
            <w:noWrap/>
            <w:vAlign w:val="center"/>
            <w:hideMark/>
          </w:tcPr>
          <w:p w14:paraId="5827A81E" w14:textId="77777777" w:rsidR="002B5157" w:rsidRPr="00A46D64" w:rsidRDefault="002B5157" w:rsidP="002B5157">
            <w:pPr>
              <w:jc w:val="center"/>
              <w:rPr>
                <w:color w:val="000000"/>
                <w:sz w:val="22"/>
                <w:szCs w:val="22"/>
              </w:rPr>
            </w:pPr>
            <w:r w:rsidRPr="00A46D64">
              <w:rPr>
                <w:color w:val="000000"/>
                <w:sz w:val="22"/>
                <w:szCs w:val="22"/>
              </w:rPr>
              <w:t>3</w:t>
            </w:r>
          </w:p>
        </w:tc>
        <w:tc>
          <w:tcPr>
            <w:tcW w:w="6521" w:type="dxa"/>
            <w:shd w:val="clear" w:color="auto" w:fill="auto"/>
            <w:vAlign w:val="center"/>
            <w:hideMark/>
          </w:tcPr>
          <w:p w14:paraId="0469798B" w14:textId="77777777" w:rsidR="002B5157" w:rsidRPr="00A46D64" w:rsidRDefault="002B5157" w:rsidP="002B5157">
            <w:pPr>
              <w:rPr>
                <w:b/>
                <w:bCs/>
                <w:sz w:val="22"/>
                <w:szCs w:val="22"/>
              </w:rPr>
            </w:pPr>
            <w:r w:rsidRPr="00A46D64">
              <w:rPr>
                <w:b/>
                <w:bCs/>
                <w:sz w:val="22"/>
                <w:szCs w:val="22"/>
              </w:rPr>
              <w:t xml:space="preserve">Разработка светотехнического расчета (СТР) </w:t>
            </w:r>
          </w:p>
        </w:tc>
        <w:tc>
          <w:tcPr>
            <w:tcW w:w="1418" w:type="dxa"/>
            <w:shd w:val="clear" w:color="auto" w:fill="auto"/>
            <w:vAlign w:val="center"/>
            <w:hideMark/>
          </w:tcPr>
          <w:p w14:paraId="5D687986" w14:textId="77777777" w:rsidR="002B5157" w:rsidRPr="00A46D64" w:rsidRDefault="002B5157" w:rsidP="002B5157">
            <w:pPr>
              <w:jc w:val="center"/>
              <w:rPr>
                <w:color w:val="000000"/>
                <w:sz w:val="22"/>
                <w:szCs w:val="22"/>
              </w:rPr>
            </w:pPr>
            <w:r w:rsidRPr="00A46D64">
              <w:rPr>
                <w:color w:val="000000"/>
                <w:sz w:val="22"/>
                <w:szCs w:val="22"/>
              </w:rPr>
              <w:t>комплекс</w:t>
            </w:r>
          </w:p>
        </w:tc>
        <w:tc>
          <w:tcPr>
            <w:tcW w:w="1760" w:type="dxa"/>
            <w:shd w:val="clear" w:color="auto" w:fill="auto"/>
            <w:vAlign w:val="center"/>
          </w:tcPr>
          <w:p w14:paraId="0C0AF415" w14:textId="77777777" w:rsidR="002B5157" w:rsidRPr="00A46D64" w:rsidRDefault="002B5157" w:rsidP="002B5157">
            <w:pPr>
              <w:jc w:val="center"/>
              <w:rPr>
                <w:sz w:val="22"/>
                <w:szCs w:val="22"/>
              </w:rPr>
            </w:pPr>
          </w:p>
        </w:tc>
      </w:tr>
      <w:tr w:rsidR="002B5157" w:rsidRPr="00A46D64" w14:paraId="22C2325F" w14:textId="77777777" w:rsidTr="002B5157">
        <w:trPr>
          <w:trHeight w:val="300"/>
        </w:trPr>
        <w:tc>
          <w:tcPr>
            <w:tcW w:w="704" w:type="dxa"/>
            <w:shd w:val="clear" w:color="auto" w:fill="auto"/>
            <w:noWrap/>
            <w:vAlign w:val="center"/>
            <w:hideMark/>
          </w:tcPr>
          <w:p w14:paraId="605ECB22" w14:textId="77777777" w:rsidR="002B5157" w:rsidRPr="00A46D64" w:rsidRDefault="002B5157" w:rsidP="002B5157">
            <w:pPr>
              <w:jc w:val="center"/>
              <w:rPr>
                <w:color w:val="000000"/>
                <w:sz w:val="22"/>
                <w:szCs w:val="22"/>
              </w:rPr>
            </w:pPr>
            <w:r w:rsidRPr="00A46D64">
              <w:rPr>
                <w:color w:val="000000"/>
                <w:sz w:val="22"/>
                <w:szCs w:val="22"/>
              </w:rPr>
              <w:t>4</w:t>
            </w:r>
          </w:p>
        </w:tc>
        <w:tc>
          <w:tcPr>
            <w:tcW w:w="6521" w:type="dxa"/>
            <w:shd w:val="clear" w:color="auto" w:fill="auto"/>
            <w:vAlign w:val="center"/>
            <w:hideMark/>
          </w:tcPr>
          <w:p w14:paraId="2FA3D203" w14:textId="77777777" w:rsidR="002B5157" w:rsidRPr="00A46D64" w:rsidRDefault="002B5157" w:rsidP="002B5157">
            <w:pPr>
              <w:rPr>
                <w:b/>
                <w:bCs/>
                <w:sz w:val="22"/>
                <w:szCs w:val="22"/>
              </w:rPr>
            </w:pPr>
            <w:r w:rsidRPr="00A46D64">
              <w:rPr>
                <w:b/>
                <w:bCs/>
                <w:sz w:val="22"/>
                <w:szCs w:val="22"/>
              </w:rPr>
              <w:t>Оборудование</w:t>
            </w:r>
          </w:p>
        </w:tc>
        <w:tc>
          <w:tcPr>
            <w:tcW w:w="1418" w:type="dxa"/>
            <w:shd w:val="clear" w:color="auto" w:fill="auto"/>
            <w:vAlign w:val="center"/>
            <w:hideMark/>
          </w:tcPr>
          <w:p w14:paraId="3ABC7DD4" w14:textId="77777777" w:rsidR="002B5157" w:rsidRPr="00A46D64" w:rsidRDefault="002B5157" w:rsidP="002B5157">
            <w:pPr>
              <w:jc w:val="center"/>
              <w:rPr>
                <w:b/>
                <w:bCs/>
                <w:sz w:val="22"/>
                <w:szCs w:val="22"/>
              </w:rPr>
            </w:pPr>
            <w:r w:rsidRPr="00A46D64">
              <w:rPr>
                <w:b/>
                <w:bCs/>
                <w:sz w:val="22"/>
                <w:szCs w:val="22"/>
              </w:rPr>
              <w:t> </w:t>
            </w:r>
          </w:p>
        </w:tc>
        <w:tc>
          <w:tcPr>
            <w:tcW w:w="1760" w:type="dxa"/>
            <w:shd w:val="clear" w:color="auto" w:fill="auto"/>
            <w:vAlign w:val="center"/>
          </w:tcPr>
          <w:p w14:paraId="6C340574" w14:textId="77777777" w:rsidR="002B5157" w:rsidRPr="00A46D64" w:rsidRDefault="002B5157" w:rsidP="002B5157">
            <w:pPr>
              <w:jc w:val="center"/>
              <w:rPr>
                <w:sz w:val="22"/>
                <w:szCs w:val="22"/>
              </w:rPr>
            </w:pPr>
          </w:p>
        </w:tc>
      </w:tr>
      <w:tr w:rsidR="002B5157" w:rsidRPr="00A46D64" w14:paraId="46BD464C" w14:textId="77777777" w:rsidTr="002B5157">
        <w:trPr>
          <w:trHeight w:val="300"/>
        </w:trPr>
        <w:tc>
          <w:tcPr>
            <w:tcW w:w="704" w:type="dxa"/>
            <w:shd w:val="clear" w:color="auto" w:fill="auto"/>
            <w:noWrap/>
            <w:vAlign w:val="center"/>
            <w:hideMark/>
          </w:tcPr>
          <w:p w14:paraId="0F132A7A" w14:textId="77777777" w:rsidR="002B5157" w:rsidRPr="00A46D64" w:rsidRDefault="002B5157" w:rsidP="002B5157">
            <w:pPr>
              <w:jc w:val="center"/>
              <w:rPr>
                <w:color w:val="000000"/>
                <w:sz w:val="22"/>
                <w:szCs w:val="22"/>
              </w:rPr>
            </w:pPr>
            <w:r w:rsidRPr="00A46D64">
              <w:rPr>
                <w:color w:val="000000"/>
                <w:sz w:val="22"/>
                <w:szCs w:val="22"/>
              </w:rPr>
              <w:t>4.1</w:t>
            </w:r>
          </w:p>
        </w:tc>
        <w:tc>
          <w:tcPr>
            <w:tcW w:w="6521" w:type="dxa"/>
            <w:shd w:val="clear" w:color="auto" w:fill="auto"/>
            <w:vAlign w:val="center"/>
            <w:hideMark/>
          </w:tcPr>
          <w:p w14:paraId="6D513421" w14:textId="77777777" w:rsidR="002B5157" w:rsidRPr="00A46D64" w:rsidRDefault="002B5157" w:rsidP="002B5157">
            <w:pPr>
              <w:rPr>
                <w:sz w:val="22"/>
                <w:szCs w:val="22"/>
              </w:rPr>
            </w:pPr>
            <w:r w:rsidRPr="00A46D64">
              <w:rPr>
                <w:sz w:val="22"/>
                <w:szCs w:val="22"/>
              </w:rPr>
              <w:t>Светодиодный аналог лампы накаливания 40Вт</w:t>
            </w:r>
          </w:p>
        </w:tc>
        <w:tc>
          <w:tcPr>
            <w:tcW w:w="1418" w:type="dxa"/>
            <w:shd w:val="clear" w:color="auto" w:fill="auto"/>
            <w:vAlign w:val="center"/>
            <w:hideMark/>
          </w:tcPr>
          <w:p w14:paraId="5F49BD7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AF6523A" w14:textId="77777777" w:rsidR="002B5157" w:rsidRPr="00A46D64" w:rsidRDefault="002B5157" w:rsidP="002B5157">
            <w:pPr>
              <w:jc w:val="center"/>
              <w:rPr>
                <w:sz w:val="22"/>
                <w:szCs w:val="22"/>
              </w:rPr>
            </w:pPr>
          </w:p>
        </w:tc>
      </w:tr>
      <w:tr w:rsidR="002B5157" w:rsidRPr="00A46D64" w14:paraId="1E77B5F5" w14:textId="77777777" w:rsidTr="002B5157">
        <w:trPr>
          <w:trHeight w:val="300"/>
        </w:trPr>
        <w:tc>
          <w:tcPr>
            <w:tcW w:w="704" w:type="dxa"/>
            <w:shd w:val="clear" w:color="auto" w:fill="auto"/>
            <w:noWrap/>
            <w:vAlign w:val="center"/>
            <w:hideMark/>
          </w:tcPr>
          <w:p w14:paraId="663EB988" w14:textId="77777777" w:rsidR="002B5157" w:rsidRPr="00A46D64" w:rsidRDefault="002B5157" w:rsidP="002B5157">
            <w:pPr>
              <w:jc w:val="center"/>
              <w:rPr>
                <w:color w:val="000000"/>
                <w:sz w:val="22"/>
                <w:szCs w:val="22"/>
              </w:rPr>
            </w:pPr>
            <w:r w:rsidRPr="00A46D64">
              <w:rPr>
                <w:color w:val="000000"/>
                <w:sz w:val="22"/>
                <w:szCs w:val="22"/>
              </w:rPr>
              <w:t>4.2</w:t>
            </w:r>
          </w:p>
        </w:tc>
        <w:tc>
          <w:tcPr>
            <w:tcW w:w="6521" w:type="dxa"/>
            <w:shd w:val="clear" w:color="auto" w:fill="auto"/>
            <w:vAlign w:val="center"/>
            <w:hideMark/>
          </w:tcPr>
          <w:p w14:paraId="0F609424" w14:textId="77777777" w:rsidR="002B5157" w:rsidRPr="00A46D64" w:rsidRDefault="002B5157" w:rsidP="002B5157">
            <w:pPr>
              <w:rPr>
                <w:sz w:val="22"/>
                <w:szCs w:val="22"/>
              </w:rPr>
            </w:pPr>
            <w:r w:rsidRPr="00A46D64">
              <w:rPr>
                <w:sz w:val="22"/>
                <w:szCs w:val="22"/>
              </w:rPr>
              <w:t>Светодиодный аналог лампы накаливания 60Вт</w:t>
            </w:r>
          </w:p>
        </w:tc>
        <w:tc>
          <w:tcPr>
            <w:tcW w:w="1418" w:type="dxa"/>
            <w:shd w:val="clear" w:color="auto" w:fill="auto"/>
            <w:vAlign w:val="center"/>
            <w:hideMark/>
          </w:tcPr>
          <w:p w14:paraId="071FD49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B2C52F7" w14:textId="77777777" w:rsidR="002B5157" w:rsidRPr="00A46D64" w:rsidRDefault="002B5157" w:rsidP="002B5157">
            <w:pPr>
              <w:jc w:val="center"/>
              <w:rPr>
                <w:sz w:val="22"/>
                <w:szCs w:val="22"/>
              </w:rPr>
            </w:pPr>
          </w:p>
        </w:tc>
      </w:tr>
      <w:tr w:rsidR="002B5157" w:rsidRPr="00A46D64" w14:paraId="184D285C" w14:textId="77777777" w:rsidTr="002B5157">
        <w:trPr>
          <w:trHeight w:val="300"/>
        </w:trPr>
        <w:tc>
          <w:tcPr>
            <w:tcW w:w="704" w:type="dxa"/>
            <w:shd w:val="clear" w:color="auto" w:fill="auto"/>
            <w:noWrap/>
            <w:vAlign w:val="center"/>
            <w:hideMark/>
          </w:tcPr>
          <w:p w14:paraId="718C44F4" w14:textId="77777777" w:rsidR="002B5157" w:rsidRPr="00A46D64" w:rsidRDefault="002B5157" w:rsidP="002B5157">
            <w:pPr>
              <w:jc w:val="center"/>
              <w:rPr>
                <w:color w:val="000000"/>
                <w:sz w:val="22"/>
                <w:szCs w:val="22"/>
              </w:rPr>
            </w:pPr>
            <w:r w:rsidRPr="00A46D64">
              <w:rPr>
                <w:color w:val="000000"/>
                <w:sz w:val="22"/>
                <w:szCs w:val="22"/>
              </w:rPr>
              <w:t>4.3</w:t>
            </w:r>
          </w:p>
        </w:tc>
        <w:tc>
          <w:tcPr>
            <w:tcW w:w="6521" w:type="dxa"/>
            <w:shd w:val="clear" w:color="auto" w:fill="auto"/>
            <w:vAlign w:val="center"/>
            <w:hideMark/>
          </w:tcPr>
          <w:p w14:paraId="2D3E3363" w14:textId="77777777" w:rsidR="002B5157" w:rsidRPr="00A46D64" w:rsidRDefault="002B5157" w:rsidP="002B5157">
            <w:pPr>
              <w:rPr>
                <w:sz w:val="22"/>
                <w:szCs w:val="22"/>
              </w:rPr>
            </w:pPr>
            <w:r w:rsidRPr="00A46D64">
              <w:rPr>
                <w:sz w:val="22"/>
                <w:szCs w:val="22"/>
              </w:rPr>
              <w:t>Светодиодный аналог лампы накаливания 75Вт</w:t>
            </w:r>
          </w:p>
        </w:tc>
        <w:tc>
          <w:tcPr>
            <w:tcW w:w="1418" w:type="dxa"/>
            <w:shd w:val="clear" w:color="auto" w:fill="auto"/>
            <w:vAlign w:val="center"/>
            <w:hideMark/>
          </w:tcPr>
          <w:p w14:paraId="4646226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0BA371B0" w14:textId="77777777" w:rsidR="002B5157" w:rsidRPr="00A46D64" w:rsidRDefault="002B5157" w:rsidP="002B5157">
            <w:pPr>
              <w:jc w:val="center"/>
              <w:rPr>
                <w:sz w:val="22"/>
                <w:szCs w:val="22"/>
              </w:rPr>
            </w:pPr>
          </w:p>
        </w:tc>
      </w:tr>
      <w:tr w:rsidR="002B5157" w:rsidRPr="00A46D64" w14:paraId="6CF48338" w14:textId="77777777" w:rsidTr="002B5157">
        <w:trPr>
          <w:trHeight w:val="300"/>
        </w:trPr>
        <w:tc>
          <w:tcPr>
            <w:tcW w:w="704" w:type="dxa"/>
            <w:shd w:val="clear" w:color="auto" w:fill="auto"/>
            <w:noWrap/>
            <w:vAlign w:val="center"/>
            <w:hideMark/>
          </w:tcPr>
          <w:p w14:paraId="63120678" w14:textId="77777777" w:rsidR="002B5157" w:rsidRPr="00A46D64" w:rsidRDefault="002B5157" w:rsidP="002B5157">
            <w:pPr>
              <w:jc w:val="center"/>
              <w:rPr>
                <w:color w:val="000000"/>
                <w:sz w:val="22"/>
                <w:szCs w:val="22"/>
              </w:rPr>
            </w:pPr>
            <w:r w:rsidRPr="00A46D64">
              <w:rPr>
                <w:color w:val="000000"/>
                <w:sz w:val="22"/>
                <w:szCs w:val="22"/>
              </w:rPr>
              <w:t>4.4</w:t>
            </w:r>
          </w:p>
        </w:tc>
        <w:tc>
          <w:tcPr>
            <w:tcW w:w="6521" w:type="dxa"/>
            <w:shd w:val="clear" w:color="auto" w:fill="auto"/>
            <w:vAlign w:val="center"/>
            <w:hideMark/>
          </w:tcPr>
          <w:p w14:paraId="458F1A83" w14:textId="77777777" w:rsidR="002B5157" w:rsidRPr="00A46D64" w:rsidRDefault="002B5157" w:rsidP="002B5157">
            <w:pPr>
              <w:rPr>
                <w:sz w:val="22"/>
                <w:szCs w:val="22"/>
              </w:rPr>
            </w:pPr>
            <w:r w:rsidRPr="00A46D64">
              <w:rPr>
                <w:sz w:val="22"/>
                <w:szCs w:val="22"/>
              </w:rPr>
              <w:t>Светодиодный аналог лампы накаливания 90Вт</w:t>
            </w:r>
          </w:p>
        </w:tc>
        <w:tc>
          <w:tcPr>
            <w:tcW w:w="1418" w:type="dxa"/>
            <w:shd w:val="clear" w:color="auto" w:fill="auto"/>
            <w:vAlign w:val="center"/>
            <w:hideMark/>
          </w:tcPr>
          <w:p w14:paraId="1DF8E32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702F9859" w14:textId="77777777" w:rsidR="002B5157" w:rsidRPr="00A46D64" w:rsidRDefault="002B5157" w:rsidP="002B5157">
            <w:pPr>
              <w:jc w:val="center"/>
              <w:rPr>
                <w:sz w:val="22"/>
                <w:szCs w:val="22"/>
              </w:rPr>
            </w:pPr>
          </w:p>
        </w:tc>
      </w:tr>
      <w:tr w:rsidR="002B5157" w:rsidRPr="00A46D64" w14:paraId="3BCFC935" w14:textId="77777777" w:rsidTr="002B5157">
        <w:trPr>
          <w:trHeight w:val="300"/>
        </w:trPr>
        <w:tc>
          <w:tcPr>
            <w:tcW w:w="704" w:type="dxa"/>
            <w:shd w:val="clear" w:color="auto" w:fill="auto"/>
            <w:noWrap/>
            <w:vAlign w:val="center"/>
            <w:hideMark/>
          </w:tcPr>
          <w:p w14:paraId="7B5AE2F7" w14:textId="77777777" w:rsidR="002B5157" w:rsidRPr="00A46D64" w:rsidRDefault="002B5157" w:rsidP="002B5157">
            <w:pPr>
              <w:jc w:val="center"/>
              <w:rPr>
                <w:color w:val="000000"/>
                <w:sz w:val="22"/>
                <w:szCs w:val="22"/>
              </w:rPr>
            </w:pPr>
            <w:r w:rsidRPr="00A46D64">
              <w:rPr>
                <w:color w:val="000000"/>
                <w:sz w:val="22"/>
                <w:szCs w:val="22"/>
              </w:rPr>
              <w:t>4.5</w:t>
            </w:r>
          </w:p>
        </w:tc>
        <w:tc>
          <w:tcPr>
            <w:tcW w:w="6521" w:type="dxa"/>
            <w:shd w:val="clear" w:color="auto" w:fill="auto"/>
            <w:vAlign w:val="center"/>
            <w:hideMark/>
          </w:tcPr>
          <w:p w14:paraId="68C22606" w14:textId="77777777" w:rsidR="002B5157" w:rsidRPr="00A46D64" w:rsidRDefault="002B5157" w:rsidP="002B5157">
            <w:pPr>
              <w:rPr>
                <w:sz w:val="22"/>
                <w:szCs w:val="22"/>
              </w:rPr>
            </w:pPr>
            <w:r w:rsidRPr="00A46D64">
              <w:rPr>
                <w:sz w:val="22"/>
                <w:szCs w:val="22"/>
              </w:rPr>
              <w:t>Светодиодный аналог лампы накаливания 100Вт</w:t>
            </w:r>
          </w:p>
        </w:tc>
        <w:tc>
          <w:tcPr>
            <w:tcW w:w="1418" w:type="dxa"/>
            <w:shd w:val="clear" w:color="auto" w:fill="auto"/>
            <w:vAlign w:val="center"/>
            <w:hideMark/>
          </w:tcPr>
          <w:p w14:paraId="7B399D9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C600C96" w14:textId="77777777" w:rsidR="002B5157" w:rsidRPr="00A46D64" w:rsidRDefault="002B5157" w:rsidP="002B5157">
            <w:pPr>
              <w:jc w:val="center"/>
              <w:rPr>
                <w:sz w:val="22"/>
                <w:szCs w:val="22"/>
              </w:rPr>
            </w:pPr>
          </w:p>
        </w:tc>
      </w:tr>
      <w:tr w:rsidR="002B5157" w:rsidRPr="00A46D64" w14:paraId="1C263C02" w14:textId="77777777" w:rsidTr="002B5157">
        <w:trPr>
          <w:trHeight w:val="300"/>
        </w:trPr>
        <w:tc>
          <w:tcPr>
            <w:tcW w:w="704" w:type="dxa"/>
            <w:shd w:val="clear" w:color="auto" w:fill="auto"/>
            <w:noWrap/>
            <w:vAlign w:val="center"/>
            <w:hideMark/>
          </w:tcPr>
          <w:p w14:paraId="2D66D3B1" w14:textId="77777777" w:rsidR="002B5157" w:rsidRPr="00A46D64" w:rsidRDefault="002B5157" w:rsidP="002B5157">
            <w:pPr>
              <w:jc w:val="center"/>
              <w:rPr>
                <w:color w:val="000000"/>
                <w:sz w:val="22"/>
                <w:szCs w:val="22"/>
              </w:rPr>
            </w:pPr>
            <w:r w:rsidRPr="00A46D64">
              <w:rPr>
                <w:color w:val="000000"/>
                <w:sz w:val="22"/>
                <w:szCs w:val="22"/>
              </w:rPr>
              <w:t>4.6</w:t>
            </w:r>
          </w:p>
        </w:tc>
        <w:tc>
          <w:tcPr>
            <w:tcW w:w="6521" w:type="dxa"/>
            <w:shd w:val="clear" w:color="auto" w:fill="auto"/>
            <w:vAlign w:val="center"/>
            <w:hideMark/>
          </w:tcPr>
          <w:p w14:paraId="5CD3F42E" w14:textId="77777777" w:rsidR="002B5157" w:rsidRPr="00A46D64" w:rsidRDefault="002B5157" w:rsidP="002B5157">
            <w:pPr>
              <w:rPr>
                <w:sz w:val="22"/>
                <w:szCs w:val="22"/>
              </w:rPr>
            </w:pPr>
            <w:r w:rsidRPr="00A46D64">
              <w:rPr>
                <w:sz w:val="22"/>
                <w:szCs w:val="22"/>
              </w:rPr>
              <w:t>Светодиодный аналог лампы накаливания 150Вт</w:t>
            </w:r>
          </w:p>
        </w:tc>
        <w:tc>
          <w:tcPr>
            <w:tcW w:w="1418" w:type="dxa"/>
            <w:shd w:val="clear" w:color="auto" w:fill="auto"/>
            <w:vAlign w:val="center"/>
            <w:hideMark/>
          </w:tcPr>
          <w:p w14:paraId="4A4B8278"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DD915CD" w14:textId="77777777" w:rsidR="002B5157" w:rsidRPr="00A46D64" w:rsidRDefault="002B5157" w:rsidP="002B5157">
            <w:pPr>
              <w:jc w:val="center"/>
              <w:rPr>
                <w:sz w:val="22"/>
                <w:szCs w:val="22"/>
              </w:rPr>
            </w:pPr>
          </w:p>
        </w:tc>
      </w:tr>
      <w:tr w:rsidR="002B5157" w:rsidRPr="00A46D64" w14:paraId="7C93DF61" w14:textId="77777777" w:rsidTr="002B5157">
        <w:trPr>
          <w:trHeight w:val="300"/>
        </w:trPr>
        <w:tc>
          <w:tcPr>
            <w:tcW w:w="704" w:type="dxa"/>
            <w:shd w:val="clear" w:color="auto" w:fill="auto"/>
            <w:noWrap/>
            <w:vAlign w:val="center"/>
            <w:hideMark/>
          </w:tcPr>
          <w:p w14:paraId="01D8C6BD" w14:textId="77777777" w:rsidR="002B5157" w:rsidRPr="00A46D64" w:rsidRDefault="002B5157" w:rsidP="002B5157">
            <w:pPr>
              <w:jc w:val="center"/>
              <w:rPr>
                <w:color w:val="000000"/>
                <w:sz w:val="22"/>
                <w:szCs w:val="22"/>
              </w:rPr>
            </w:pPr>
            <w:r w:rsidRPr="00A46D64">
              <w:rPr>
                <w:color w:val="000000"/>
                <w:sz w:val="22"/>
                <w:szCs w:val="22"/>
              </w:rPr>
              <w:t>4.7</w:t>
            </w:r>
          </w:p>
        </w:tc>
        <w:tc>
          <w:tcPr>
            <w:tcW w:w="6521" w:type="dxa"/>
            <w:shd w:val="clear" w:color="auto" w:fill="auto"/>
            <w:vAlign w:val="center"/>
            <w:hideMark/>
          </w:tcPr>
          <w:p w14:paraId="744CE200" w14:textId="77777777" w:rsidR="002B5157" w:rsidRPr="00A46D64" w:rsidRDefault="002B5157" w:rsidP="002B5157">
            <w:pPr>
              <w:rPr>
                <w:sz w:val="22"/>
                <w:szCs w:val="22"/>
              </w:rPr>
            </w:pPr>
            <w:r w:rsidRPr="00A46D64">
              <w:rPr>
                <w:sz w:val="22"/>
                <w:szCs w:val="22"/>
              </w:rPr>
              <w:t>Светодиодный аналог КЛЛ 15Вт</w:t>
            </w:r>
          </w:p>
        </w:tc>
        <w:tc>
          <w:tcPr>
            <w:tcW w:w="1418" w:type="dxa"/>
            <w:shd w:val="clear" w:color="auto" w:fill="auto"/>
            <w:vAlign w:val="center"/>
            <w:hideMark/>
          </w:tcPr>
          <w:p w14:paraId="448713B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0D0B10E5" w14:textId="77777777" w:rsidR="002B5157" w:rsidRPr="00A46D64" w:rsidRDefault="002B5157" w:rsidP="002B5157">
            <w:pPr>
              <w:jc w:val="center"/>
              <w:rPr>
                <w:sz w:val="22"/>
                <w:szCs w:val="22"/>
              </w:rPr>
            </w:pPr>
          </w:p>
        </w:tc>
      </w:tr>
      <w:tr w:rsidR="002B5157" w:rsidRPr="00A46D64" w14:paraId="2E0B1B23" w14:textId="77777777" w:rsidTr="002B5157">
        <w:trPr>
          <w:trHeight w:val="300"/>
        </w:trPr>
        <w:tc>
          <w:tcPr>
            <w:tcW w:w="704" w:type="dxa"/>
            <w:shd w:val="clear" w:color="auto" w:fill="auto"/>
            <w:noWrap/>
            <w:vAlign w:val="center"/>
            <w:hideMark/>
          </w:tcPr>
          <w:p w14:paraId="4FED834C" w14:textId="77777777" w:rsidR="002B5157" w:rsidRPr="00A46D64" w:rsidRDefault="002B5157" w:rsidP="002B5157">
            <w:pPr>
              <w:jc w:val="center"/>
              <w:rPr>
                <w:color w:val="000000"/>
                <w:sz w:val="22"/>
                <w:szCs w:val="22"/>
              </w:rPr>
            </w:pPr>
            <w:r w:rsidRPr="00A46D64">
              <w:rPr>
                <w:color w:val="000000"/>
                <w:sz w:val="22"/>
                <w:szCs w:val="22"/>
              </w:rPr>
              <w:t>4.8</w:t>
            </w:r>
          </w:p>
        </w:tc>
        <w:tc>
          <w:tcPr>
            <w:tcW w:w="6521" w:type="dxa"/>
            <w:shd w:val="clear" w:color="auto" w:fill="auto"/>
            <w:vAlign w:val="center"/>
            <w:hideMark/>
          </w:tcPr>
          <w:p w14:paraId="65D2EC93" w14:textId="77777777" w:rsidR="002B5157" w:rsidRPr="00A46D64" w:rsidRDefault="002B5157" w:rsidP="002B5157">
            <w:pPr>
              <w:rPr>
                <w:sz w:val="22"/>
                <w:szCs w:val="22"/>
              </w:rPr>
            </w:pPr>
            <w:r w:rsidRPr="00A46D64">
              <w:rPr>
                <w:sz w:val="22"/>
                <w:szCs w:val="22"/>
              </w:rPr>
              <w:t>Светодиодный аналог КЛЛ 18Вт</w:t>
            </w:r>
          </w:p>
        </w:tc>
        <w:tc>
          <w:tcPr>
            <w:tcW w:w="1418" w:type="dxa"/>
            <w:shd w:val="clear" w:color="auto" w:fill="auto"/>
            <w:vAlign w:val="center"/>
            <w:hideMark/>
          </w:tcPr>
          <w:p w14:paraId="67CAA7C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49472F5" w14:textId="77777777" w:rsidR="002B5157" w:rsidRPr="00A46D64" w:rsidRDefault="002B5157" w:rsidP="002B5157">
            <w:pPr>
              <w:jc w:val="center"/>
              <w:rPr>
                <w:sz w:val="22"/>
                <w:szCs w:val="22"/>
              </w:rPr>
            </w:pPr>
          </w:p>
        </w:tc>
      </w:tr>
      <w:tr w:rsidR="002B5157" w:rsidRPr="00A46D64" w14:paraId="48B773A6" w14:textId="77777777" w:rsidTr="002B5157">
        <w:trPr>
          <w:trHeight w:val="300"/>
        </w:trPr>
        <w:tc>
          <w:tcPr>
            <w:tcW w:w="704" w:type="dxa"/>
            <w:shd w:val="clear" w:color="auto" w:fill="auto"/>
            <w:noWrap/>
            <w:vAlign w:val="center"/>
            <w:hideMark/>
          </w:tcPr>
          <w:p w14:paraId="7B1CEA66" w14:textId="77777777" w:rsidR="002B5157" w:rsidRPr="00A46D64" w:rsidRDefault="002B5157" w:rsidP="002B5157">
            <w:pPr>
              <w:jc w:val="center"/>
              <w:rPr>
                <w:color w:val="000000"/>
                <w:sz w:val="22"/>
                <w:szCs w:val="22"/>
              </w:rPr>
            </w:pPr>
            <w:r w:rsidRPr="00A46D64">
              <w:rPr>
                <w:color w:val="000000"/>
                <w:sz w:val="22"/>
                <w:szCs w:val="22"/>
              </w:rPr>
              <w:t>4.9</w:t>
            </w:r>
          </w:p>
        </w:tc>
        <w:tc>
          <w:tcPr>
            <w:tcW w:w="6521" w:type="dxa"/>
            <w:shd w:val="clear" w:color="auto" w:fill="auto"/>
            <w:vAlign w:val="center"/>
            <w:hideMark/>
          </w:tcPr>
          <w:p w14:paraId="1F593F59" w14:textId="77777777" w:rsidR="002B5157" w:rsidRPr="00A46D64" w:rsidRDefault="002B5157" w:rsidP="002B5157">
            <w:pPr>
              <w:rPr>
                <w:sz w:val="22"/>
                <w:szCs w:val="22"/>
              </w:rPr>
            </w:pPr>
            <w:r w:rsidRPr="00A46D64">
              <w:rPr>
                <w:sz w:val="22"/>
                <w:szCs w:val="22"/>
              </w:rPr>
              <w:t>Светодиодный аналог КЛЛ 20Вт</w:t>
            </w:r>
          </w:p>
        </w:tc>
        <w:tc>
          <w:tcPr>
            <w:tcW w:w="1418" w:type="dxa"/>
            <w:shd w:val="clear" w:color="auto" w:fill="auto"/>
            <w:vAlign w:val="center"/>
            <w:hideMark/>
          </w:tcPr>
          <w:p w14:paraId="3DDFE93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52029914" w14:textId="77777777" w:rsidR="002B5157" w:rsidRPr="00A46D64" w:rsidRDefault="002B5157" w:rsidP="002B5157">
            <w:pPr>
              <w:jc w:val="center"/>
              <w:rPr>
                <w:sz w:val="22"/>
                <w:szCs w:val="22"/>
              </w:rPr>
            </w:pPr>
          </w:p>
        </w:tc>
      </w:tr>
      <w:tr w:rsidR="002B5157" w:rsidRPr="00A46D64" w14:paraId="02F20F15" w14:textId="77777777" w:rsidTr="002B5157">
        <w:trPr>
          <w:trHeight w:val="300"/>
        </w:trPr>
        <w:tc>
          <w:tcPr>
            <w:tcW w:w="704" w:type="dxa"/>
            <w:shd w:val="clear" w:color="auto" w:fill="auto"/>
            <w:noWrap/>
            <w:vAlign w:val="center"/>
            <w:hideMark/>
          </w:tcPr>
          <w:p w14:paraId="40DC89E9" w14:textId="77777777" w:rsidR="002B5157" w:rsidRPr="00A46D64" w:rsidRDefault="002B5157" w:rsidP="002B5157">
            <w:pPr>
              <w:jc w:val="center"/>
              <w:rPr>
                <w:color w:val="000000"/>
                <w:sz w:val="22"/>
                <w:szCs w:val="22"/>
              </w:rPr>
            </w:pPr>
            <w:r w:rsidRPr="00A46D64">
              <w:rPr>
                <w:color w:val="000000"/>
                <w:sz w:val="22"/>
                <w:szCs w:val="22"/>
              </w:rPr>
              <w:t>4.10</w:t>
            </w:r>
          </w:p>
        </w:tc>
        <w:tc>
          <w:tcPr>
            <w:tcW w:w="6521" w:type="dxa"/>
            <w:shd w:val="clear" w:color="auto" w:fill="auto"/>
            <w:vAlign w:val="center"/>
            <w:hideMark/>
          </w:tcPr>
          <w:p w14:paraId="67A38AFB" w14:textId="77777777" w:rsidR="002B5157" w:rsidRPr="00A46D64" w:rsidRDefault="002B5157" w:rsidP="002B5157">
            <w:pPr>
              <w:rPr>
                <w:sz w:val="22"/>
                <w:szCs w:val="22"/>
              </w:rPr>
            </w:pPr>
            <w:r w:rsidRPr="00A46D64">
              <w:rPr>
                <w:sz w:val="22"/>
                <w:szCs w:val="22"/>
              </w:rPr>
              <w:t>Светодиодный аналог КЛЛ 25Вт</w:t>
            </w:r>
          </w:p>
        </w:tc>
        <w:tc>
          <w:tcPr>
            <w:tcW w:w="1418" w:type="dxa"/>
            <w:shd w:val="clear" w:color="auto" w:fill="auto"/>
            <w:vAlign w:val="center"/>
            <w:hideMark/>
          </w:tcPr>
          <w:p w14:paraId="0817A92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0EC0510D" w14:textId="77777777" w:rsidR="002B5157" w:rsidRPr="00A46D64" w:rsidRDefault="002B5157" w:rsidP="002B5157">
            <w:pPr>
              <w:jc w:val="center"/>
              <w:rPr>
                <w:sz w:val="22"/>
                <w:szCs w:val="22"/>
              </w:rPr>
            </w:pPr>
          </w:p>
        </w:tc>
      </w:tr>
      <w:tr w:rsidR="002B5157" w:rsidRPr="00A46D64" w14:paraId="0DB3CBCD" w14:textId="77777777" w:rsidTr="002B5157">
        <w:trPr>
          <w:trHeight w:val="300"/>
        </w:trPr>
        <w:tc>
          <w:tcPr>
            <w:tcW w:w="704" w:type="dxa"/>
            <w:shd w:val="clear" w:color="auto" w:fill="auto"/>
            <w:noWrap/>
            <w:vAlign w:val="center"/>
            <w:hideMark/>
          </w:tcPr>
          <w:p w14:paraId="1B394451" w14:textId="77777777" w:rsidR="002B5157" w:rsidRPr="00A46D64" w:rsidRDefault="002B5157" w:rsidP="002B5157">
            <w:pPr>
              <w:jc w:val="center"/>
              <w:rPr>
                <w:color w:val="000000"/>
                <w:sz w:val="22"/>
                <w:szCs w:val="22"/>
              </w:rPr>
            </w:pPr>
            <w:r w:rsidRPr="00A46D64">
              <w:rPr>
                <w:color w:val="000000"/>
                <w:sz w:val="22"/>
                <w:szCs w:val="22"/>
              </w:rPr>
              <w:t>4.11</w:t>
            </w:r>
          </w:p>
        </w:tc>
        <w:tc>
          <w:tcPr>
            <w:tcW w:w="6521" w:type="dxa"/>
            <w:shd w:val="clear" w:color="auto" w:fill="auto"/>
            <w:vAlign w:val="center"/>
            <w:hideMark/>
          </w:tcPr>
          <w:p w14:paraId="7EFE86EE" w14:textId="77777777" w:rsidR="002B5157" w:rsidRPr="00A46D64" w:rsidRDefault="002B5157" w:rsidP="002B5157">
            <w:pPr>
              <w:rPr>
                <w:sz w:val="22"/>
                <w:szCs w:val="22"/>
              </w:rPr>
            </w:pPr>
            <w:r w:rsidRPr="00A46D64">
              <w:rPr>
                <w:sz w:val="22"/>
                <w:szCs w:val="22"/>
              </w:rPr>
              <w:t>Светодиодный аналог КЛЛ 30Вт</w:t>
            </w:r>
          </w:p>
        </w:tc>
        <w:tc>
          <w:tcPr>
            <w:tcW w:w="1418" w:type="dxa"/>
            <w:shd w:val="clear" w:color="auto" w:fill="auto"/>
            <w:vAlign w:val="center"/>
            <w:hideMark/>
          </w:tcPr>
          <w:p w14:paraId="058B4F7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C73B356" w14:textId="77777777" w:rsidR="002B5157" w:rsidRPr="00A46D64" w:rsidRDefault="002B5157" w:rsidP="002B5157">
            <w:pPr>
              <w:jc w:val="center"/>
              <w:rPr>
                <w:sz w:val="22"/>
                <w:szCs w:val="22"/>
              </w:rPr>
            </w:pPr>
          </w:p>
        </w:tc>
      </w:tr>
      <w:tr w:rsidR="002B5157" w:rsidRPr="00A46D64" w14:paraId="4D32D3F5" w14:textId="77777777" w:rsidTr="002B5157">
        <w:trPr>
          <w:trHeight w:val="300"/>
        </w:trPr>
        <w:tc>
          <w:tcPr>
            <w:tcW w:w="704" w:type="dxa"/>
            <w:shd w:val="clear" w:color="auto" w:fill="auto"/>
            <w:noWrap/>
            <w:vAlign w:val="center"/>
            <w:hideMark/>
          </w:tcPr>
          <w:p w14:paraId="459E3DFB" w14:textId="77777777" w:rsidR="002B5157" w:rsidRPr="00A46D64" w:rsidRDefault="002B5157" w:rsidP="002B5157">
            <w:pPr>
              <w:jc w:val="center"/>
              <w:rPr>
                <w:color w:val="000000"/>
                <w:sz w:val="22"/>
                <w:szCs w:val="22"/>
              </w:rPr>
            </w:pPr>
            <w:r w:rsidRPr="00A46D64">
              <w:rPr>
                <w:color w:val="000000"/>
                <w:sz w:val="22"/>
                <w:szCs w:val="22"/>
              </w:rPr>
              <w:t>4.12</w:t>
            </w:r>
          </w:p>
        </w:tc>
        <w:tc>
          <w:tcPr>
            <w:tcW w:w="6521" w:type="dxa"/>
            <w:shd w:val="clear" w:color="auto" w:fill="auto"/>
            <w:vAlign w:val="center"/>
            <w:hideMark/>
          </w:tcPr>
          <w:p w14:paraId="62BC9D19" w14:textId="77777777" w:rsidR="002B5157" w:rsidRPr="00A46D64" w:rsidRDefault="002B5157" w:rsidP="002B5157">
            <w:pPr>
              <w:rPr>
                <w:sz w:val="22"/>
                <w:szCs w:val="22"/>
              </w:rPr>
            </w:pPr>
            <w:r w:rsidRPr="00A46D64">
              <w:rPr>
                <w:sz w:val="22"/>
                <w:szCs w:val="22"/>
              </w:rPr>
              <w:t>Светодиодный аналог КЛЛ 35Вт</w:t>
            </w:r>
          </w:p>
        </w:tc>
        <w:tc>
          <w:tcPr>
            <w:tcW w:w="1418" w:type="dxa"/>
            <w:shd w:val="clear" w:color="auto" w:fill="auto"/>
            <w:vAlign w:val="center"/>
            <w:hideMark/>
          </w:tcPr>
          <w:p w14:paraId="78E3BCE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53D27DD9" w14:textId="77777777" w:rsidR="002B5157" w:rsidRPr="00A46D64" w:rsidRDefault="002B5157" w:rsidP="002B5157">
            <w:pPr>
              <w:jc w:val="center"/>
              <w:rPr>
                <w:sz w:val="22"/>
                <w:szCs w:val="22"/>
              </w:rPr>
            </w:pPr>
          </w:p>
        </w:tc>
      </w:tr>
      <w:tr w:rsidR="002B5157" w:rsidRPr="00A46D64" w14:paraId="646BFBE5" w14:textId="77777777" w:rsidTr="002B5157">
        <w:trPr>
          <w:trHeight w:val="300"/>
        </w:trPr>
        <w:tc>
          <w:tcPr>
            <w:tcW w:w="704" w:type="dxa"/>
            <w:shd w:val="clear" w:color="auto" w:fill="auto"/>
            <w:noWrap/>
            <w:vAlign w:val="center"/>
            <w:hideMark/>
          </w:tcPr>
          <w:p w14:paraId="31FA4DF3" w14:textId="77777777" w:rsidR="002B5157" w:rsidRPr="00A46D64" w:rsidRDefault="002B5157" w:rsidP="002B5157">
            <w:pPr>
              <w:jc w:val="center"/>
              <w:rPr>
                <w:color w:val="000000"/>
                <w:sz w:val="22"/>
                <w:szCs w:val="22"/>
              </w:rPr>
            </w:pPr>
            <w:r w:rsidRPr="00A46D64">
              <w:rPr>
                <w:color w:val="000000"/>
                <w:sz w:val="22"/>
                <w:szCs w:val="22"/>
              </w:rPr>
              <w:t>4.13</w:t>
            </w:r>
          </w:p>
        </w:tc>
        <w:tc>
          <w:tcPr>
            <w:tcW w:w="6521" w:type="dxa"/>
            <w:shd w:val="clear" w:color="auto" w:fill="auto"/>
            <w:vAlign w:val="center"/>
            <w:hideMark/>
          </w:tcPr>
          <w:p w14:paraId="6A8D24FD" w14:textId="77777777" w:rsidR="002B5157" w:rsidRPr="00A46D64" w:rsidRDefault="002B5157" w:rsidP="002B5157">
            <w:pPr>
              <w:rPr>
                <w:sz w:val="22"/>
                <w:szCs w:val="22"/>
              </w:rPr>
            </w:pPr>
            <w:r w:rsidRPr="00A46D64">
              <w:rPr>
                <w:sz w:val="22"/>
                <w:szCs w:val="22"/>
              </w:rPr>
              <w:t>Светодиодный аналог КЛЛ 45Вт</w:t>
            </w:r>
          </w:p>
        </w:tc>
        <w:tc>
          <w:tcPr>
            <w:tcW w:w="1418" w:type="dxa"/>
            <w:shd w:val="clear" w:color="auto" w:fill="auto"/>
            <w:vAlign w:val="center"/>
            <w:hideMark/>
          </w:tcPr>
          <w:p w14:paraId="43D0E33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3FA97EA3" w14:textId="77777777" w:rsidR="002B5157" w:rsidRPr="00A46D64" w:rsidRDefault="002B5157" w:rsidP="002B5157">
            <w:pPr>
              <w:jc w:val="center"/>
              <w:rPr>
                <w:sz w:val="22"/>
                <w:szCs w:val="22"/>
              </w:rPr>
            </w:pPr>
          </w:p>
        </w:tc>
      </w:tr>
      <w:tr w:rsidR="002B5157" w:rsidRPr="00A46D64" w14:paraId="59047964" w14:textId="77777777" w:rsidTr="002B5157">
        <w:trPr>
          <w:trHeight w:val="300"/>
        </w:trPr>
        <w:tc>
          <w:tcPr>
            <w:tcW w:w="704" w:type="dxa"/>
            <w:shd w:val="clear" w:color="auto" w:fill="auto"/>
            <w:noWrap/>
            <w:vAlign w:val="center"/>
            <w:hideMark/>
          </w:tcPr>
          <w:p w14:paraId="1DAB6160" w14:textId="77777777" w:rsidR="002B5157" w:rsidRPr="00A46D64" w:rsidRDefault="002B5157" w:rsidP="002B5157">
            <w:pPr>
              <w:jc w:val="center"/>
              <w:rPr>
                <w:color w:val="000000"/>
                <w:sz w:val="22"/>
                <w:szCs w:val="22"/>
              </w:rPr>
            </w:pPr>
            <w:r w:rsidRPr="00A46D64">
              <w:rPr>
                <w:color w:val="000000"/>
                <w:sz w:val="22"/>
                <w:szCs w:val="22"/>
              </w:rPr>
              <w:t>4.14</w:t>
            </w:r>
          </w:p>
        </w:tc>
        <w:tc>
          <w:tcPr>
            <w:tcW w:w="6521" w:type="dxa"/>
            <w:shd w:val="clear" w:color="auto" w:fill="auto"/>
            <w:vAlign w:val="center"/>
            <w:hideMark/>
          </w:tcPr>
          <w:p w14:paraId="52C369E7" w14:textId="77777777" w:rsidR="002B5157" w:rsidRPr="00A46D64" w:rsidRDefault="002B5157" w:rsidP="002B5157">
            <w:pPr>
              <w:rPr>
                <w:sz w:val="22"/>
                <w:szCs w:val="22"/>
              </w:rPr>
            </w:pPr>
            <w:r w:rsidRPr="00A46D64">
              <w:rPr>
                <w:sz w:val="22"/>
                <w:szCs w:val="22"/>
              </w:rPr>
              <w:t>Светодиодный аналог лампы галогенной 20Вт</w:t>
            </w:r>
          </w:p>
        </w:tc>
        <w:tc>
          <w:tcPr>
            <w:tcW w:w="1418" w:type="dxa"/>
            <w:shd w:val="clear" w:color="auto" w:fill="auto"/>
            <w:vAlign w:val="center"/>
            <w:hideMark/>
          </w:tcPr>
          <w:p w14:paraId="2DC2AE7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0AAF1A1" w14:textId="77777777" w:rsidR="002B5157" w:rsidRPr="00A46D64" w:rsidRDefault="002B5157" w:rsidP="002B5157">
            <w:pPr>
              <w:jc w:val="center"/>
              <w:rPr>
                <w:sz w:val="22"/>
                <w:szCs w:val="22"/>
              </w:rPr>
            </w:pPr>
          </w:p>
        </w:tc>
      </w:tr>
      <w:tr w:rsidR="002B5157" w:rsidRPr="00A46D64" w14:paraId="4EBA512C" w14:textId="77777777" w:rsidTr="002B5157">
        <w:trPr>
          <w:trHeight w:val="300"/>
        </w:trPr>
        <w:tc>
          <w:tcPr>
            <w:tcW w:w="704" w:type="dxa"/>
            <w:shd w:val="clear" w:color="auto" w:fill="auto"/>
            <w:noWrap/>
            <w:vAlign w:val="center"/>
            <w:hideMark/>
          </w:tcPr>
          <w:p w14:paraId="1BB1CB3F" w14:textId="77777777" w:rsidR="002B5157" w:rsidRPr="00A46D64" w:rsidRDefault="002B5157" w:rsidP="002B5157">
            <w:pPr>
              <w:jc w:val="center"/>
              <w:rPr>
                <w:color w:val="000000"/>
                <w:sz w:val="22"/>
                <w:szCs w:val="22"/>
              </w:rPr>
            </w:pPr>
            <w:r w:rsidRPr="00A46D64">
              <w:rPr>
                <w:color w:val="000000"/>
                <w:sz w:val="22"/>
                <w:szCs w:val="22"/>
              </w:rPr>
              <w:t>4.15</w:t>
            </w:r>
          </w:p>
        </w:tc>
        <w:tc>
          <w:tcPr>
            <w:tcW w:w="6521" w:type="dxa"/>
            <w:shd w:val="clear" w:color="auto" w:fill="auto"/>
            <w:vAlign w:val="center"/>
            <w:hideMark/>
          </w:tcPr>
          <w:p w14:paraId="0ECEE22B" w14:textId="77777777" w:rsidR="002B5157" w:rsidRPr="00A46D64" w:rsidRDefault="002B5157" w:rsidP="002B5157">
            <w:pPr>
              <w:rPr>
                <w:sz w:val="22"/>
                <w:szCs w:val="22"/>
              </w:rPr>
            </w:pPr>
            <w:r w:rsidRPr="00A46D64">
              <w:rPr>
                <w:sz w:val="22"/>
                <w:szCs w:val="22"/>
              </w:rPr>
              <w:t>Светодиодный аналог лампы галогенной 35Вт</w:t>
            </w:r>
          </w:p>
        </w:tc>
        <w:tc>
          <w:tcPr>
            <w:tcW w:w="1418" w:type="dxa"/>
            <w:shd w:val="clear" w:color="auto" w:fill="auto"/>
            <w:vAlign w:val="center"/>
            <w:hideMark/>
          </w:tcPr>
          <w:p w14:paraId="31C73A8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31D1BA5" w14:textId="77777777" w:rsidR="002B5157" w:rsidRPr="00A46D64" w:rsidRDefault="002B5157" w:rsidP="002B5157">
            <w:pPr>
              <w:jc w:val="center"/>
              <w:rPr>
                <w:sz w:val="22"/>
                <w:szCs w:val="22"/>
              </w:rPr>
            </w:pPr>
          </w:p>
        </w:tc>
      </w:tr>
      <w:tr w:rsidR="002B5157" w:rsidRPr="00A46D64" w14:paraId="1684DD26" w14:textId="77777777" w:rsidTr="002B5157">
        <w:trPr>
          <w:trHeight w:val="300"/>
        </w:trPr>
        <w:tc>
          <w:tcPr>
            <w:tcW w:w="704" w:type="dxa"/>
            <w:shd w:val="clear" w:color="auto" w:fill="auto"/>
            <w:noWrap/>
            <w:vAlign w:val="center"/>
            <w:hideMark/>
          </w:tcPr>
          <w:p w14:paraId="5CC8E2B8" w14:textId="77777777" w:rsidR="002B5157" w:rsidRPr="00A46D64" w:rsidRDefault="002B5157" w:rsidP="002B5157">
            <w:pPr>
              <w:jc w:val="center"/>
              <w:rPr>
                <w:color w:val="000000"/>
                <w:sz w:val="22"/>
                <w:szCs w:val="22"/>
              </w:rPr>
            </w:pPr>
            <w:r w:rsidRPr="00A46D64">
              <w:rPr>
                <w:color w:val="000000"/>
                <w:sz w:val="22"/>
                <w:szCs w:val="22"/>
              </w:rPr>
              <w:t>4.16</w:t>
            </w:r>
          </w:p>
        </w:tc>
        <w:tc>
          <w:tcPr>
            <w:tcW w:w="6521" w:type="dxa"/>
            <w:shd w:val="clear" w:color="auto" w:fill="auto"/>
            <w:vAlign w:val="center"/>
            <w:hideMark/>
          </w:tcPr>
          <w:p w14:paraId="21AE8F9A" w14:textId="77777777" w:rsidR="002B5157" w:rsidRPr="00A46D64" w:rsidRDefault="002B5157" w:rsidP="002B5157">
            <w:pPr>
              <w:rPr>
                <w:sz w:val="22"/>
                <w:szCs w:val="22"/>
              </w:rPr>
            </w:pPr>
            <w:r w:rsidRPr="00A46D64">
              <w:rPr>
                <w:sz w:val="22"/>
                <w:szCs w:val="22"/>
              </w:rPr>
              <w:t>Светодиодный аналог лампы галогенной 50Вт</w:t>
            </w:r>
          </w:p>
        </w:tc>
        <w:tc>
          <w:tcPr>
            <w:tcW w:w="1418" w:type="dxa"/>
            <w:shd w:val="clear" w:color="auto" w:fill="auto"/>
            <w:vAlign w:val="center"/>
            <w:hideMark/>
          </w:tcPr>
          <w:p w14:paraId="40C7C9D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B97B844" w14:textId="77777777" w:rsidR="002B5157" w:rsidRPr="00A46D64" w:rsidRDefault="002B5157" w:rsidP="002B5157">
            <w:pPr>
              <w:jc w:val="center"/>
              <w:rPr>
                <w:sz w:val="22"/>
                <w:szCs w:val="22"/>
              </w:rPr>
            </w:pPr>
          </w:p>
        </w:tc>
      </w:tr>
      <w:tr w:rsidR="002B5157" w:rsidRPr="00A46D64" w14:paraId="38E96AB9" w14:textId="77777777" w:rsidTr="002B5157">
        <w:trPr>
          <w:trHeight w:val="300"/>
        </w:trPr>
        <w:tc>
          <w:tcPr>
            <w:tcW w:w="704" w:type="dxa"/>
            <w:shd w:val="clear" w:color="auto" w:fill="auto"/>
            <w:noWrap/>
            <w:vAlign w:val="center"/>
            <w:hideMark/>
          </w:tcPr>
          <w:p w14:paraId="0224C97C" w14:textId="77777777" w:rsidR="002B5157" w:rsidRPr="00A46D64" w:rsidRDefault="002B5157" w:rsidP="002B5157">
            <w:pPr>
              <w:jc w:val="center"/>
              <w:rPr>
                <w:color w:val="000000"/>
                <w:sz w:val="22"/>
                <w:szCs w:val="22"/>
              </w:rPr>
            </w:pPr>
            <w:r w:rsidRPr="00A46D64">
              <w:rPr>
                <w:color w:val="000000"/>
                <w:sz w:val="22"/>
                <w:szCs w:val="22"/>
              </w:rPr>
              <w:t>4.17</w:t>
            </w:r>
          </w:p>
        </w:tc>
        <w:tc>
          <w:tcPr>
            <w:tcW w:w="6521" w:type="dxa"/>
            <w:shd w:val="clear" w:color="auto" w:fill="auto"/>
            <w:vAlign w:val="center"/>
            <w:hideMark/>
          </w:tcPr>
          <w:p w14:paraId="585242E2" w14:textId="77777777" w:rsidR="002B5157" w:rsidRPr="00A46D64" w:rsidRDefault="002B5157" w:rsidP="002B5157">
            <w:pPr>
              <w:rPr>
                <w:sz w:val="22"/>
                <w:szCs w:val="22"/>
              </w:rPr>
            </w:pPr>
            <w:r w:rsidRPr="00A46D64">
              <w:rPr>
                <w:sz w:val="22"/>
                <w:szCs w:val="22"/>
              </w:rPr>
              <w:t>Светодиодный аналог лампы галогенной 60Вт</w:t>
            </w:r>
          </w:p>
        </w:tc>
        <w:tc>
          <w:tcPr>
            <w:tcW w:w="1418" w:type="dxa"/>
            <w:shd w:val="clear" w:color="auto" w:fill="auto"/>
            <w:vAlign w:val="center"/>
            <w:hideMark/>
          </w:tcPr>
          <w:p w14:paraId="66DCB1B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3B9AB39D" w14:textId="77777777" w:rsidR="002B5157" w:rsidRPr="00A46D64" w:rsidRDefault="002B5157" w:rsidP="002B5157">
            <w:pPr>
              <w:jc w:val="center"/>
              <w:rPr>
                <w:sz w:val="22"/>
                <w:szCs w:val="22"/>
              </w:rPr>
            </w:pPr>
          </w:p>
        </w:tc>
      </w:tr>
      <w:tr w:rsidR="002B5157" w:rsidRPr="00A46D64" w14:paraId="1D6DF7B8" w14:textId="77777777" w:rsidTr="002B5157">
        <w:trPr>
          <w:trHeight w:val="300"/>
        </w:trPr>
        <w:tc>
          <w:tcPr>
            <w:tcW w:w="704" w:type="dxa"/>
            <w:shd w:val="clear" w:color="auto" w:fill="auto"/>
            <w:noWrap/>
            <w:vAlign w:val="center"/>
            <w:hideMark/>
          </w:tcPr>
          <w:p w14:paraId="6DB00921" w14:textId="77777777" w:rsidR="002B5157" w:rsidRPr="00A46D64" w:rsidRDefault="002B5157" w:rsidP="002B5157">
            <w:pPr>
              <w:jc w:val="center"/>
              <w:rPr>
                <w:color w:val="000000"/>
                <w:sz w:val="22"/>
                <w:szCs w:val="22"/>
              </w:rPr>
            </w:pPr>
            <w:r w:rsidRPr="00A46D64">
              <w:rPr>
                <w:color w:val="000000"/>
                <w:sz w:val="22"/>
                <w:szCs w:val="22"/>
              </w:rPr>
              <w:t>4.18</w:t>
            </w:r>
          </w:p>
        </w:tc>
        <w:tc>
          <w:tcPr>
            <w:tcW w:w="6521" w:type="dxa"/>
            <w:shd w:val="clear" w:color="auto" w:fill="auto"/>
            <w:vAlign w:val="center"/>
            <w:hideMark/>
          </w:tcPr>
          <w:p w14:paraId="155B3399" w14:textId="77777777" w:rsidR="002B5157" w:rsidRPr="00A46D64" w:rsidRDefault="002B5157" w:rsidP="002B5157">
            <w:pPr>
              <w:rPr>
                <w:sz w:val="22"/>
                <w:szCs w:val="22"/>
              </w:rPr>
            </w:pPr>
            <w:r w:rsidRPr="00A46D64">
              <w:rPr>
                <w:sz w:val="22"/>
                <w:szCs w:val="22"/>
              </w:rPr>
              <w:t>Светодиодный аналог лампы галогенной 75Вт</w:t>
            </w:r>
          </w:p>
        </w:tc>
        <w:tc>
          <w:tcPr>
            <w:tcW w:w="1418" w:type="dxa"/>
            <w:shd w:val="clear" w:color="auto" w:fill="auto"/>
            <w:vAlign w:val="center"/>
            <w:hideMark/>
          </w:tcPr>
          <w:p w14:paraId="66D72AC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7901477" w14:textId="77777777" w:rsidR="002B5157" w:rsidRPr="00A46D64" w:rsidRDefault="002B5157" w:rsidP="002B5157">
            <w:pPr>
              <w:jc w:val="center"/>
              <w:rPr>
                <w:sz w:val="22"/>
                <w:szCs w:val="22"/>
              </w:rPr>
            </w:pPr>
          </w:p>
        </w:tc>
      </w:tr>
      <w:tr w:rsidR="002B5157" w:rsidRPr="00A46D64" w14:paraId="2BA768DF" w14:textId="77777777" w:rsidTr="002B5157">
        <w:trPr>
          <w:trHeight w:val="300"/>
        </w:trPr>
        <w:tc>
          <w:tcPr>
            <w:tcW w:w="704" w:type="dxa"/>
            <w:shd w:val="clear" w:color="auto" w:fill="auto"/>
            <w:noWrap/>
            <w:vAlign w:val="center"/>
            <w:hideMark/>
          </w:tcPr>
          <w:p w14:paraId="1EC50332" w14:textId="77777777" w:rsidR="002B5157" w:rsidRPr="00A46D64" w:rsidRDefault="002B5157" w:rsidP="002B5157">
            <w:pPr>
              <w:jc w:val="center"/>
              <w:rPr>
                <w:color w:val="000000"/>
                <w:sz w:val="22"/>
                <w:szCs w:val="22"/>
              </w:rPr>
            </w:pPr>
            <w:r w:rsidRPr="00A46D64">
              <w:rPr>
                <w:color w:val="000000"/>
                <w:sz w:val="22"/>
                <w:szCs w:val="22"/>
              </w:rPr>
              <w:t>4.19</w:t>
            </w:r>
          </w:p>
        </w:tc>
        <w:tc>
          <w:tcPr>
            <w:tcW w:w="6521" w:type="dxa"/>
            <w:shd w:val="clear" w:color="auto" w:fill="auto"/>
            <w:vAlign w:val="center"/>
            <w:hideMark/>
          </w:tcPr>
          <w:p w14:paraId="0718553B" w14:textId="77777777" w:rsidR="002B5157" w:rsidRPr="00A46D64" w:rsidRDefault="002B5157" w:rsidP="002B5157">
            <w:pPr>
              <w:rPr>
                <w:sz w:val="22"/>
                <w:szCs w:val="22"/>
              </w:rPr>
            </w:pPr>
            <w:r w:rsidRPr="00A46D64">
              <w:rPr>
                <w:sz w:val="22"/>
                <w:szCs w:val="22"/>
              </w:rPr>
              <w:t>Светодиодный аналог лампы люминесцентной 18Вт</w:t>
            </w:r>
          </w:p>
        </w:tc>
        <w:tc>
          <w:tcPr>
            <w:tcW w:w="1418" w:type="dxa"/>
            <w:shd w:val="clear" w:color="auto" w:fill="auto"/>
            <w:vAlign w:val="center"/>
            <w:hideMark/>
          </w:tcPr>
          <w:p w14:paraId="4B8A778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1A182746" w14:textId="77777777" w:rsidR="002B5157" w:rsidRPr="00A46D64" w:rsidRDefault="002B5157" w:rsidP="002B5157">
            <w:pPr>
              <w:jc w:val="center"/>
              <w:rPr>
                <w:sz w:val="22"/>
                <w:szCs w:val="22"/>
              </w:rPr>
            </w:pPr>
          </w:p>
        </w:tc>
      </w:tr>
      <w:tr w:rsidR="002B5157" w:rsidRPr="00A46D64" w14:paraId="7B95A199" w14:textId="77777777" w:rsidTr="002B5157">
        <w:trPr>
          <w:trHeight w:val="300"/>
        </w:trPr>
        <w:tc>
          <w:tcPr>
            <w:tcW w:w="704" w:type="dxa"/>
            <w:shd w:val="clear" w:color="auto" w:fill="auto"/>
            <w:noWrap/>
            <w:vAlign w:val="center"/>
            <w:hideMark/>
          </w:tcPr>
          <w:p w14:paraId="506EEE94" w14:textId="77777777" w:rsidR="002B5157" w:rsidRPr="00A46D64" w:rsidRDefault="002B5157" w:rsidP="002B5157">
            <w:pPr>
              <w:jc w:val="center"/>
              <w:rPr>
                <w:color w:val="000000"/>
                <w:sz w:val="22"/>
                <w:szCs w:val="22"/>
              </w:rPr>
            </w:pPr>
            <w:r w:rsidRPr="00A46D64">
              <w:rPr>
                <w:color w:val="000000"/>
                <w:sz w:val="22"/>
                <w:szCs w:val="22"/>
              </w:rPr>
              <w:t>4.20</w:t>
            </w:r>
          </w:p>
        </w:tc>
        <w:tc>
          <w:tcPr>
            <w:tcW w:w="6521" w:type="dxa"/>
            <w:shd w:val="clear" w:color="auto" w:fill="auto"/>
            <w:vAlign w:val="center"/>
            <w:hideMark/>
          </w:tcPr>
          <w:p w14:paraId="4AC38D1D" w14:textId="77777777" w:rsidR="002B5157" w:rsidRPr="00A46D64" w:rsidRDefault="002B5157" w:rsidP="002B5157">
            <w:pPr>
              <w:rPr>
                <w:sz w:val="22"/>
                <w:szCs w:val="22"/>
              </w:rPr>
            </w:pPr>
            <w:r w:rsidRPr="00A46D64">
              <w:rPr>
                <w:sz w:val="22"/>
                <w:szCs w:val="22"/>
              </w:rPr>
              <w:t>Светодиодный аналог лампы люминесцентной 36Вт</w:t>
            </w:r>
          </w:p>
        </w:tc>
        <w:tc>
          <w:tcPr>
            <w:tcW w:w="1418" w:type="dxa"/>
            <w:shd w:val="clear" w:color="auto" w:fill="auto"/>
            <w:vAlign w:val="center"/>
            <w:hideMark/>
          </w:tcPr>
          <w:p w14:paraId="4B097A3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5A239F1" w14:textId="77777777" w:rsidR="002B5157" w:rsidRPr="00A46D64" w:rsidRDefault="002B5157" w:rsidP="002B5157">
            <w:pPr>
              <w:jc w:val="center"/>
              <w:rPr>
                <w:sz w:val="22"/>
                <w:szCs w:val="22"/>
              </w:rPr>
            </w:pPr>
          </w:p>
        </w:tc>
      </w:tr>
      <w:tr w:rsidR="002B5157" w:rsidRPr="00A46D64" w14:paraId="0E90FB77" w14:textId="77777777" w:rsidTr="002B5157">
        <w:trPr>
          <w:trHeight w:val="300"/>
        </w:trPr>
        <w:tc>
          <w:tcPr>
            <w:tcW w:w="704" w:type="dxa"/>
            <w:shd w:val="clear" w:color="auto" w:fill="auto"/>
            <w:noWrap/>
            <w:vAlign w:val="center"/>
            <w:hideMark/>
          </w:tcPr>
          <w:p w14:paraId="36655CA0" w14:textId="77777777" w:rsidR="002B5157" w:rsidRPr="00A46D64" w:rsidRDefault="002B5157" w:rsidP="002B5157">
            <w:pPr>
              <w:jc w:val="center"/>
              <w:rPr>
                <w:color w:val="000000"/>
                <w:sz w:val="22"/>
                <w:szCs w:val="22"/>
              </w:rPr>
            </w:pPr>
            <w:r w:rsidRPr="00A46D64">
              <w:rPr>
                <w:color w:val="000000"/>
                <w:sz w:val="22"/>
                <w:szCs w:val="22"/>
              </w:rPr>
              <w:t>4.21</w:t>
            </w:r>
          </w:p>
        </w:tc>
        <w:tc>
          <w:tcPr>
            <w:tcW w:w="6521" w:type="dxa"/>
            <w:shd w:val="clear" w:color="auto" w:fill="auto"/>
            <w:vAlign w:val="center"/>
            <w:hideMark/>
          </w:tcPr>
          <w:p w14:paraId="699F2B48" w14:textId="77777777" w:rsidR="002B5157" w:rsidRPr="00A46D64" w:rsidRDefault="002B5157" w:rsidP="002B5157">
            <w:pPr>
              <w:rPr>
                <w:sz w:val="22"/>
                <w:szCs w:val="22"/>
              </w:rPr>
            </w:pPr>
            <w:r w:rsidRPr="00A46D64">
              <w:rPr>
                <w:sz w:val="22"/>
                <w:szCs w:val="22"/>
              </w:rPr>
              <w:t>Светодиодный аналог лампы люминесцентной 58Вт</w:t>
            </w:r>
          </w:p>
        </w:tc>
        <w:tc>
          <w:tcPr>
            <w:tcW w:w="1418" w:type="dxa"/>
            <w:shd w:val="clear" w:color="auto" w:fill="auto"/>
            <w:vAlign w:val="center"/>
            <w:hideMark/>
          </w:tcPr>
          <w:p w14:paraId="1A4C5C19"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7E75F6FB" w14:textId="77777777" w:rsidR="002B5157" w:rsidRPr="00A46D64" w:rsidRDefault="002B5157" w:rsidP="002B5157">
            <w:pPr>
              <w:jc w:val="center"/>
              <w:rPr>
                <w:sz w:val="22"/>
                <w:szCs w:val="22"/>
              </w:rPr>
            </w:pPr>
          </w:p>
        </w:tc>
      </w:tr>
      <w:tr w:rsidR="002B5157" w:rsidRPr="00A46D64" w14:paraId="776E7A57" w14:textId="77777777" w:rsidTr="002B5157">
        <w:trPr>
          <w:trHeight w:val="300"/>
        </w:trPr>
        <w:tc>
          <w:tcPr>
            <w:tcW w:w="704" w:type="dxa"/>
            <w:shd w:val="clear" w:color="auto" w:fill="auto"/>
            <w:noWrap/>
            <w:vAlign w:val="center"/>
            <w:hideMark/>
          </w:tcPr>
          <w:p w14:paraId="6B0BB681" w14:textId="77777777" w:rsidR="002B5157" w:rsidRPr="00A46D64" w:rsidRDefault="002B5157" w:rsidP="002B5157">
            <w:pPr>
              <w:jc w:val="center"/>
              <w:rPr>
                <w:color w:val="000000"/>
                <w:sz w:val="22"/>
                <w:szCs w:val="22"/>
              </w:rPr>
            </w:pPr>
            <w:r w:rsidRPr="00A46D64">
              <w:rPr>
                <w:color w:val="000000"/>
                <w:sz w:val="22"/>
                <w:szCs w:val="22"/>
              </w:rPr>
              <w:t>4.22</w:t>
            </w:r>
          </w:p>
        </w:tc>
        <w:tc>
          <w:tcPr>
            <w:tcW w:w="6521" w:type="dxa"/>
            <w:shd w:val="clear" w:color="auto" w:fill="auto"/>
            <w:vAlign w:val="center"/>
            <w:hideMark/>
          </w:tcPr>
          <w:p w14:paraId="3B656E7F" w14:textId="77777777" w:rsidR="002B5157" w:rsidRPr="00A46D64" w:rsidRDefault="002B5157" w:rsidP="002B5157">
            <w:pPr>
              <w:rPr>
                <w:sz w:val="22"/>
                <w:szCs w:val="22"/>
              </w:rPr>
            </w:pPr>
            <w:r w:rsidRPr="00A46D64">
              <w:rPr>
                <w:sz w:val="22"/>
                <w:szCs w:val="22"/>
              </w:rPr>
              <w:t>Светодиодный аналог лампы люминесцентной 80Вт</w:t>
            </w:r>
          </w:p>
        </w:tc>
        <w:tc>
          <w:tcPr>
            <w:tcW w:w="1418" w:type="dxa"/>
            <w:shd w:val="clear" w:color="auto" w:fill="auto"/>
            <w:vAlign w:val="center"/>
            <w:hideMark/>
          </w:tcPr>
          <w:p w14:paraId="3D4CCCE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65CF6A2" w14:textId="77777777" w:rsidR="002B5157" w:rsidRPr="00A46D64" w:rsidRDefault="002B5157" w:rsidP="002B5157">
            <w:pPr>
              <w:jc w:val="center"/>
              <w:rPr>
                <w:sz w:val="22"/>
                <w:szCs w:val="22"/>
              </w:rPr>
            </w:pPr>
          </w:p>
        </w:tc>
      </w:tr>
      <w:tr w:rsidR="002B5157" w:rsidRPr="00A46D64" w14:paraId="39D4125F" w14:textId="77777777" w:rsidTr="002B5157">
        <w:trPr>
          <w:trHeight w:val="300"/>
        </w:trPr>
        <w:tc>
          <w:tcPr>
            <w:tcW w:w="704" w:type="dxa"/>
            <w:shd w:val="clear" w:color="auto" w:fill="auto"/>
            <w:noWrap/>
            <w:vAlign w:val="center"/>
            <w:hideMark/>
          </w:tcPr>
          <w:p w14:paraId="64586579" w14:textId="77777777" w:rsidR="002B5157" w:rsidRPr="00A46D64" w:rsidRDefault="002B5157" w:rsidP="002B5157">
            <w:pPr>
              <w:jc w:val="center"/>
              <w:rPr>
                <w:color w:val="000000"/>
                <w:sz w:val="22"/>
                <w:szCs w:val="22"/>
              </w:rPr>
            </w:pPr>
            <w:r w:rsidRPr="00A46D64">
              <w:rPr>
                <w:color w:val="000000"/>
                <w:sz w:val="22"/>
                <w:szCs w:val="22"/>
              </w:rPr>
              <w:t>4.23</w:t>
            </w:r>
          </w:p>
        </w:tc>
        <w:tc>
          <w:tcPr>
            <w:tcW w:w="6521" w:type="dxa"/>
            <w:shd w:val="clear" w:color="auto" w:fill="auto"/>
            <w:vAlign w:val="center"/>
            <w:hideMark/>
          </w:tcPr>
          <w:p w14:paraId="2E39B530"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40Вт</w:t>
            </w:r>
          </w:p>
        </w:tc>
        <w:tc>
          <w:tcPr>
            <w:tcW w:w="1418" w:type="dxa"/>
            <w:shd w:val="clear" w:color="auto" w:fill="auto"/>
            <w:vAlign w:val="center"/>
            <w:hideMark/>
          </w:tcPr>
          <w:p w14:paraId="76E8D14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5CB228CC" w14:textId="77777777" w:rsidR="002B5157" w:rsidRPr="00A46D64" w:rsidRDefault="002B5157" w:rsidP="002B5157">
            <w:pPr>
              <w:jc w:val="center"/>
              <w:rPr>
                <w:sz w:val="22"/>
                <w:szCs w:val="22"/>
              </w:rPr>
            </w:pPr>
          </w:p>
        </w:tc>
      </w:tr>
      <w:tr w:rsidR="002B5157" w:rsidRPr="00A46D64" w14:paraId="62135CFC" w14:textId="77777777" w:rsidTr="002B5157">
        <w:trPr>
          <w:trHeight w:val="300"/>
        </w:trPr>
        <w:tc>
          <w:tcPr>
            <w:tcW w:w="704" w:type="dxa"/>
            <w:shd w:val="clear" w:color="auto" w:fill="auto"/>
            <w:noWrap/>
            <w:vAlign w:val="center"/>
            <w:hideMark/>
          </w:tcPr>
          <w:p w14:paraId="17D18E72" w14:textId="77777777" w:rsidR="002B5157" w:rsidRPr="00A46D64" w:rsidRDefault="002B5157" w:rsidP="002B5157">
            <w:pPr>
              <w:jc w:val="center"/>
              <w:rPr>
                <w:color w:val="000000"/>
                <w:sz w:val="22"/>
                <w:szCs w:val="22"/>
              </w:rPr>
            </w:pPr>
            <w:r w:rsidRPr="00A46D64">
              <w:rPr>
                <w:color w:val="000000"/>
                <w:sz w:val="22"/>
                <w:szCs w:val="22"/>
              </w:rPr>
              <w:t>4.24</w:t>
            </w:r>
          </w:p>
        </w:tc>
        <w:tc>
          <w:tcPr>
            <w:tcW w:w="6521" w:type="dxa"/>
            <w:shd w:val="clear" w:color="auto" w:fill="auto"/>
            <w:vAlign w:val="center"/>
            <w:hideMark/>
          </w:tcPr>
          <w:p w14:paraId="5D526D46"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60Вт</w:t>
            </w:r>
          </w:p>
        </w:tc>
        <w:tc>
          <w:tcPr>
            <w:tcW w:w="1418" w:type="dxa"/>
            <w:shd w:val="clear" w:color="auto" w:fill="auto"/>
            <w:vAlign w:val="center"/>
            <w:hideMark/>
          </w:tcPr>
          <w:p w14:paraId="3E3709A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07ACCE5" w14:textId="77777777" w:rsidR="002B5157" w:rsidRPr="00A46D64" w:rsidRDefault="002B5157" w:rsidP="002B5157">
            <w:pPr>
              <w:jc w:val="center"/>
              <w:rPr>
                <w:sz w:val="22"/>
                <w:szCs w:val="22"/>
              </w:rPr>
            </w:pPr>
          </w:p>
        </w:tc>
      </w:tr>
      <w:tr w:rsidR="002B5157" w:rsidRPr="00A46D64" w14:paraId="7DDC0ADE" w14:textId="77777777" w:rsidTr="002B5157">
        <w:trPr>
          <w:trHeight w:val="300"/>
        </w:trPr>
        <w:tc>
          <w:tcPr>
            <w:tcW w:w="704" w:type="dxa"/>
            <w:shd w:val="clear" w:color="auto" w:fill="auto"/>
            <w:noWrap/>
            <w:vAlign w:val="center"/>
            <w:hideMark/>
          </w:tcPr>
          <w:p w14:paraId="1BE309B0" w14:textId="77777777" w:rsidR="002B5157" w:rsidRPr="00A46D64" w:rsidRDefault="002B5157" w:rsidP="002B5157">
            <w:pPr>
              <w:jc w:val="center"/>
              <w:rPr>
                <w:color w:val="000000"/>
                <w:sz w:val="22"/>
                <w:szCs w:val="22"/>
              </w:rPr>
            </w:pPr>
            <w:r w:rsidRPr="00A46D64">
              <w:rPr>
                <w:color w:val="000000"/>
                <w:sz w:val="22"/>
                <w:szCs w:val="22"/>
              </w:rPr>
              <w:t>4.25</w:t>
            </w:r>
          </w:p>
        </w:tc>
        <w:tc>
          <w:tcPr>
            <w:tcW w:w="6521" w:type="dxa"/>
            <w:shd w:val="clear" w:color="auto" w:fill="auto"/>
            <w:vAlign w:val="center"/>
            <w:hideMark/>
          </w:tcPr>
          <w:p w14:paraId="6FF76C1E"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75Вт</w:t>
            </w:r>
          </w:p>
        </w:tc>
        <w:tc>
          <w:tcPr>
            <w:tcW w:w="1418" w:type="dxa"/>
            <w:shd w:val="clear" w:color="auto" w:fill="auto"/>
            <w:vAlign w:val="center"/>
            <w:hideMark/>
          </w:tcPr>
          <w:p w14:paraId="01FBAA2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EBC036C" w14:textId="77777777" w:rsidR="002B5157" w:rsidRPr="00A46D64" w:rsidRDefault="002B5157" w:rsidP="002B5157">
            <w:pPr>
              <w:jc w:val="center"/>
              <w:rPr>
                <w:sz w:val="22"/>
                <w:szCs w:val="22"/>
              </w:rPr>
            </w:pPr>
          </w:p>
        </w:tc>
      </w:tr>
      <w:tr w:rsidR="002B5157" w:rsidRPr="00A46D64" w14:paraId="0852F4A7" w14:textId="77777777" w:rsidTr="002B5157">
        <w:trPr>
          <w:trHeight w:val="300"/>
        </w:trPr>
        <w:tc>
          <w:tcPr>
            <w:tcW w:w="704" w:type="dxa"/>
            <w:shd w:val="clear" w:color="auto" w:fill="auto"/>
            <w:noWrap/>
            <w:vAlign w:val="center"/>
            <w:hideMark/>
          </w:tcPr>
          <w:p w14:paraId="7D99E62C" w14:textId="77777777" w:rsidR="002B5157" w:rsidRPr="00A46D64" w:rsidRDefault="002B5157" w:rsidP="002B5157">
            <w:pPr>
              <w:jc w:val="center"/>
              <w:rPr>
                <w:color w:val="000000"/>
                <w:sz w:val="22"/>
                <w:szCs w:val="22"/>
              </w:rPr>
            </w:pPr>
            <w:r w:rsidRPr="00A46D64">
              <w:rPr>
                <w:color w:val="000000"/>
                <w:sz w:val="22"/>
                <w:szCs w:val="22"/>
              </w:rPr>
              <w:t>4.26</w:t>
            </w:r>
          </w:p>
        </w:tc>
        <w:tc>
          <w:tcPr>
            <w:tcW w:w="6521" w:type="dxa"/>
            <w:shd w:val="clear" w:color="auto" w:fill="auto"/>
            <w:vAlign w:val="center"/>
            <w:hideMark/>
          </w:tcPr>
          <w:p w14:paraId="14202C2F"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90Вт</w:t>
            </w:r>
          </w:p>
        </w:tc>
        <w:tc>
          <w:tcPr>
            <w:tcW w:w="1418" w:type="dxa"/>
            <w:shd w:val="clear" w:color="auto" w:fill="auto"/>
            <w:vAlign w:val="center"/>
            <w:hideMark/>
          </w:tcPr>
          <w:p w14:paraId="314BC6D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4317EFAF" w14:textId="77777777" w:rsidR="002B5157" w:rsidRPr="00A46D64" w:rsidRDefault="002B5157" w:rsidP="002B5157">
            <w:pPr>
              <w:jc w:val="center"/>
              <w:rPr>
                <w:sz w:val="22"/>
                <w:szCs w:val="22"/>
              </w:rPr>
            </w:pPr>
          </w:p>
        </w:tc>
      </w:tr>
      <w:tr w:rsidR="002B5157" w:rsidRPr="00A46D64" w14:paraId="23892F41" w14:textId="77777777" w:rsidTr="002B5157">
        <w:trPr>
          <w:trHeight w:val="300"/>
        </w:trPr>
        <w:tc>
          <w:tcPr>
            <w:tcW w:w="704" w:type="dxa"/>
            <w:shd w:val="clear" w:color="auto" w:fill="auto"/>
            <w:noWrap/>
            <w:vAlign w:val="center"/>
            <w:hideMark/>
          </w:tcPr>
          <w:p w14:paraId="7180699B" w14:textId="77777777" w:rsidR="002B5157" w:rsidRPr="00A46D64" w:rsidRDefault="002B5157" w:rsidP="002B5157">
            <w:pPr>
              <w:jc w:val="center"/>
              <w:rPr>
                <w:color w:val="000000"/>
                <w:sz w:val="22"/>
                <w:szCs w:val="22"/>
              </w:rPr>
            </w:pPr>
            <w:r w:rsidRPr="00A46D64">
              <w:rPr>
                <w:color w:val="000000"/>
                <w:sz w:val="22"/>
                <w:szCs w:val="22"/>
              </w:rPr>
              <w:t>4.27</w:t>
            </w:r>
          </w:p>
        </w:tc>
        <w:tc>
          <w:tcPr>
            <w:tcW w:w="6521" w:type="dxa"/>
            <w:shd w:val="clear" w:color="auto" w:fill="auto"/>
            <w:vAlign w:val="center"/>
            <w:hideMark/>
          </w:tcPr>
          <w:p w14:paraId="66604F53"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100Вт</w:t>
            </w:r>
          </w:p>
        </w:tc>
        <w:tc>
          <w:tcPr>
            <w:tcW w:w="1418" w:type="dxa"/>
            <w:shd w:val="clear" w:color="auto" w:fill="auto"/>
            <w:vAlign w:val="center"/>
            <w:hideMark/>
          </w:tcPr>
          <w:p w14:paraId="17D0124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459C938" w14:textId="77777777" w:rsidR="002B5157" w:rsidRPr="00A46D64" w:rsidRDefault="002B5157" w:rsidP="002B5157">
            <w:pPr>
              <w:jc w:val="center"/>
              <w:rPr>
                <w:sz w:val="22"/>
                <w:szCs w:val="22"/>
              </w:rPr>
            </w:pPr>
          </w:p>
        </w:tc>
      </w:tr>
      <w:tr w:rsidR="002B5157" w:rsidRPr="00A46D64" w14:paraId="6F76267A" w14:textId="77777777" w:rsidTr="002B5157">
        <w:trPr>
          <w:trHeight w:val="300"/>
        </w:trPr>
        <w:tc>
          <w:tcPr>
            <w:tcW w:w="704" w:type="dxa"/>
            <w:shd w:val="clear" w:color="auto" w:fill="auto"/>
            <w:noWrap/>
            <w:vAlign w:val="center"/>
            <w:hideMark/>
          </w:tcPr>
          <w:p w14:paraId="60E69625" w14:textId="77777777" w:rsidR="002B5157" w:rsidRPr="00A46D64" w:rsidRDefault="002B5157" w:rsidP="002B5157">
            <w:pPr>
              <w:jc w:val="center"/>
              <w:rPr>
                <w:color w:val="000000"/>
                <w:sz w:val="22"/>
                <w:szCs w:val="22"/>
              </w:rPr>
            </w:pPr>
            <w:r w:rsidRPr="00A46D64">
              <w:rPr>
                <w:color w:val="000000"/>
                <w:sz w:val="22"/>
                <w:szCs w:val="22"/>
              </w:rPr>
              <w:t>4.28</w:t>
            </w:r>
          </w:p>
        </w:tc>
        <w:tc>
          <w:tcPr>
            <w:tcW w:w="6521" w:type="dxa"/>
            <w:shd w:val="clear" w:color="auto" w:fill="auto"/>
            <w:vAlign w:val="center"/>
            <w:hideMark/>
          </w:tcPr>
          <w:p w14:paraId="091AF8DD" w14:textId="77777777" w:rsidR="002B5157" w:rsidRPr="00A46D64" w:rsidRDefault="002B5157" w:rsidP="002B5157">
            <w:pPr>
              <w:rPr>
                <w:sz w:val="22"/>
                <w:szCs w:val="22"/>
              </w:rPr>
            </w:pPr>
            <w:r w:rsidRPr="00A46D64">
              <w:rPr>
                <w:sz w:val="22"/>
                <w:szCs w:val="22"/>
              </w:rPr>
              <w:t>Светодиодный аналог светильника с лампой накаливания 150Вт</w:t>
            </w:r>
          </w:p>
        </w:tc>
        <w:tc>
          <w:tcPr>
            <w:tcW w:w="1418" w:type="dxa"/>
            <w:shd w:val="clear" w:color="auto" w:fill="auto"/>
            <w:vAlign w:val="center"/>
            <w:hideMark/>
          </w:tcPr>
          <w:p w14:paraId="6AC9ED9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5FAC48EA" w14:textId="77777777" w:rsidR="002B5157" w:rsidRPr="00A46D64" w:rsidRDefault="002B5157" w:rsidP="002B5157">
            <w:pPr>
              <w:jc w:val="center"/>
              <w:rPr>
                <w:sz w:val="22"/>
                <w:szCs w:val="22"/>
              </w:rPr>
            </w:pPr>
          </w:p>
        </w:tc>
      </w:tr>
      <w:tr w:rsidR="002B5157" w:rsidRPr="00A46D64" w14:paraId="44A93D63" w14:textId="77777777" w:rsidTr="002B5157">
        <w:trPr>
          <w:trHeight w:val="300"/>
        </w:trPr>
        <w:tc>
          <w:tcPr>
            <w:tcW w:w="704" w:type="dxa"/>
            <w:shd w:val="clear" w:color="auto" w:fill="auto"/>
            <w:noWrap/>
            <w:vAlign w:val="center"/>
            <w:hideMark/>
          </w:tcPr>
          <w:p w14:paraId="22AEFE9F" w14:textId="77777777" w:rsidR="002B5157" w:rsidRPr="00A46D64" w:rsidRDefault="002B5157" w:rsidP="002B5157">
            <w:pPr>
              <w:jc w:val="center"/>
              <w:rPr>
                <w:color w:val="000000"/>
                <w:sz w:val="22"/>
                <w:szCs w:val="22"/>
              </w:rPr>
            </w:pPr>
            <w:r w:rsidRPr="00A46D64">
              <w:rPr>
                <w:color w:val="000000"/>
                <w:sz w:val="22"/>
                <w:szCs w:val="22"/>
              </w:rPr>
              <w:t>4.29</w:t>
            </w:r>
          </w:p>
        </w:tc>
        <w:tc>
          <w:tcPr>
            <w:tcW w:w="6521" w:type="dxa"/>
            <w:shd w:val="clear" w:color="auto" w:fill="auto"/>
            <w:vAlign w:val="center"/>
            <w:hideMark/>
          </w:tcPr>
          <w:p w14:paraId="2E6AED9C" w14:textId="77777777" w:rsidR="002B5157" w:rsidRPr="00A46D64" w:rsidRDefault="002B5157" w:rsidP="002B5157">
            <w:pPr>
              <w:rPr>
                <w:sz w:val="22"/>
                <w:szCs w:val="22"/>
              </w:rPr>
            </w:pPr>
            <w:r w:rsidRPr="00A46D64">
              <w:rPr>
                <w:sz w:val="22"/>
                <w:szCs w:val="22"/>
              </w:rPr>
              <w:t>Светодиодный аналог светильника с КЛЛ 15Вт</w:t>
            </w:r>
          </w:p>
        </w:tc>
        <w:tc>
          <w:tcPr>
            <w:tcW w:w="1418" w:type="dxa"/>
            <w:shd w:val="clear" w:color="auto" w:fill="auto"/>
            <w:vAlign w:val="center"/>
            <w:hideMark/>
          </w:tcPr>
          <w:p w14:paraId="572A36F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098B6B8A" w14:textId="77777777" w:rsidR="002B5157" w:rsidRPr="00A46D64" w:rsidRDefault="002B5157" w:rsidP="002B5157">
            <w:pPr>
              <w:jc w:val="center"/>
              <w:rPr>
                <w:sz w:val="22"/>
                <w:szCs w:val="22"/>
              </w:rPr>
            </w:pPr>
          </w:p>
        </w:tc>
      </w:tr>
      <w:tr w:rsidR="002B5157" w:rsidRPr="00A46D64" w14:paraId="165CF853" w14:textId="77777777" w:rsidTr="002B5157">
        <w:trPr>
          <w:trHeight w:val="300"/>
        </w:trPr>
        <w:tc>
          <w:tcPr>
            <w:tcW w:w="704" w:type="dxa"/>
            <w:shd w:val="clear" w:color="auto" w:fill="auto"/>
            <w:noWrap/>
            <w:vAlign w:val="center"/>
            <w:hideMark/>
          </w:tcPr>
          <w:p w14:paraId="2BA4D7E8" w14:textId="77777777" w:rsidR="002B5157" w:rsidRPr="00A46D64" w:rsidRDefault="002B5157" w:rsidP="002B5157">
            <w:pPr>
              <w:jc w:val="center"/>
              <w:rPr>
                <w:color w:val="000000"/>
                <w:sz w:val="22"/>
                <w:szCs w:val="22"/>
              </w:rPr>
            </w:pPr>
            <w:r w:rsidRPr="00A46D64">
              <w:rPr>
                <w:color w:val="000000"/>
                <w:sz w:val="22"/>
                <w:szCs w:val="22"/>
              </w:rPr>
              <w:t>4.30</w:t>
            </w:r>
          </w:p>
        </w:tc>
        <w:tc>
          <w:tcPr>
            <w:tcW w:w="6521" w:type="dxa"/>
            <w:shd w:val="clear" w:color="auto" w:fill="auto"/>
            <w:vAlign w:val="center"/>
            <w:hideMark/>
          </w:tcPr>
          <w:p w14:paraId="6DFBAA0F" w14:textId="77777777" w:rsidR="002B5157" w:rsidRPr="00A46D64" w:rsidRDefault="002B5157" w:rsidP="002B5157">
            <w:pPr>
              <w:rPr>
                <w:sz w:val="22"/>
                <w:szCs w:val="22"/>
              </w:rPr>
            </w:pPr>
            <w:r w:rsidRPr="00A46D64">
              <w:rPr>
                <w:sz w:val="22"/>
                <w:szCs w:val="22"/>
              </w:rPr>
              <w:t>Светодиодный аналог светильника с КЛЛ 18Вт</w:t>
            </w:r>
          </w:p>
        </w:tc>
        <w:tc>
          <w:tcPr>
            <w:tcW w:w="1418" w:type="dxa"/>
            <w:shd w:val="clear" w:color="auto" w:fill="auto"/>
            <w:vAlign w:val="center"/>
            <w:hideMark/>
          </w:tcPr>
          <w:p w14:paraId="6AB7E5E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BFCA544" w14:textId="77777777" w:rsidR="002B5157" w:rsidRPr="00A46D64" w:rsidRDefault="002B5157" w:rsidP="002B5157">
            <w:pPr>
              <w:jc w:val="center"/>
              <w:rPr>
                <w:sz w:val="22"/>
                <w:szCs w:val="22"/>
              </w:rPr>
            </w:pPr>
          </w:p>
        </w:tc>
      </w:tr>
      <w:tr w:rsidR="002B5157" w:rsidRPr="00A46D64" w14:paraId="7477ABB5" w14:textId="77777777" w:rsidTr="002B5157">
        <w:trPr>
          <w:trHeight w:val="300"/>
        </w:trPr>
        <w:tc>
          <w:tcPr>
            <w:tcW w:w="704" w:type="dxa"/>
            <w:shd w:val="clear" w:color="auto" w:fill="auto"/>
            <w:noWrap/>
            <w:vAlign w:val="center"/>
            <w:hideMark/>
          </w:tcPr>
          <w:p w14:paraId="07AF3ABC" w14:textId="77777777" w:rsidR="002B5157" w:rsidRPr="00A46D64" w:rsidRDefault="002B5157" w:rsidP="002B5157">
            <w:pPr>
              <w:jc w:val="center"/>
              <w:rPr>
                <w:color w:val="000000"/>
                <w:sz w:val="22"/>
                <w:szCs w:val="22"/>
              </w:rPr>
            </w:pPr>
            <w:r w:rsidRPr="00A46D64">
              <w:rPr>
                <w:color w:val="000000"/>
                <w:sz w:val="22"/>
                <w:szCs w:val="22"/>
              </w:rPr>
              <w:t>4.31</w:t>
            </w:r>
          </w:p>
        </w:tc>
        <w:tc>
          <w:tcPr>
            <w:tcW w:w="6521" w:type="dxa"/>
            <w:shd w:val="clear" w:color="auto" w:fill="auto"/>
            <w:vAlign w:val="center"/>
            <w:hideMark/>
          </w:tcPr>
          <w:p w14:paraId="686CE2B6" w14:textId="77777777" w:rsidR="002B5157" w:rsidRPr="00A46D64" w:rsidRDefault="002B5157" w:rsidP="002B5157">
            <w:pPr>
              <w:rPr>
                <w:sz w:val="22"/>
                <w:szCs w:val="22"/>
              </w:rPr>
            </w:pPr>
            <w:r w:rsidRPr="00A46D64">
              <w:rPr>
                <w:sz w:val="22"/>
                <w:szCs w:val="22"/>
              </w:rPr>
              <w:t>Светодиодный аналог светильника с КЛЛ 20Вт</w:t>
            </w:r>
          </w:p>
        </w:tc>
        <w:tc>
          <w:tcPr>
            <w:tcW w:w="1418" w:type="dxa"/>
            <w:shd w:val="clear" w:color="auto" w:fill="auto"/>
            <w:vAlign w:val="center"/>
            <w:hideMark/>
          </w:tcPr>
          <w:p w14:paraId="34424499"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D4E6B4F" w14:textId="77777777" w:rsidR="002B5157" w:rsidRPr="00A46D64" w:rsidRDefault="002B5157" w:rsidP="002B5157">
            <w:pPr>
              <w:jc w:val="center"/>
              <w:rPr>
                <w:sz w:val="22"/>
                <w:szCs w:val="22"/>
              </w:rPr>
            </w:pPr>
          </w:p>
        </w:tc>
      </w:tr>
      <w:tr w:rsidR="002B5157" w:rsidRPr="00A46D64" w14:paraId="77609C27" w14:textId="77777777" w:rsidTr="002B5157">
        <w:trPr>
          <w:trHeight w:val="300"/>
        </w:trPr>
        <w:tc>
          <w:tcPr>
            <w:tcW w:w="704" w:type="dxa"/>
            <w:shd w:val="clear" w:color="auto" w:fill="auto"/>
            <w:noWrap/>
            <w:vAlign w:val="center"/>
            <w:hideMark/>
          </w:tcPr>
          <w:p w14:paraId="2E034241" w14:textId="77777777" w:rsidR="002B5157" w:rsidRPr="00A46D64" w:rsidRDefault="002B5157" w:rsidP="002B5157">
            <w:pPr>
              <w:jc w:val="center"/>
              <w:rPr>
                <w:color w:val="000000"/>
                <w:sz w:val="22"/>
                <w:szCs w:val="22"/>
              </w:rPr>
            </w:pPr>
            <w:r w:rsidRPr="00A46D64">
              <w:rPr>
                <w:color w:val="000000"/>
                <w:sz w:val="22"/>
                <w:szCs w:val="22"/>
              </w:rPr>
              <w:t>4.32</w:t>
            </w:r>
          </w:p>
        </w:tc>
        <w:tc>
          <w:tcPr>
            <w:tcW w:w="6521" w:type="dxa"/>
            <w:shd w:val="clear" w:color="auto" w:fill="auto"/>
            <w:vAlign w:val="center"/>
            <w:hideMark/>
          </w:tcPr>
          <w:p w14:paraId="4E11890F" w14:textId="77777777" w:rsidR="002B5157" w:rsidRPr="00A46D64" w:rsidRDefault="002B5157" w:rsidP="002B5157">
            <w:pPr>
              <w:rPr>
                <w:sz w:val="22"/>
                <w:szCs w:val="22"/>
              </w:rPr>
            </w:pPr>
            <w:r w:rsidRPr="00A46D64">
              <w:rPr>
                <w:sz w:val="22"/>
                <w:szCs w:val="22"/>
              </w:rPr>
              <w:t>Светодиодный аналог светильника с КЛЛ 25Вт</w:t>
            </w:r>
          </w:p>
        </w:tc>
        <w:tc>
          <w:tcPr>
            <w:tcW w:w="1418" w:type="dxa"/>
            <w:shd w:val="clear" w:color="auto" w:fill="auto"/>
            <w:vAlign w:val="center"/>
            <w:hideMark/>
          </w:tcPr>
          <w:p w14:paraId="11C3EF4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4C01133" w14:textId="77777777" w:rsidR="002B5157" w:rsidRPr="00A46D64" w:rsidRDefault="002B5157" w:rsidP="002B5157">
            <w:pPr>
              <w:jc w:val="center"/>
              <w:rPr>
                <w:sz w:val="22"/>
                <w:szCs w:val="22"/>
              </w:rPr>
            </w:pPr>
          </w:p>
        </w:tc>
      </w:tr>
      <w:tr w:rsidR="002B5157" w:rsidRPr="00A46D64" w14:paraId="51CCE539" w14:textId="77777777" w:rsidTr="002B5157">
        <w:trPr>
          <w:trHeight w:val="300"/>
        </w:trPr>
        <w:tc>
          <w:tcPr>
            <w:tcW w:w="704" w:type="dxa"/>
            <w:shd w:val="clear" w:color="auto" w:fill="auto"/>
            <w:noWrap/>
            <w:vAlign w:val="center"/>
            <w:hideMark/>
          </w:tcPr>
          <w:p w14:paraId="50538113" w14:textId="77777777" w:rsidR="002B5157" w:rsidRPr="00A46D64" w:rsidRDefault="002B5157" w:rsidP="002B5157">
            <w:pPr>
              <w:jc w:val="center"/>
              <w:rPr>
                <w:color w:val="000000"/>
                <w:sz w:val="22"/>
                <w:szCs w:val="22"/>
              </w:rPr>
            </w:pPr>
            <w:r w:rsidRPr="00A46D64">
              <w:rPr>
                <w:color w:val="000000"/>
                <w:sz w:val="22"/>
                <w:szCs w:val="22"/>
              </w:rPr>
              <w:t>4.33</w:t>
            </w:r>
          </w:p>
        </w:tc>
        <w:tc>
          <w:tcPr>
            <w:tcW w:w="6521" w:type="dxa"/>
            <w:shd w:val="clear" w:color="auto" w:fill="auto"/>
            <w:vAlign w:val="center"/>
            <w:hideMark/>
          </w:tcPr>
          <w:p w14:paraId="2E8B87F3" w14:textId="77777777" w:rsidR="002B5157" w:rsidRPr="00A46D64" w:rsidRDefault="002B5157" w:rsidP="002B5157">
            <w:pPr>
              <w:rPr>
                <w:sz w:val="22"/>
                <w:szCs w:val="22"/>
              </w:rPr>
            </w:pPr>
            <w:r w:rsidRPr="00A46D64">
              <w:rPr>
                <w:sz w:val="22"/>
                <w:szCs w:val="22"/>
              </w:rPr>
              <w:t>Светодиодный аналог светильника с КЛЛ 26Вт</w:t>
            </w:r>
          </w:p>
        </w:tc>
        <w:tc>
          <w:tcPr>
            <w:tcW w:w="1418" w:type="dxa"/>
            <w:shd w:val="clear" w:color="auto" w:fill="auto"/>
            <w:vAlign w:val="center"/>
            <w:hideMark/>
          </w:tcPr>
          <w:p w14:paraId="39EB4B2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12AEAA6D" w14:textId="77777777" w:rsidR="002B5157" w:rsidRPr="00A46D64" w:rsidRDefault="002B5157" w:rsidP="002B5157">
            <w:pPr>
              <w:jc w:val="center"/>
              <w:rPr>
                <w:sz w:val="22"/>
                <w:szCs w:val="22"/>
              </w:rPr>
            </w:pPr>
          </w:p>
        </w:tc>
      </w:tr>
      <w:tr w:rsidR="002B5157" w:rsidRPr="00A46D64" w14:paraId="0A6BFFD1" w14:textId="77777777" w:rsidTr="002B5157">
        <w:trPr>
          <w:trHeight w:val="300"/>
        </w:trPr>
        <w:tc>
          <w:tcPr>
            <w:tcW w:w="704" w:type="dxa"/>
            <w:shd w:val="clear" w:color="auto" w:fill="auto"/>
            <w:noWrap/>
            <w:vAlign w:val="center"/>
            <w:hideMark/>
          </w:tcPr>
          <w:p w14:paraId="3C829C71" w14:textId="77777777" w:rsidR="002B5157" w:rsidRPr="00A46D64" w:rsidRDefault="002B5157" w:rsidP="002B5157">
            <w:pPr>
              <w:jc w:val="center"/>
              <w:rPr>
                <w:color w:val="000000"/>
                <w:sz w:val="22"/>
                <w:szCs w:val="22"/>
              </w:rPr>
            </w:pPr>
            <w:r w:rsidRPr="00A46D64">
              <w:rPr>
                <w:color w:val="000000"/>
                <w:sz w:val="22"/>
                <w:szCs w:val="22"/>
              </w:rPr>
              <w:t>4.34</w:t>
            </w:r>
          </w:p>
        </w:tc>
        <w:tc>
          <w:tcPr>
            <w:tcW w:w="6521" w:type="dxa"/>
            <w:shd w:val="clear" w:color="auto" w:fill="auto"/>
            <w:vAlign w:val="center"/>
            <w:hideMark/>
          </w:tcPr>
          <w:p w14:paraId="79B861A1" w14:textId="77777777" w:rsidR="002B5157" w:rsidRPr="00A46D64" w:rsidRDefault="002B5157" w:rsidP="002B5157">
            <w:pPr>
              <w:rPr>
                <w:sz w:val="22"/>
                <w:szCs w:val="22"/>
              </w:rPr>
            </w:pPr>
            <w:r w:rsidRPr="00A46D64">
              <w:rPr>
                <w:sz w:val="22"/>
                <w:szCs w:val="22"/>
              </w:rPr>
              <w:t>Светодиодный аналог светильника с КЛЛ 30Вт</w:t>
            </w:r>
          </w:p>
        </w:tc>
        <w:tc>
          <w:tcPr>
            <w:tcW w:w="1418" w:type="dxa"/>
            <w:shd w:val="clear" w:color="auto" w:fill="auto"/>
            <w:vAlign w:val="center"/>
            <w:hideMark/>
          </w:tcPr>
          <w:p w14:paraId="318661B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0B605A11" w14:textId="77777777" w:rsidR="002B5157" w:rsidRPr="00A46D64" w:rsidRDefault="002B5157" w:rsidP="002B5157">
            <w:pPr>
              <w:jc w:val="center"/>
              <w:rPr>
                <w:sz w:val="22"/>
                <w:szCs w:val="22"/>
              </w:rPr>
            </w:pPr>
          </w:p>
        </w:tc>
      </w:tr>
      <w:tr w:rsidR="002B5157" w:rsidRPr="00A46D64" w14:paraId="3F4F89B6" w14:textId="77777777" w:rsidTr="002B5157">
        <w:trPr>
          <w:trHeight w:val="300"/>
        </w:trPr>
        <w:tc>
          <w:tcPr>
            <w:tcW w:w="704" w:type="dxa"/>
            <w:shd w:val="clear" w:color="auto" w:fill="auto"/>
            <w:noWrap/>
            <w:vAlign w:val="center"/>
            <w:hideMark/>
          </w:tcPr>
          <w:p w14:paraId="6C41ACE5" w14:textId="77777777" w:rsidR="002B5157" w:rsidRPr="00A46D64" w:rsidRDefault="002B5157" w:rsidP="002B5157">
            <w:pPr>
              <w:jc w:val="center"/>
              <w:rPr>
                <w:color w:val="000000"/>
                <w:sz w:val="22"/>
                <w:szCs w:val="22"/>
              </w:rPr>
            </w:pPr>
            <w:r w:rsidRPr="00A46D64">
              <w:rPr>
                <w:color w:val="000000"/>
                <w:sz w:val="22"/>
                <w:szCs w:val="22"/>
              </w:rPr>
              <w:t>4.35</w:t>
            </w:r>
          </w:p>
        </w:tc>
        <w:tc>
          <w:tcPr>
            <w:tcW w:w="6521" w:type="dxa"/>
            <w:shd w:val="clear" w:color="auto" w:fill="auto"/>
            <w:vAlign w:val="center"/>
            <w:hideMark/>
          </w:tcPr>
          <w:p w14:paraId="2E92C155" w14:textId="77777777" w:rsidR="002B5157" w:rsidRPr="00A46D64" w:rsidRDefault="002B5157" w:rsidP="002B5157">
            <w:pPr>
              <w:rPr>
                <w:sz w:val="22"/>
                <w:szCs w:val="22"/>
              </w:rPr>
            </w:pPr>
            <w:r w:rsidRPr="00A46D64">
              <w:rPr>
                <w:sz w:val="22"/>
                <w:szCs w:val="22"/>
              </w:rPr>
              <w:t>Светодиодный аналог светильника с КЛЛ 35Вт</w:t>
            </w:r>
          </w:p>
        </w:tc>
        <w:tc>
          <w:tcPr>
            <w:tcW w:w="1418" w:type="dxa"/>
            <w:shd w:val="clear" w:color="auto" w:fill="auto"/>
            <w:vAlign w:val="center"/>
            <w:hideMark/>
          </w:tcPr>
          <w:p w14:paraId="4F0FA25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5D38985" w14:textId="77777777" w:rsidR="002B5157" w:rsidRPr="00A46D64" w:rsidRDefault="002B5157" w:rsidP="002B5157">
            <w:pPr>
              <w:jc w:val="center"/>
              <w:rPr>
                <w:sz w:val="22"/>
                <w:szCs w:val="22"/>
              </w:rPr>
            </w:pPr>
          </w:p>
        </w:tc>
      </w:tr>
      <w:tr w:rsidR="002B5157" w:rsidRPr="00A46D64" w14:paraId="7C7AFD56" w14:textId="77777777" w:rsidTr="002B5157">
        <w:trPr>
          <w:trHeight w:val="300"/>
        </w:trPr>
        <w:tc>
          <w:tcPr>
            <w:tcW w:w="704" w:type="dxa"/>
            <w:shd w:val="clear" w:color="auto" w:fill="auto"/>
            <w:noWrap/>
            <w:vAlign w:val="center"/>
            <w:hideMark/>
          </w:tcPr>
          <w:p w14:paraId="6962CF26" w14:textId="77777777" w:rsidR="002B5157" w:rsidRPr="00A46D64" w:rsidRDefault="002B5157" w:rsidP="002B5157">
            <w:pPr>
              <w:jc w:val="center"/>
              <w:rPr>
                <w:color w:val="000000"/>
                <w:sz w:val="22"/>
                <w:szCs w:val="22"/>
              </w:rPr>
            </w:pPr>
            <w:r w:rsidRPr="00A46D64">
              <w:rPr>
                <w:color w:val="000000"/>
                <w:sz w:val="22"/>
                <w:szCs w:val="22"/>
              </w:rPr>
              <w:t>4.36</w:t>
            </w:r>
          </w:p>
        </w:tc>
        <w:tc>
          <w:tcPr>
            <w:tcW w:w="6521" w:type="dxa"/>
            <w:shd w:val="clear" w:color="auto" w:fill="auto"/>
            <w:vAlign w:val="center"/>
            <w:hideMark/>
          </w:tcPr>
          <w:p w14:paraId="0EB1E250" w14:textId="77777777" w:rsidR="002B5157" w:rsidRPr="00A46D64" w:rsidRDefault="002B5157" w:rsidP="002B5157">
            <w:pPr>
              <w:rPr>
                <w:sz w:val="22"/>
                <w:szCs w:val="22"/>
              </w:rPr>
            </w:pPr>
            <w:r w:rsidRPr="00A46D64">
              <w:rPr>
                <w:sz w:val="22"/>
                <w:szCs w:val="22"/>
              </w:rPr>
              <w:t>Светодиодный аналог светильника с КЛЛ 45Вт</w:t>
            </w:r>
          </w:p>
        </w:tc>
        <w:tc>
          <w:tcPr>
            <w:tcW w:w="1418" w:type="dxa"/>
            <w:shd w:val="clear" w:color="auto" w:fill="auto"/>
            <w:vAlign w:val="center"/>
            <w:hideMark/>
          </w:tcPr>
          <w:p w14:paraId="5943D40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1A2AF162" w14:textId="77777777" w:rsidR="002B5157" w:rsidRPr="00A46D64" w:rsidRDefault="002B5157" w:rsidP="002B5157">
            <w:pPr>
              <w:jc w:val="center"/>
              <w:rPr>
                <w:sz w:val="22"/>
                <w:szCs w:val="22"/>
              </w:rPr>
            </w:pPr>
          </w:p>
        </w:tc>
      </w:tr>
      <w:tr w:rsidR="002B5157" w:rsidRPr="00A46D64" w14:paraId="37137A2A" w14:textId="77777777" w:rsidTr="002B5157">
        <w:trPr>
          <w:trHeight w:val="300"/>
        </w:trPr>
        <w:tc>
          <w:tcPr>
            <w:tcW w:w="704" w:type="dxa"/>
            <w:shd w:val="clear" w:color="auto" w:fill="auto"/>
            <w:noWrap/>
            <w:vAlign w:val="center"/>
            <w:hideMark/>
          </w:tcPr>
          <w:p w14:paraId="1555CA0D" w14:textId="77777777" w:rsidR="002B5157" w:rsidRPr="00A46D64" w:rsidRDefault="002B5157" w:rsidP="002B5157">
            <w:pPr>
              <w:jc w:val="center"/>
              <w:rPr>
                <w:color w:val="000000"/>
                <w:sz w:val="22"/>
                <w:szCs w:val="22"/>
              </w:rPr>
            </w:pPr>
            <w:r w:rsidRPr="00A46D64">
              <w:rPr>
                <w:color w:val="000000"/>
                <w:sz w:val="22"/>
                <w:szCs w:val="22"/>
              </w:rPr>
              <w:t>4.37</w:t>
            </w:r>
          </w:p>
        </w:tc>
        <w:tc>
          <w:tcPr>
            <w:tcW w:w="6521" w:type="dxa"/>
            <w:shd w:val="clear" w:color="auto" w:fill="auto"/>
            <w:vAlign w:val="center"/>
            <w:hideMark/>
          </w:tcPr>
          <w:p w14:paraId="1735074D" w14:textId="77777777" w:rsidR="002B5157" w:rsidRPr="00A46D64" w:rsidRDefault="002B5157" w:rsidP="002B5157">
            <w:pPr>
              <w:rPr>
                <w:sz w:val="22"/>
                <w:szCs w:val="22"/>
              </w:rPr>
            </w:pPr>
            <w:r w:rsidRPr="00A46D64">
              <w:rPr>
                <w:sz w:val="22"/>
                <w:szCs w:val="22"/>
              </w:rPr>
              <w:t>Светодиодный аналог светильника с КЛЛ 2*11Вт</w:t>
            </w:r>
          </w:p>
        </w:tc>
        <w:tc>
          <w:tcPr>
            <w:tcW w:w="1418" w:type="dxa"/>
            <w:shd w:val="clear" w:color="auto" w:fill="auto"/>
            <w:vAlign w:val="center"/>
            <w:hideMark/>
          </w:tcPr>
          <w:p w14:paraId="6865DFC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745AD3B" w14:textId="77777777" w:rsidR="002B5157" w:rsidRPr="00A46D64" w:rsidRDefault="002B5157" w:rsidP="002B5157">
            <w:pPr>
              <w:jc w:val="center"/>
              <w:rPr>
                <w:sz w:val="22"/>
                <w:szCs w:val="22"/>
              </w:rPr>
            </w:pPr>
          </w:p>
        </w:tc>
      </w:tr>
      <w:tr w:rsidR="002B5157" w:rsidRPr="00A46D64" w14:paraId="296DBAE1" w14:textId="77777777" w:rsidTr="002B5157">
        <w:trPr>
          <w:trHeight w:val="300"/>
        </w:trPr>
        <w:tc>
          <w:tcPr>
            <w:tcW w:w="704" w:type="dxa"/>
            <w:shd w:val="clear" w:color="auto" w:fill="auto"/>
            <w:noWrap/>
            <w:vAlign w:val="center"/>
            <w:hideMark/>
          </w:tcPr>
          <w:p w14:paraId="01426CE9" w14:textId="77777777" w:rsidR="002B5157" w:rsidRPr="00A46D64" w:rsidRDefault="002B5157" w:rsidP="002B5157">
            <w:pPr>
              <w:jc w:val="center"/>
              <w:rPr>
                <w:color w:val="000000"/>
                <w:sz w:val="22"/>
                <w:szCs w:val="22"/>
              </w:rPr>
            </w:pPr>
            <w:r w:rsidRPr="00A46D64">
              <w:rPr>
                <w:color w:val="000000"/>
                <w:sz w:val="22"/>
                <w:szCs w:val="22"/>
              </w:rPr>
              <w:t>4.38</w:t>
            </w:r>
          </w:p>
        </w:tc>
        <w:tc>
          <w:tcPr>
            <w:tcW w:w="6521" w:type="dxa"/>
            <w:shd w:val="clear" w:color="auto" w:fill="auto"/>
            <w:vAlign w:val="center"/>
            <w:hideMark/>
          </w:tcPr>
          <w:p w14:paraId="6C58DD57" w14:textId="77777777" w:rsidR="002B5157" w:rsidRPr="00A46D64" w:rsidRDefault="002B5157" w:rsidP="002B5157">
            <w:pPr>
              <w:rPr>
                <w:sz w:val="22"/>
                <w:szCs w:val="22"/>
              </w:rPr>
            </w:pPr>
            <w:r w:rsidRPr="00A46D64">
              <w:rPr>
                <w:sz w:val="22"/>
                <w:szCs w:val="22"/>
              </w:rPr>
              <w:t>Светодиодный аналог светильника с КЛЛ 2*18Вт</w:t>
            </w:r>
          </w:p>
        </w:tc>
        <w:tc>
          <w:tcPr>
            <w:tcW w:w="1418" w:type="dxa"/>
            <w:shd w:val="clear" w:color="auto" w:fill="auto"/>
            <w:vAlign w:val="center"/>
            <w:hideMark/>
          </w:tcPr>
          <w:p w14:paraId="2830436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5E958720" w14:textId="77777777" w:rsidR="002B5157" w:rsidRPr="00A46D64" w:rsidRDefault="002B5157" w:rsidP="002B5157">
            <w:pPr>
              <w:jc w:val="center"/>
              <w:rPr>
                <w:sz w:val="22"/>
                <w:szCs w:val="22"/>
              </w:rPr>
            </w:pPr>
          </w:p>
        </w:tc>
      </w:tr>
      <w:tr w:rsidR="002B5157" w:rsidRPr="00A46D64" w14:paraId="3CE80B2B" w14:textId="77777777" w:rsidTr="002B5157">
        <w:trPr>
          <w:trHeight w:val="300"/>
        </w:trPr>
        <w:tc>
          <w:tcPr>
            <w:tcW w:w="704" w:type="dxa"/>
            <w:shd w:val="clear" w:color="auto" w:fill="auto"/>
            <w:noWrap/>
            <w:vAlign w:val="center"/>
            <w:hideMark/>
          </w:tcPr>
          <w:p w14:paraId="71A724EC" w14:textId="77777777" w:rsidR="002B5157" w:rsidRPr="00A46D64" w:rsidRDefault="002B5157" w:rsidP="002B5157">
            <w:pPr>
              <w:jc w:val="center"/>
              <w:rPr>
                <w:color w:val="000000"/>
                <w:sz w:val="22"/>
                <w:szCs w:val="22"/>
              </w:rPr>
            </w:pPr>
            <w:r w:rsidRPr="00A46D64">
              <w:rPr>
                <w:color w:val="000000"/>
                <w:sz w:val="22"/>
                <w:szCs w:val="22"/>
              </w:rPr>
              <w:t>4.39</w:t>
            </w:r>
          </w:p>
        </w:tc>
        <w:tc>
          <w:tcPr>
            <w:tcW w:w="6521" w:type="dxa"/>
            <w:shd w:val="clear" w:color="auto" w:fill="auto"/>
            <w:vAlign w:val="center"/>
            <w:hideMark/>
          </w:tcPr>
          <w:p w14:paraId="3440741C" w14:textId="77777777" w:rsidR="002B5157" w:rsidRPr="00A46D64" w:rsidRDefault="002B5157" w:rsidP="002B5157">
            <w:pPr>
              <w:rPr>
                <w:sz w:val="22"/>
                <w:szCs w:val="22"/>
              </w:rPr>
            </w:pPr>
            <w:r w:rsidRPr="00A46D64">
              <w:rPr>
                <w:sz w:val="22"/>
                <w:szCs w:val="22"/>
              </w:rPr>
              <w:t>Светодиодный аналог светильника с КЛЛ 2*20Вт</w:t>
            </w:r>
          </w:p>
        </w:tc>
        <w:tc>
          <w:tcPr>
            <w:tcW w:w="1418" w:type="dxa"/>
            <w:shd w:val="clear" w:color="auto" w:fill="auto"/>
            <w:vAlign w:val="center"/>
            <w:hideMark/>
          </w:tcPr>
          <w:p w14:paraId="27B3321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0963125" w14:textId="77777777" w:rsidR="002B5157" w:rsidRPr="00A46D64" w:rsidRDefault="002B5157" w:rsidP="002B5157">
            <w:pPr>
              <w:jc w:val="center"/>
              <w:rPr>
                <w:sz w:val="22"/>
                <w:szCs w:val="22"/>
              </w:rPr>
            </w:pPr>
          </w:p>
        </w:tc>
      </w:tr>
      <w:tr w:rsidR="002B5157" w:rsidRPr="00A46D64" w14:paraId="19AAF480" w14:textId="77777777" w:rsidTr="002B5157">
        <w:trPr>
          <w:trHeight w:val="300"/>
        </w:trPr>
        <w:tc>
          <w:tcPr>
            <w:tcW w:w="704" w:type="dxa"/>
            <w:shd w:val="clear" w:color="auto" w:fill="auto"/>
            <w:noWrap/>
            <w:vAlign w:val="center"/>
            <w:hideMark/>
          </w:tcPr>
          <w:p w14:paraId="2D014956" w14:textId="77777777" w:rsidR="002B5157" w:rsidRPr="00A46D64" w:rsidRDefault="002B5157" w:rsidP="002B5157">
            <w:pPr>
              <w:jc w:val="center"/>
              <w:rPr>
                <w:color w:val="000000"/>
                <w:sz w:val="22"/>
                <w:szCs w:val="22"/>
              </w:rPr>
            </w:pPr>
            <w:r w:rsidRPr="00A46D64">
              <w:rPr>
                <w:color w:val="000000"/>
                <w:sz w:val="22"/>
                <w:szCs w:val="22"/>
              </w:rPr>
              <w:t>4.40</w:t>
            </w:r>
          </w:p>
        </w:tc>
        <w:tc>
          <w:tcPr>
            <w:tcW w:w="6521" w:type="dxa"/>
            <w:shd w:val="clear" w:color="auto" w:fill="auto"/>
            <w:vAlign w:val="center"/>
            <w:hideMark/>
          </w:tcPr>
          <w:p w14:paraId="2567447B" w14:textId="77777777" w:rsidR="002B5157" w:rsidRPr="00A46D64" w:rsidRDefault="002B5157" w:rsidP="002B5157">
            <w:pPr>
              <w:rPr>
                <w:sz w:val="22"/>
                <w:szCs w:val="22"/>
              </w:rPr>
            </w:pPr>
            <w:r w:rsidRPr="00A46D64">
              <w:rPr>
                <w:sz w:val="22"/>
                <w:szCs w:val="22"/>
              </w:rPr>
              <w:t>Светодиодный аналог светильника с КЛЛ 2*25Вт</w:t>
            </w:r>
          </w:p>
        </w:tc>
        <w:tc>
          <w:tcPr>
            <w:tcW w:w="1418" w:type="dxa"/>
            <w:shd w:val="clear" w:color="auto" w:fill="auto"/>
            <w:vAlign w:val="center"/>
            <w:hideMark/>
          </w:tcPr>
          <w:p w14:paraId="05BAED2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6F292CDC" w14:textId="77777777" w:rsidR="002B5157" w:rsidRPr="00A46D64" w:rsidRDefault="002B5157" w:rsidP="002B5157">
            <w:pPr>
              <w:jc w:val="center"/>
              <w:rPr>
                <w:sz w:val="22"/>
                <w:szCs w:val="22"/>
              </w:rPr>
            </w:pPr>
          </w:p>
        </w:tc>
      </w:tr>
      <w:tr w:rsidR="002B5157" w:rsidRPr="00A46D64" w14:paraId="23A6C52A" w14:textId="77777777" w:rsidTr="002B5157">
        <w:trPr>
          <w:trHeight w:val="300"/>
        </w:trPr>
        <w:tc>
          <w:tcPr>
            <w:tcW w:w="704" w:type="dxa"/>
            <w:shd w:val="clear" w:color="auto" w:fill="auto"/>
            <w:noWrap/>
            <w:vAlign w:val="center"/>
            <w:hideMark/>
          </w:tcPr>
          <w:p w14:paraId="4E72A0A6" w14:textId="77777777" w:rsidR="002B5157" w:rsidRPr="00A46D64" w:rsidRDefault="002B5157" w:rsidP="002B5157">
            <w:pPr>
              <w:jc w:val="center"/>
              <w:rPr>
                <w:color w:val="000000"/>
                <w:sz w:val="22"/>
                <w:szCs w:val="22"/>
              </w:rPr>
            </w:pPr>
            <w:r w:rsidRPr="00A46D64">
              <w:rPr>
                <w:color w:val="000000"/>
                <w:sz w:val="22"/>
                <w:szCs w:val="22"/>
              </w:rPr>
              <w:t>4.41</w:t>
            </w:r>
          </w:p>
        </w:tc>
        <w:tc>
          <w:tcPr>
            <w:tcW w:w="6521" w:type="dxa"/>
            <w:shd w:val="clear" w:color="auto" w:fill="auto"/>
            <w:vAlign w:val="center"/>
            <w:hideMark/>
          </w:tcPr>
          <w:p w14:paraId="1E89EB74" w14:textId="77777777" w:rsidR="002B5157" w:rsidRPr="00A46D64" w:rsidRDefault="002B5157" w:rsidP="002B5157">
            <w:pPr>
              <w:rPr>
                <w:sz w:val="22"/>
                <w:szCs w:val="22"/>
              </w:rPr>
            </w:pPr>
            <w:r w:rsidRPr="00A46D64">
              <w:rPr>
                <w:sz w:val="22"/>
                <w:szCs w:val="22"/>
              </w:rPr>
              <w:t>Светодиодный аналог светильника с лампой галогенной 20Вт</w:t>
            </w:r>
          </w:p>
        </w:tc>
        <w:tc>
          <w:tcPr>
            <w:tcW w:w="1418" w:type="dxa"/>
            <w:shd w:val="clear" w:color="auto" w:fill="auto"/>
            <w:vAlign w:val="center"/>
            <w:hideMark/>
          </w:tcPr>
          <w:p w14:paraId="2C1A913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242B1AC" w14:textId="77777777" w:rsidR="002B5157" w:rsidRPr="00A46D64" w:rsidRDefault="002B5157" w:rsidP="002B5157">
            <w:pPr>
              <w:jc w:val="center"/>
              <w:rPr>
                <w:color w:val="000000"/>
                <w:sz w:val="22"/>
                <w:szCs w:val="22"/>
              </w:rPr>
            </w:pPr>
          </w:p>
        </w:tc>
      </w:tr>
      <w:tr w:rsidR="002B5157" w:rsidRPr="00A46D64" w14:paraId="407C88FE" w14:textId="77777777" w:rsidTr="002B5157">
        <w:trPr>
          <w:trHeight w:val="300"/>
        </w:trPr>
        <w:tc>
          <w:tcPr>
            <w:tcW w:w="704" w:type="dxa"/>
            <w:shd w:val="clear" w:color="auto" w:fill="auto"/>
            <w:noWrap/>
            <w:vAlign w:val="center"/>
            <w:hideMark/>
          </w:tcPr>
          <w:p w14:paraId="4FE6A024" w14:textId="77777777" w:rsidR="002B5157" w:rsidRPr="00A46D64" w:rsidRDefault="002B5157" w:rsidP="002B5157">
            <w:pPr>
              <w:jc w:val="center"/>
              <w:rPr>
                <w:color w:val="000000"/>
                <w:sz w:val="22"/>
                <w:szCs w:val="22"/>
              </w:rPr>
            </w:pPr>
            <w:r w:rsidRPr="00A46D64">
              <w:rPr>
                <w:color w:val="000000"/>
                <w:sz w:val="22"/>
                <w:szCs w:val="22"/>
              </w:rPr>
              <w:t>4.42</w:t>
            </w:r>
          </w:p>
        </w:tc>
        <w:tc>
          <w:tcPr>
            <w:tcW w:w="6521" w:type="dxa"/>
            <w:shd w:val="clear" w:color="auto" w:fill="auto"/>
            <w:vAlign w:val="center"/>
            <w:hideMark/>
          </w:tcPr>
          <w:p w14:paraId="5D9A74A5" w14:textId="77777777" w:rsidR="002B5157" w:rsidRPr="00A46D64" w:rsidRDefault="002B5157" w:rsidP="002B5157">
            <w:pPr>
              <w:rPr>
                <w:sz w:val="22"/>
                <w:szCs w:val="22"/>
              </w:rPr>
            </w:pPr>
            <w:r w:rsidRPr="00A46D64">
              <w:rPr>
                <w:sz w:val="22"/>
                <w:szCs w:val="22"/>
              </w:rPr>
              <w:t>Светодиодный аналог светильника с лампой галогенной 35Вт</w:t>
            </w:r>
          </w:p>
        </w:tc>
        <w:tc>
          <w:tcPr>
            <w:tcW w:w="1418" w:type="dxa"/>
            <w:shd w:val="clear" w:color="auto" w:fill="auto"/>
            <w:vAlign w:val="center"/>
            <w:hideMark/>
          </w:tcPr>
          <w:p w14:paraId="0979C98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vAlign w:val="center"/>
          </w:tcPr>
          <w:p w14:paraId="203586AE" w14:textId="77777777" w:rsidR="002B5157" w:rsidRPr="00A46D64" w:rsidRDefault="002B5157" w:rsidP="002B5157">
            <w:pPr>
              <w:jc w:val="center"/>
              <w:rPr>
                <w:sz w:val="22"/>
                <w:szCs w:val="22"/>
              </w:rPr>
            </w:pPr>
          </w:p>
        </w:tc>
      </w:tr>
      <w:tr w:rsidR="002B5157" w:rsidRPr="00A46D64" w14:paraId="1A260F97" w14:textId="77777777" w:rsidTr="002B5157">
        <w:trPr>
          <w:trHeight w:val="300"/>
        </w:trPr>
        <w:tc>
          <w:tcPr>
            <w:tcW w:w="704" w:type="dxa"/>
            <w:shd w:val="clear" w:color="auto" w:fill="auto"/>
            <w:noWrap/>
            <w:vAlign w:val="center"/>
            <w:hideMark/>
          </w:tcPr>
          <w:p w14:paraId="04A05291" w14:textId="77777777" w:rsidR="002B5157" w:rsidRPr="00A46D64" w:rsidRDefault="002B5157" w:rsidP="002B5157">
            <w:pPr>
              <w:jc w:val="center"/>
              <w:rPr>
                <w:color w:val="000000"/>
                <w:sz w:val="22"/>
                <w:szCs w:val="22"/>
              </w:rPr>
            </w:pPr>
            <w:r w:rsidRPr="00A46D64">
              <w:rPr>
                <w:color w:val="000000"/>
                <w:sz w:val="22"/>
                <w:szCs w:val="22"/>
              </w:rPr>
              <w:t>4.43</w:t>
            </w:r>
          </w:p>
        </w:tc>
        <w:tc>
          <w:tcPr>
            <w:tcW w:w="6521" w:type="dxa"/>
            <w:shd w:val="clear" w:color="auto" w:fill="auto"/>
            <w:vAlign w:val="center"/>
            <w:hideMark/>
          </w:tcPr>
          <w:p w14:paraId="158C336F" w14:textId="77777777" w:rsidR="002B5157" w:rsidRPr="00A46D64" w:rsidRDefault="002B5157" w:rsidP="002B5157">
            <w:pPr>
              <w:rPr>
                <w:sz w:val="22"/>
                <w:szCs w:val="22"/>
              </w:rPr>
            </w:pPr>
            <w:r w:rsidRPr="00A46D64">
              <w:rPr>
                <w:sz w:val="22"/>
                <w:szCs w:val="22"/>
              </w:rPr>
              <w:t>Светодиодный аналог светильника с лампой галогенной 50Вт</w:t>
            </w:r>
          </w:p>
        </w:tc>
        <w:tc>
          <w:tcPr>
            <w:tcW w:w="1418" w:type="dxa"/>
            <w:shd w:val="clear" w:color="auto" w:fill="auto"/>
            <w:vAlign w:val="center"/>
            <w:hideMark/>
          </w:tcPr>
          <w:p w14:paraId="3E9DE9F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B265F62" w14:textId="77777777" w:rsidR="002B5157" w:rsidRPr="00A46D64" w:rsidRDefault="002B5157" w:rsidP="002B5157">
            <w:pPr>
              <w:jc w:val="center"/>
              <w:rPr>
                <w:color w:val="000000"/>
                <w:sz w:val="22"/>
                <w:szCs w:val="22"/>
              </w:rPr>
            </w:pPr>
          </w:p>
        </w:tc>
      </w:tr>
      <w:tr w:rsidR="002B5157" w:rsidRPr="00A46D64" w14:paraId="0A4D6FB1" w14:textId="77777777" w:rsidTr="002B5157">
        <w:trPr>
          <w:trHeight w:val="300"/>
        </w:trPr>
        <w:tc>
          <w:tcPr>
            <w:tcW w:w="704" w:type="dxa"/>
            <w:shd w:val="clear" w:color="auto" w:fill="auto"/>
            <w:noWrap/>
            <w:vAlign w:val="center"/>
            <w:hideMark/>
          </w:tcPr>
          <w:p w14:paraId="4130D74B" w14:textId="77777777" w:rsidR="002B5157" w:rsidRPr="00A46D64" w:rsidRDefault="002B5157" w:rsidP="002B5157">
            <w:pPr>
              <w:jc w:val="center"/>
              <w:rPr>
                <w:color w:val="000000"/>
                <w:sz w:val="22"/>
                <w:szCs w:val="22"/>
              </w:rPr>
            </w:pPr>
            <w:r w:rsidRPr="00A46D64">
              <w:rPr>
                <w:color w:val="000000"/>
                <w:sz w:val="22"/>
                <w:szCs w:val="22"/>
              </w:rPr>
              <w:t>4.44</w:t>
            </w:r>
          </w:p>
        </w:tc>
        <w:tc>
          <w:tcPr>
            <w:tcW w:w="6521" w:type="dxa"/>
            <w:shd w:val="clear" w:color="auto" w:fill="auto"/>
            <w:vAlign w:val="center"/>
            <w:hideMark/>
          </w:tcPr>
          <w:p w14:paraId="09C01E02" w14:textId="77777777" w:rsidR="002B5157" w:rsidRPr="00A46D64" w:rsidRDefault="002B5157" w:rsidP="002B5157">
            <w:pPr>
              <w:rPr>
                <w:sz w:val="22"/>
                <w:szCs w:val="22"/>
              </w:rPr>
            </w:pPr>
            <w:r w:rsidRPr="00A46D64">
              <w:rPr>
                <w:sz w:val="22"/>
                <w:szCs w:val="22"/>
              </w:rPr>
              <w:t>Светодиодный аналог светильника с лампой галогенной 60Вт</w:t>
            </w:r>
          </w:p>
        </w:tc>
        <w:tc>
          <w:tcPr>
            <w:tcW w:w="1418" w:type="dxa"/>
            <w:shd w:val="clear" w:color="auto" w:fill="auto"/>
            <w:vAlign w:val="center"/>
            <w:hideMark/>
          </w:tcPr>
          <w:p w14:paraId="2A4BEA5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D694373" w14:textId="77777777" w:rsidR="002B5157" w:rsidRPr="00A46D64" w:rsidRDefault="002B5157" w:rsidP="002B5157">
            <w:pPr>
              <w:jc w:val="center"/>
              <w:rPr>
                <w:sz w:val="22"/>
                <w:szCs w:val="22"/>
              </w:rPr>
            </w:pPr>
          </w:p>
        </w:tc>
      </w:tr>
      <w:tr w:rsidR="002B5157" w:rsidRPr="00A46D64" w14:paraId="4C924271" w14:textId="77777777" w:rsidTr="002B5157">
        <w:trPr>
          <w:trHeight w:val="300"/>
        </w:trPr>
        <w:tc>
          <w:tcPr>
            <w:tcW w:w="704" w:type="dxa"/>
            <w:shd w:val="clear" w:color="auto" w:fill="auto"/>
            <w:noWrap/>
            <w:vAlign w:val="center"/>
            <w:hideMark/>
          </w:tcPr>
          <w:p w14:paraId="57C295C4" w14:textId="77777777" w:rsidR="002B5157" w:rsidRPr="00A46D64" w:rsidRDefault="002B5157" w:rsidP="002B5157">
            <w:pPr>
              <w:jc w:val="center"/>
              <w:rPr>
                <w:color w:val="000000"/>
                <w:sz w:val="22"/>
                <w:szCs w:val="22"/>
              </w:rPr>
            </w:pPr>
            <w:r w:rsidRPr="00A46D64">
              <w:rPr>
                <w:color w:val="000000"/>
                <w:sz w:val="22"/>
                <w:szCs w:val="22"/>
              </w:rPr>
              <w:t>4.45</w:t>
            </w:r>
          </w:p>
        </w:tc>
        <w:tc>
          <w:tcPr>
            <w:tcW w:w="6521" w:type="dxa"/>
            <w:shd w:val="clear" w:color="auto" w:fill="auto"/>
            <w:vAlign w:val="center"/>
            <w:hideMark/>
          </w:tcPr>
          <w:p w14:paraId="5EF87072" w14:textId="77777777" w:rsidR="002B5157" w:rsidRPr="00A46D64" w:rsidRDefault="002B5157" w:rsidP="002B5157">
            <w:pPr>
              <w:rPr>
                <w:sz w:val="22"/>
                <w:szCs w:val="22"/>
              </w:rPr>
            </w:pPr>
            <w:r w:rsidRPr="00A46D64">
              <w:rPr>
                <w:sz w:val="22"/>
                <w:szCs w:val="22"/>
              </w:rPr>
              <w:t>Светодиодный аналог светильника с лампой галогенной 75Вт</w:t>
            </w:r>
          </w:p>
        </w:tc>
        <w:tc>
          <w:tcPr>
            <w:tcW w:w="1418" w:type="dxa"/>
            <w:shd w:val="clear" w:color="auto" w:fill="auto"/>
            <w:vAlign w:val="center"/>
            <w:hideMark/>
          </w:tcPr>
          <w:p w14:paraId="7BFEA2F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2C00BD1" w14:textId="77777777" w:rsidR="002B5157" w:rsidRPr="00A46D64" w:rsidRDefault="002B5157" w:rsidP="002B5157">
            <w:pPr>
              <w:jc w:val="center"/>
              <w:rPr>
                <w:color w:val="000000"/>
                <w:sz w:val="22"/>
                <w:szCs w:val="22"/>
              </w:rPr>
            </w:pPr>
          </w:p>
        </w:tc>
      </w:tr>
      <w:tr w:rsidR="002B5157" w:rsidRPr="00A46D64" w14:paraId="5228EA43" w14:textId="77777777" w:rsidTr="002B5157">
        <w:trPr>
          <w:trHeight w:val="300"/>
        </w:trPr>
        <w:tc>
          <w:tcPr>
            <w:tcW w:w="704" w:type="dxa"/>
            <w:shd w:val="clear" w:color="auto" w:fill="auto"/>
            <w:noWrap/>
            <w:vAlign w:val="center"/>
            <w:hideMark/>
          </w:tcPr>
          <w:p w14:paraId="220BCA16" w14:textId="77777777" w:rsidR="002B5157" w:rsidRPr="00A46D64" w:rsidRDefault="002B5157" w:rsidP="002B5157">
            <w:pPr>
              <w:jc w:val="center"/>
              <w:rPr>
                <w:color w:val="000000"/>
                <w:sz w:val="22"/>
                <w:szCs w:val="22"/>
              </w:rPr>
            </w:pPr>
            <w:r w:rsidRPr="00A46D64">
              <w:rPr>
                <w:color w:val="000000"/>
                <w:sz w:val="22"/>
                <w:szCs w:val="22"/>
              </w:rPr>
              <w:t>4.46</w:t>
            </w:r>
          </w:p>
        </w:tc>
        <w:tc>
          <w:tcPr>
            <w:tcW w:w="6521" w:type="dxa"/>
            <w:shd w:val="clear" w:color="auto" w:fill="auto"/>
            <w:vAlign w:val="center"/>
            <w:hideMark/>
          </w:tcPr>
          <w:p w14:paraId="39546A16"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2*9Вт</w:t>
            </w:r>
          </w:p>
        </w:tc>
        <w:tc>
          <w:tcPr>
            <w:tcW w:w="1418" w:type="dxa"/>
            <w:shd w:val="clear" w:color="auto" w:fill="auto"/>
            <w:vAlign w:val="center"/>
            <w:hideMark/>
          </w:tcPr>
          <w:p w14:paraId="76769B6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F343D85" w14:textId="77777777" w:rsidR="002B5157" w:rsidRPr="00A46D64" w:rsidRDefault="002B5157" w:rsidP="002B5157">
            <w:pPr>
              <w:jc w:val="center"/>
              <w:rPr>
                <w:color w:val="000000"/>
                <w:sz w:val="22"/>
                <w:szCs w:val="22"/>
              </w:rPr>
            </w:pPr>
          </w:p>
        </w:tc>
      </w:tr>
      <w:tr w:rsidR="002B5157" w:rsidRPr="00A46D64" w14:paraId="0ACC8BA6" w14:textId="77777777" w:rsidTr="002B5157">
        <w:trPr>
          <w:trHeight w:val="300"/>
        </w:trPr>
        <w:tc>
          <w:tcPr>
            <w:tcW w:w="704" w:type="dxa"/>
            <w:shd w:val="clear" w:color="auto" w:fill="auto"/>
            <w:noWrap/>
            <w:vAlign w:val="center"/>
            <w:hideMark/>
          </w:tcPr>
          <w:p w14:paraId="06AFE91B" w14:textId="77777777" w:rsidR="002B5157" w:rsidRPr="00A46D64" w:rsidRDefault="002B5157" w:rsidP="002B5157">
            <w:pPr>
              <w:jc w:val="center"/>
              <w:rPr>
                <w:color w:val="000000"/>
                <w:sz w:val="22"/>
                <w:szCs w:val="22"/>
              </w:rPr>
            </w:pPr>
            <w:r w:rsidRPr="00A46D64">
              <w:rPr>
                <w:color w:val="000000"/>
                <w:sz w:val="22"/>
                <w:szCs w:val="22"/>
              </w:rPr>
              <w:t>4.47</w:t>
            </w:r>
          </w:p>
        </w:tc>
        <w:tc>
          <w:tcPr>
            <w:tcW w:w="6521" w:type="dxa"/>
            <w:shd w:val="clear" w:color="auto" w:fill="auto"/>
            <w:vAlign w:val="center"/>
            <w:hideMark/>
          </w:tcPr>
          <w:p w14:paraId="258E5F57"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1*18Вт</w:t>
            </w:r>
          </w:p>
        </w:tc>
        <w:tc>
          <w:tcPr>
            <w:tcW w:w="1418" w:type="dxa"/>
            <w:shd w:val="clear" w:color="auto" w:fill="auto"/>
            <w:vAlign w:val="center"/>
            <w:hideMark/>
          </w:tcPr>
          <w:p w14:paraId="61EC5EB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3FAE268" w14:textId="77777777" w:rsidR="002B5157" w:rsidRPr="00A46D64" w:rsidRDefault="002B5157" w:rsidP="002B5157">
            <w:pPr>
              <w:jc w:val="center"/>
              <w:rPr>
                <w:color w:val="000000"/>
                <w:sz w:val="22"/>
                <w:szCs w:val="22"/>
              </w:rPr>
            </w:pPr>
          </w:p>
        </w:tc>
      </w:tr>
      <w:tr w:rsidR="002B5157" w:rsidRPr="00A46D64" w14:paraId="1DA32FAE" w14:textId="77777777" w:rsidTr="002B5157">
        <w:trPr>
          <w:trHeight w:val="300"/>
        </w:trPr>
        <w:tc>
          <w:tcPr>
            <w:tcW w:w="704" w:type="dxa"/>
            <w:shd w:val="clear" w:color="auto" w:fill="auto"/>
            <w:noWrap/>
            <w:vAlign w:val="center"/>
            <w:hideMark/>
          </w:tcPr>
          <w:p w14:paraId="641606F1" w14:textId="77777777" w:rsidR="002B5157" w:rsidRPr="00A46D64" w:rsidRDefault="002B5157" w:rsidP="002B5157">
            <w:pPr>
              <w:jc w:val="center"/>
              <w:rPr>
                <w:color w:val="000000"/>
                <w:sz w:val="22"/>
                <w:szCs w:val="22"/>
              </w:rPr>
            </w:pPr>
            <w:r w:rsidRPr="00A46D64">
              <w:rPr>
                <w:color w:val="000000"/>
                <w:sz w:val="22"/>
                <w:szCs w:val="22"/>
              </w:rPr>
              <w:t>4.48</w:t>
            </w:r>
          </w:p>
        </w:tc>
        <w:tc>
          <w:tcPr>
            <w:tcW w:w="6521" w:type="dxa"/>
            <w:shd w:val="clear" w:color="auto" w:fill="auto"/>
            <w:vAlign w:val="center"/>
            <w:hideMark/>
          </w:tcPr>
          <w:p w14:paraId="3C1528C3"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2*18Вт</w:t>
            </w:r>
          </w:p>
        </w:tc>
        <w:tc>
          <w:tcPr>
            <w:tcW w:w="1418" w:type="dxa"/>
            <w:shd w:val="clear" w:color="auto" w:fill="auto"/>
            <w:vAlign w:val="center"/>
            <w:hideMark/>
          </w:tcPr>
          <w:p w14:paraId="12C9992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B065978" w14:textId="77777777" w:rsidR="002B5157" w:rsidRPr="00A46D64" w:rsidRDefault="002B5157" w:rsidP="002B5157">
            <w:pPr>
              <w:jc w:val="center"/>
              <w:rPr>
                <w:color w:val="000000"/>
                <w:sz w:val="22"/>
                <w:szCs w:val="22"/>
              </w:rPr>
            </w:pPr>
          </w:p>
        </w:tc>
      </w:tr>
      <w:tr w:rsidR="002B5157" w:rsidRPr="00A46D64" w14:paraId="72FC0D4A" w14:textId="77777777" w:rsidTr="002B5157">
        <w:trPr>
          <w:trHeight w:val="300"/>
        </w:trPr>
        <w:tc>
          <w:tcPr>
            <w:tcW w:w="704" w:type="dxa"/>
            <w:shd w:val="clear" w:color="auto" w:fill="auto"/>
            <w:noWrap/>
            <w:vAlign w:val="center"/>
            <w:hideMark/>
          </w:tcPr>
          <w:p w14:paraId="1868ECF2" w14:textId="77777777" w:rsidR="002B5157" w:rsidRPr="00A46D64" w:rsidRDefault="002B5157" w:rsidP="002B5157">
            <w:pPr>
              <w:jc w:val="center"/>
              <w:rPr>
                <w:color w:val="000000"/>
                <w:sz w:val="22"/>
                <w:szCs w:val="22"/>
              </w:rPr>
            </w:pPr>
            <w:r w:rsidRPr="00A46D64">
              <w:rPr>
                <w:color w:val="000000"/>
                <w:sz w:val="22"/>
                <w:szCs w:val="22"/>
              </w:rPr>
              <w:t>4.49</w:t>
            </w:r>
          </w:p>
        </w:tc>
        <w:tc>
          <w:tcPr>
            <w:tcW w:w="6521" w:type="dxa"/>
            <w:shd w:val="clear" w:color="auto" w:fill="auto"/>
            <w:vAlign w:val="center"/>
            <w:hideMark/>
          </w:tcPr>
          <w:p w14:paraId="0C56C560"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1*20Вт</w:t>
            </w:r>
          </w:p>
        </w:tc>
        <w:tc>
          <w:tcPr>
            <w:tcW w:w="1418" w:type="dxa"/>
            <w:shd w:val="clear" w:color="auto" w:fill="auto"/>
            <w:vAlign w:val="center"/>
            <w:hideMark/>
          </w:tcPr>
          <w:p w14:paraId="77DEB5F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5F78026" w14:textId="77777777" w:rsidR="002B5157" w:rsidRPr="00A46D64" w:rsidRDefault="002B5157" w:rsidP="002B5157">
            <w:pPr>
              <w:jc w:val="center"/>
              <w:rPr>
                <w:color w:val="000000"/>
                <w:sz w:val="22"/>
                <w:szCs w:val="22"/>
              </w:rPr>
            </w:pPr>
          </w:p>
        </w:tc>
      </w:tr>
      <w:tr w:rsidR="002B5157" w:rsidRPr="00A46D64" w14:paraId="712FA8B3" w14:textId="77777777" w:rsidTr="002B5157">
        <w:trPr>
          <w:trHeight w:val="300"/>
        </w:trPr>
        <w:tc>
          <w:tcPr>
            <w:tcW w:w="704" w:type="dxa"/>
            <w:shd w:val="clear" w:color="auto" w:fill="auto"/>
            <w:noWrap/>
            <w:vAlign w:val="center"/>
            <w:hideMark/>
          </w:tcPr>
          <w:p w14:paraId="4A96C7C5" w14:textId="77777777" w:rsidR="002B5157" w:rsidRPr="00A46D64" w:rsidRDefault="002B5157" w:rsidP="002B5157">
            <w:pPr>
              <w:jc w:val="center"/>
              <w:rPr>
                <w:color w:val="000000"/>
                <w:sz w:val="22"/>
                <w:szCs w:val="22"/>
              </w:rPr>
            </w:pPr>
            <w:r w:rsidRPr="00A46D64">
              <w:rPr>
                <w:color w:val="000000"/>
                <w:sz w:val="22"/>
                <w:szCs w:val="22"/>
              </w:rPr>
              <w:t>4.50</w:t>
            </w:r>
          </w:p>
        </w:tc>
        <w:tc>
          <w:tcPr>
            <w:tcW w:w="6521" w:type="dxa"/>
            <w:shd w:val="clear" w:color="auto" w:fill="auto"/>
            <w:vAlign w:val="center"/>
            <w:hideMark/>
          </w:tcPr>
          <w:p w14:paraId="157A9C06"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2*20Вт</w:t>
            </w:r>
          </w:p>
        </w:tc>
        <w:tc>
          <w:tcPr>
            <w:tcW w:w="1418" w:type="dxa"/>
            <w:shd w:val="clear" w:color="auto" w:fill="auto"/>
            <w:vAlign w:val="center"/>
            <w:hideMark/>
          </w:tcPr>
          <w:p w14:paraId="1BC04249"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9BBB586" w14:textId="77777777" w:rsidR="002B5157" w:rsidRPr="00A46D64" w:rsidRDefault="002B5157" w:rsidP="002B5157">
            <w:pPr>
              <w:jc w:val="center"/>
              <w:rPr>
                <w:color w:val="000000"/>
                <w:sz w:val="22"/>
                <w:szCs w:val="22"/>
              </w:rPr>
            </w:pPr>
          </w:p>
        </w:tc>
      </w:tr>
      <w:tr w:rsidR="002B5157" w:rsidRPr="00A46D64" w14:paraId="03BFA6DB" w14:textId="77777777" w:rsidTr="002B5157">
        <w:trPr>
          <w:trHeight w:val="300"/>
        </w:trPr>
        <w:tc>
          <w:tcPr>
            <w:tcW w:w="704" w:type="dxa"/>
            <w:shd w:val="clear" w:color="auto" w:fill="auto"/>
            <w:noWrap/>
            <w:vAlign w:val="center"/>
            <w:hideMark/>
          </w:tcPr>
          <w:p w14:paraId="4C67BEC2" w14:textId="77777777" w:rsidR="002B5157" w:rsidRPr="00A46D64" w:rsidRDefault="002B5157" w:rsidP="002B5157">
            <w:pPr>
              <w:jc w:val="center"/>
              <w:rPr>
                <w:color w:val="000000"/>
                <w:sz w:val="22"/>
                <w:szCs w:val="22"/>
              </w:rPr>
            </w:pPr>
            <w:r w:rsidRPr="00A46D64">
              <w:rPr>
                <w:color w:val="000000"/>
                <w:sz w:val="22"/>
                <w:szCs w:val="22"/>
              </w:rPr>
              <w:t>4.51</w:t>
            </w:r>
          </w:p>
        </w:tc>
        <w:tc>
          <w:tcPr>
            <w:tcW w:w="6521" w:type="dxa"/>
            <w:shd w:val="clear" w:color="auto" w:fill="auto"/>
            <w:vAlign w:val="center"/>
            <w:hideMark/>
          </w:tcPr>
          <w:p w14:paraId="430DE953"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1*24Вт</w:t>
            </w:r>
          </w:p>
        </w:tc>
        <w:tc>
          <w:tcPr>
            <w:tcW w:w="1418" w:type="dxa"/>
            <w:shd w:val="clear" w:color="auto" w:fill="auto"/>
            <w:vAlign w:val="center"/>
            <w:hideMark/>
          </w:tcPr>
          <w:p w14:paraId="07BCEE9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61AF897" w14:textId="77777777" w:rsidR="002B5157" w:rsidRPr="00A46D64" w:rsidRDefault="002B5157" w:rsidP="002B5157">
            <w:pPr>
              <w:jc w:val="center"/>
              <w:rPr>
                <w:color w:val="000000"/>
                <w:sz w:val="22"/>
                <w:szCs w:val="22"/>
              </w:rPr>
            </w:pPr>
          </w:p>
        </w:tc>
      </w:tr>
      <w:tr w:rsidR="002B5157" w:rsidRPr="00A46D64" w14:paraId="7FE1C99F" w14:textId="77777777" w:rsidTr="002B5157">
        <w:trPr>
          <w:trHeight w:val="300"/>
        </w:trPr>
        <w:tc>
          <w:tcPr>
            <w:tcW w:w="704" w:type="dxa"/>
            <w:shd w:val="clear" w:color="auto" w:fill="auto"/>
            <w:noWrap/>
            <w:vAlign w:val="center"/>
            <w:hideMark/>
          </w:tcPr>
          <w:p w14:paraId="6A70C58C" w14:textId="77777777" w:rsidR="002B5157" w:rsidRPr="00A46D64" w:rsidRDefault="002B5157" w:rsidP="002B5157">
            <w:pPr>
              <w:jc w:val="center"/>
              <w:rPr>
                <w:color w:val="000000"/>
                <w:sz w:val="22"/>
                <w:szCs w:val="22"/>
              </w:rPr>
            </w:pPr>
            <w:r w:rsidRPr="00A46D64">
              <w:rPr>
                <w:color w:val="000000"/>
                <w:sz w:val="22"/>
                <w:szCs w:val="22"/>
              </w:rPr>
              <w:t>4.52</w:t>
            </w:r>
          </w:p>
        </w:tc>
        <w:tc>
          <w:tcPr>
            <w:tcW w:w="6521" w:type="dxa"/>
            <w:shd w:val="clear" w:color="auto" w:fill="auto"/>
            <w:vAlign w:val="center"/>
            <w:hideMark/>
          </w:tcPr>
          <w:p w14:paraId="03576939"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2*24Вт</w:t>
            </w:r>
          </w:p>
        </w:tc>
        <w:tc>
          <w:tcPr>
            <w:tcW w:w="1418" w:type="dxa"/>
            <w:shd w:val="clear" w:color="auto" w:fill="auto"/>
            <w:vAlign w:val="center"/>
            <w:hideMark/>
          </w:tcPr>
          <w:p w14:paraId="4B6C6F9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A02FE48" w14:textId="77777777" w:rsidR="002B5157" w:rsidRPr="00A46D64" w:rsidRDefault="002B5157" w:rsidP="002B5157">
            <w:pPr>
              <w:jc w:val="center"/>
              <w:rPr>
                <w:color w:val="000000"/>
                <w:sz w:val="22"/>
                <w:szCs w:val="22"/>
              </w:rPr>
            </w:pPr>
          </w:p>
        </w:tc>
      </w:tr>
      <w:tr w:rsidR="002B5157" w:rsidRPr="00A46D64" w14:paraId="4DB29E67" w14:textId="77777777" w:rsidTr="002B5157">
        <w:trPr>
          <w:trHeight w:val="300"/>
        </w:trPr>
        <w:tc>
          <w:tcPr>
            <w:tcW w:w="704" w:type="dxa"/>
            <w:shd w:val="clear" w:color="auto" w:fill="auto"/>
            <w:noWrap/>
            <w:vAlign w:val="center"/>
            <w:hideMark/>
          </w:tcPr>
          <w:p w14:paraId="1400E52E" w14:textId="77777777" w:rsidR="002B5157" w:rsidRPr="00A46D64" w:rsidRDefault="002B5157" w:rsidP="002B5157">
            <w:pPr>
              <w:jc w:val="center"/>
              <w:rPr>
                <w:color w:val="000000"/>
                <w:sz w:val="22"/>
                <w:szCs w:val="22"/>
              </w:rPr>
            </w:pPr>
            <w:r w:rsidRPr="00A46D64">
              <w:rPr>
                <w:color w:val="000000"/>
                <w:sz w:val="22"/>
                <w:szCs w:val="22"/>
              </w:rPr>
              <w:t>4.53</w:t>
            </w:r>
          </w:p>
        </w:tc>
        <w:tc>
          <w:tcPr>
            <w:tcW w:w="6521" w:type="dxa"/>
            <w:shd w:val="clear" w:color="auto" w:fill="auto"/>
            <w:vAlign w:val="center"/>
            <w:hideMark/>
          </w:tcPr>
          <w:p w14:paraId="0164D87A"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1*30Вт</w:t>
            </w:r>
          </w:p>
        </w:tc>
        <w:tc>
          <w:tcPr>
            <w:tcW w:w="1418" w:type="dxa"/>
            <w:shd w:val="clear" w:color="auto" w:fill="auto"/>
            <w:vAlign w:val="center"/>
            <w:hideMark/>
          </w:tcPr>
          <w:p w14:paraId="14D16DB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16B5542" w14:textId="77777777" w:rsidR="002B5157" w:rsidRPr="00A46D64" w:rsidRDefault="002B5157" w:rsidP="002B5157">
            <w:pPr>
              <w:jc w:val="center"/>
              <w:rPr>
                <w:color w:val="000000"/>
                <w:sz w:val="22"/>
                <w:szCs w:val="22"/>
              </w:rPr>
            </w:pPr>
          </w:p>
        </w:tc>
      </w:tr>
      <w:tr w:rsidR="002B5157" w:rsidRPr="00A46D64" w14:paraId="69E59CD2" w14:textId="77777777" w:rsidTr="002B5157">
        <w:trPr>
          <w:trHeight w:val="300"/>
        </w:trPr>
        <w:tc>
          <w:tcPr>
            <w:tcW w:w="704" w:type="dxa"/>
            <w:shd w:val="clear" w:color="auto" w:fill="auto"/>
            <w:noWrap/>
            <w:vAlign w:val="center"/>
            <w:hideMark/>
          </w:tcPr>
          <w:p w14:paraId="5873BA45" w14:textId="77777777" w:rsidR="002B5157" w:rsidRPr="00A46D64" w:rsidRDefault="002B5157" w:rsidP="002B5157">
            <w:pPr>
              <w:jc w:val="center"/>
              <w:rPr>
                <w:color w:val="000000"/>
                <w:sz w:val="22"/>
                <w:szCs w:val="22"/>
              </w:rPr>
            </w:pPr>
            <w:r w:rsidRPr="00A46D64">
              <w:rPr>
                <w:color w:val="000000"/>
                <w:sz w:val="22"/>
                <w:szCs w:val="22"/>
              </w:rPr>
              <w:t>4.54</w:t>
            </w:r>
          </w:p>
        </w:tc>
        <w:tc>
          <w:tcPr>
            <w:tcW w:w="6521" w:type="dxa"/>
            <w:shd w:val="clear" w:color="auto" w:fill="auto"/>
            <w:vAlign w:val="center"/>
            <w:hideMark/>
          </w:tcPr>
          <w:p w14:paraId="6ABDD5A3"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2*30Вт</w:t>
            </w:r>
          </w:p>
        </w:tc>
        <w:tc>
          <w:tcPr>
            <w:tcW w:w="1418" w:type="dxa"/>
            <w:shd w:val="clear" w:color="auto" w:fill="auto"/>
            <w:vAlign w:val="center"/>
            <w:hideMark/>
          </w:tcPr>
          <w:p w14:paraId="0FB9AFA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19345B2" w14:textId="77777777" w:rsidR="002B5157" w:rsidRPr="00A46D64" w:rsidRDefault="002B5157" w:rsidP="002B5157">
            <w:pPr>
              <w:jc w:val="center"/>
              <w:rPr>
                <w:color w:val="000000"/>
                <w:sz w:val="22"/>
                <w:szCs w:val="22"/>
              </w:rPr>
            </w:pPr>
          </w:p>
        </w:tc>
      </w:tr>
      <w:tr w:rsidR="002B5157" w:rsidRPr="00A46D64" w14:paraId="513681C9" w14:textId="77777777" w:rsidTr="002B5157">
        <w:trPr>
          <w:trHeight w:val="300"/>
        </w:trPr>
        <w:tc>
          <w:tcPr>
            <w:tcW w:w="704" w:type="dxa"/>
            <w:shd w:val="clear" w:color="auto" w:fill="auto"/>
            <w:noWrap/>
            <w:vAlign w:val="center"/>
            <w:hideMark/>
          </w:tcPr>
          <w:p w14:paraId="28BE185B" w14:textId="77777777" w:rsidR="002B5157" w:rsidRPr="00A46D64" w:rsidRDefault="002B5157" w:rsidP="002B5157">
            <w:pPr>
              <w:jc w:val="center"/>
              <w:rPr>
                <w:color w:val="000000"/>
                <w:sz w:val="22"/>
                <w:szCs w:val="22"/>
              </w:rPr>
            </w:pPr>
            <w:r w:rsidRPr="00A46D64">
              <w:rPr>
                <w:color w:val="000000"/>
                <w:sz w:val="22"/>
                <w:szCs w:val="22"/>
              </w:rPr>
              <w:t>4.55</w:t>
            </w:r>
          </w:p>
        </w:tc>
        <w:tc>
          <w:tcPr>
            <w:tcW w:w="6521" w:type="dxa"/>
            <w:shd w:val="clear" w:color="auto" w:fill="auto"/>
            <w:vAlign w:val="center"/>
            <w:hideMark/>
          </w:tcPr>
          <w:p w14:paraId="1FB91C66"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1*32Вт</w:t>
            </w:r>
          </w:p>
        </w:tc>
        <w:tc>
          <w:tcPr>
            <w:tcW w:w="1418" w:type="dxa"/>
            <w:shd w:val="clear" w:color="auto" w:fill="auto"/>
            <w:vAlign w:val="center"/>
            <w:hideMark/>
          </w:tcPr>
          <w:p w14:paraId="1B83378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3F5A137" w14:textId="77777777" w:rsidR="002B5157" w:rsidRPr="00A46D64" w:rsidRDefault="002B5157" w:rsidP="002B5157">
            <w:pPr>
              <w:jc w:val="center"/>
              <w:rPr>
                <w:color w:val="000000"/>
                <w:sz w:val="22"/>
                <w:szCs w:val="22"/>
              </w:rPr>
            </w:pPr>
          </w:p>
        </w:tc>
      </w:tr>
      <w:tr w:rsidR="002B5157" w:rsidRPr="00A46D64" w14:paraId="4573912F" w14:textId="77777777" w:rsidTr="002B5157">
        <w:trPr>
          <w:trHeight w:val="300"/>
        </w:trPr>
        <w:tc>
          <w:tcPr>
            <w:tcW w:w="704" w:type="dxa"/>
            <w:shd w:val="clear" w:color="auto" w:fill="auto"/>
            <w:noWrap/>
            <w:vAlign w:val="center"/>
            <w:hideMark/>
          </w:tcPr>
          <w:p w14:paraId="331DEED0" w14:textId="77777777" w:rsidR="002B5157" w:rsidRPr="00A46D64" w:rsidRDefault="002B5157" w:rsidP="002B5157">
            <w:pPr>
              <w:jc w:val="center"/>
              <w:rPr>
                <w:color w:val="000000"/>
                <w:sz w:val="22"/>
                <w:szCs w:val="22"/>
              </w:rPr>
            </w:pPr>
            <w:r w:rsidRPr="00A46D64">
              <w:rPr>
                <w:color w:val="000000"/>
                <w:sz w:val="22"/>
                <w:szCs w:val="22"/>
              </w:rPr>
              <w:t>4.56</w:t>
            </w:r>
          </w:p>
        </w:tc>
        <w:tc>
          <w:tcPr>
            <w:tcW w:w="6521" w:type="dxa"/>
            <w:shd w:val="clear" w:color="auto" w:fill="auto"/>
            <w:vAlign w:val="center"/>
            <w:hideMark/>
          </w:tcPr>
          <w:p w14:paraId="1E5F5F88"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2*32Вт</w:t>
            </w:r>
          </w:p>
        </w:tc>
        <w:tc>
          <w:tcPr>
            <w:tcW w:w="1418" w:type="dxa"/>
            <w:shd w:val="clear" w:color="auto" w:fill="auto"/>
            <w:vAlign w:val="center"/>
            <w:hideMark/>
          </w:tcPr>
          <w:p w14:paraId="4BE0A03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36E9C6C" w14:textId="77777777" w:rsidR="002B5157" w:rsidRPr="00A46D64" w:rsidRDefault="002B5157" w:rsidP="002B5157">
            <w:pPr>
              <w:jc w:val="center"/>
              <w:rPr>
                <w:color w:val="000000"/>
                <w:sz w:val="22"/>
                <w:szCs w:val="22"/>
              </w:rPr>
            </w:pPr>
          </w:p>
        </w:tc>
      </w:tr>
      <w:tr w:rsidR="002B5157" w:rsidRPr="00A46D64" w14:paraId="6D970F0F" w14:textId="77777777" w:rsidTr="002B5157">
        <w:trPr>
          <w:trHeight w:val="300"/>
        </w:trPr>
        <w:tc>
          <w:tcPr>
            <w:tcW w:w="704" w:type="dxa"/>
            <w:shd w:val="clear" w:color="auto" w:fill="auto"/>
            <w:noWrap/>
            <w:vAlign w:val="center"/>
            <w:hideMark/>
          </w:tcPr>
          <w:p w14:paraId="7D958985" w14:textId="77777777" w:rsidR="002B5157" w:rsidRPr="00A46D64" w:rsidRDefault="002B5157" w:rsidP="002B5157">
            <w:pPr>
              <w:jc w:val="center"/>
              <w:rPr>
                <w:color w:val="000000"/>
                <w:sz w:val="22"/>
                <w:szCs w:val="22"/>
              </w:rPr>
            </w:pPr>
            <w:r w:rsidRPr="00A46D64">
              <w:rPr>
                <w:color w:val="000000"/>
                <w:sz w:val="22"/>
                <w:szCs w:val="22"/>
              </w:rPr>
              <w:t>4.57</w:t>
            </w:r>
          </w:p>
        </w:tc>
        <w:tc>
          <w:tcPr>
            <w:tcW w:w="6521" w:type="dxa"/>
            <w:shd w:val="clear" w:color="auto" w:fill="auto"/>
            <w:vAlign w:val="center"/>
            <w:hideMark/>
          </w:tcPr>
          <w:p w14:paraId="6CC99E29"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1*36Вт</w:t>
            </w:r>
          </w:p>
        </w:tc>
        <w:tc>
          <w:tcPr>
            <w:tcW w:w="1418" w:type="dxa"/>
            <w:shd w:val="clear" w:color="auto" w:fill="auto"/>
            <w:vAlign w:val="center"/>
            <w:hideMark/>
          </w:tcPr>
          <w:p w14:paraId="0DC58C0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E988E46" w14:textId="77777777" w:rsidR="002B5157" w:rsidRPr="00A46D64" w:rsidRDefault="002B5157" w:rsidP="002B5157">
            <w:pPr>
              <w:jc w:val="center"/>
              <w:rPr>
                <w:color w:val="000000"/>
                <w:sz w:val="22"/>
                <w:szCs w:val="22"/>
              </w:rPr>
            </w:pPr>
          </w:p>
        </w:tc>
      </w:tr>
      <w:tr w:rsidR="002B5157" w:rsidRPr="00A46D64" w14:paraId="0EF5E760" w14:textId="77777777" w:rsidTr="002B5157">
        <w:trPr>
          <w:trHeight w:val="300"/>
        </w:trPr>
        <w:tc>
          <w:tcPr>
            <w:tcW w:w="704" w:type="dxa"/>
            <w:shd w:val="clear" w:color="auto" w:fill="auto"/>
            <w:noWrap/>
            <w:vAlign w:val="center"/>
            <w:hideMark/>
          </w:tcPr>
          <w:p w14:paraId="5729A790" w14:textId="77777777" w:rsidR="002B5157" w:rsidRPr="00A46D64" w:rsidRDefault="002B5157" w:rsidP="002B5157">
            <w:pPr>
              <w:jc w:val="center"/>
              <w:rPr>
                <w:color w:val="000000"/>
                <w:sz w:val="22"/>
                <w:szCs w:val="22"/>
              </w:rPr>
            </w:pPr>
            <w:r w:rsidRPr="00A46D64">
              <w:rPr>
                <w:color w:val="000000"/>
                <w:sz w:val="22"/>
                <w:szCs w:val="22"/>
              </w:rPr>
              <w:t>4.58</w:t>
            </w:r>
          </w:p>
        </w:tc>
        <w:tc>
          <w:tcPr>
            <w:tcW w:w="6521" w:type="dxa"/>
            <w:shd w:val="clear" w:color="auto" w:fill="auto"/>
            <w:vAlign w:val="center"/>
            <w:hideMark/>
          </w:tcPr>
          <w:p w14:paraId="740E158D"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2*36Вт</w:t>
            </w:r>
          </w:p>
        </w:tc>
        <w:tc>
          <w:tcPr>
            <w:tcW w:w="1418" w:type="dxa"/>
            <w:shd w:val="clear" w:color="auto" w:fill="auto"/>
            <w:vAlign w:val="center"/>
            <w:hideMark/>
          </w:tcPr>
          <w:p w14:paraId="5B5DC50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75D3CE5" w14:textId="77777777" w:rsidR="002B5157" w:rsidRPr="00A46D64" w:rsidRDefault="002B5157" w:rsidP="002B5157">
            <w:pPr>
              <w:jc w:val="center"/>
              <w:rPr>
                <w:color w:val="000000"/>
                <w:sz w:val="22"/>
                <w:szCs w:val="22"/>
              </w:rPr>
            </w:pPr>
          </w:p>
        </w:tc>
      </w:tr>
      <w:tr w:rsidR="002B5157" w:rsidRPr="00A46D64" w14:paraId="2C6EE7F7" w14:textId="77777777" w:rsidTr="002B5157">
        <w:trPr>
          <w:trHeight w:val="300"/>
        </w:trPr>
        <w:tc>
          <w:tcPr>
            <w:tcW w:w="704" w:type="dxa"/>
            <w:shd w:val="clear" w:color="auto" w:fill="auto"/>
            <w:noWrap/>
            <w:vAlign w:val="center"/>
            <w:hideMark/>
          </w:tcPr>
          <w:p w14:paraId="0AB9FA9C" w14:textId="77777777" w:rsidR="002B5157" w:rsidRPr="00A46D64" w:rsidRDefault="002B5157" w:rsidP="002B5157">
            <w:pPr>
              <w:jc w:val="center"/>
              <w:rPr>
                <w:color w:val="000000"/>
                <w:sz w:val="22"/>
                <w:szCs w:val="22"/>
              </w:rPr>
            </w:pPr>
            <w:r w:rsidRPr="00A46D64">
              <w:rPr>
                <w:color w:val="000000"/>
                <w:sz w:val="22"/>
                <w:szCs w:val="22"/>
              </w:rPr>
              <w:t>4.59</w:t>
            </w:r>
          </w:p>
        </w:tc>
        <w:tc>
          <w:tcPr>
            <w:tcW w:w="6521" w:type="dxa"/>
            <w:shd w:val="clear" w:color="auto" w:fill="auto"/>
            <w:vAlign w:val="center"/>
            <w:hideMark/>
          </w:tcPr>
          <w:p w14:paraId="1BCFF702"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4*18Вт</w:t>
            </w:r>
          </w:p>
        </w:tc>
        <w:tc>
          <w:tcPr>
            <w:tcW w:w="1418" w:type="dxa"/>
            <w:shd w:val="clear" w:color="auto" w:fill="auto"/>
            <w:vAlign w:val="center"/>
            <w:hideMark/>
          </w:tcPr>
          <w:p w14:paraId="1443D46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937601D" w14:textId="77777777" w:rsidR="002B5157" w:rsidRPr="00A46D64" w:rsidRDefault="002B5157" w:rsidP="002B5157">
            <w:pPr>
              <w:jc w:val="center"/>
              <w:rPr>
                <w:color w:val="000000"/>
                <w:sz w:val="22"/>
                <w:szCs w:val="22"/>
              </w:rPr>
            </w:pPr>
          </w:p>
        </w:tc>
      </w:tr>
      <w:tr w:rsidR="002B5157" w:rsidRPr="00A46D64" w14:paraId="5CDC4A93" w14:textId="77777777" w:rsidTr="002B5157">
        <w:trPr>
          <w:trHeight w:val="300"/>
        </w:trPr>
        <w:tc>
          <w:tcPr>
            <w:tcW w:w="704" w:type="dxa"/>
            <w:shd w:val="clear" w:color="auto" w:fill="auto"/>
            <w:noWrap/>
            <w:vAlign w:val="center"/>
            <w:hideMark/>
          </w:tcPr>
          <w:p w14:paraId="35C5C7BF" w14:textId="77777777" w:rsidR="002B5157" w:rsidRPr="00A46D64" w:rsidRDefault="002B5157" w:rsidP="002B5157">
            <w:pPr>
              <w:jc w:val="center"/>
              <w:rPr>
                <w:color w:val="000000"/>
                <w:sz w:val="22"/>
                <w:szCs w:val="22"/>
              </w:rPr>
            </w:pPr>
            <w:r w:rsidRPr="00A46D64">
              <w:rPr>
                <w:color w:val="000000"/>
                <w:sz w:val="22"/>
                <w:szCs w:val="22"/>
              </w:rPr>
              <w:t>4.60</w:t>
            </w:r>
          </w:p>
        </w:tc>
        <w:tc>
          <w:tcPr>
            <w:tcW w:w="6521" w:type="dxa"/>
            <w:shd w:val="clear" w:color="auto" w:fill="auto"/>
            <w:vAlign w:val="center"/>
            <w:hideMark/>
          </w:tcPr>
          <w:p w14:paraId="7F8CBC21"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4*36Вт</w:t>
            </w:r>
          </w:p>
        </w:tc>
        <w:tc>
          <w:tcPr>
            <w:tcW w:w="1418" w:type="dxa"/>
            <w:shd w:val="clear" w:color="auto" w:fill="auto"/>
            <w:vAlign w:val="center"/>
            <w:hideMark/>
          </w:tcPr>
          <w:p w14:paraId="551A44B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BCAC45E" w14:textId="77777777" w:rsidR="002B5157" w:rsidRPr="00A46D64" w:rsidRDefault="002B5157" w:rsidP="002B5157">
            <w:pPr>
              <w:jc w:val="center"/>
              <w:rPr>
                <w:color w:val="000000"/>
                <w:sz w:val="22"/>
                <w:szCs w:val="22"/>
              </w:rPr>
            </w:pPr>
          </w:p>
        </w:tc>
      </w:tr>
      <w:tr w:rsidR="002B5157" w:rsidRPr="00A46D64" w14:paraId="658759C8" w14:textId="77777777" w:rsidTr="002B5157">
        <w:trPr>
          <w:trHeight w:val="300"/>
        </w:trPr>
        <w:tc>
          <w:tcPr>
            <w:tcW w:w="704" w:type="dxa"/>
            <w:shd w:val="clear" w:color="auto" w:fill="auto"/>
            <w:noWrap/>
            <w:vAlign w:val="center"/>
            <w:hideMark/>
          </w:tcPr>
          <w:p w14:paraId="0A25D022" w14:textId="77777777" w:rsidR="002B5157" w:rsidRPr="00A46D64" w:rsidRDefault="002B5157" w:rsidP="002B5157">
            <w:pPr>
              <w:jc w:val="center"/>
              <w:rPr>
                <w:color w:val="000000"/>
                <w:sz w:val="22"/>
                <w:szCs w:val="22"/>
              </w:rPr>
            </w:pPr>
            <w:r w:rsidRPr="00A46D64">
              <w:rPr>
                <w:color w:val="000000"/>
                <w:sz w:val="22"/>
                <w:szCs w:val="22"/>
              </w:rPr>
              <w:t>4.61</w:t>
            </w:r>
          </w:p>
        </w:tc>
        <w:tc>
          <w:tcPr>
            <w:tcW w:w="6521" w:type="dxa"/>
            <w:shd w:val="clear" w:color="auto" w:fill="auto"/>
            <w:vAlign w:val="center"/>
            <w:hideMark/>
          </w:tcPr>
          <w:p w14:paraId="67AE5CF3"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1*58Вт</w:t>
            </w:r>
          </w:p>
        </w:tc>
        <w:tc>
          <w:tcPr>
            <w:tcW w:w="1418" w:type="dxa"/>
            <w:shd w:val="clear" w:color="auto" w:fill="auto"/>
            <w:vAlign w:val="center"/>
            <w:hideMark/>
          </w:tcPr>
          <w:p w14:paraId="2730C3C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4D25EB1" w14:textId="77777777" w:rsidR="002B5157" w:rsidRPr="00A46D64" w:rsidRDefault="002B5157" w:rsidP="002B5157">
            <w:pPr>
              <w:jc w:val="center"/>
              <w:rPr>
                <w:color w:val="000000"/>
                <w:sz w:val="22"/>
                <w:szCs w:val="22"/>
              </w:rPr>
            </w:pPr>
          </w:p>
        </w:tc>
      </w:tr>
      <w:tr w:rsidR="002B5157" w:rsidRPr="00A46D64" w14:paraId="4652DBB8" w14:textId="77777777" w:rsidTr="002B5157">
        <w:trPr>
          <w:trHeight w:val="300"/>
        </w:trPr>
        <w:tc>
          <w:tcPr>
            <w:tcW w:w="704" w:type="dxa"/>
            <w:shd w:val="clear" w:color="auto" w:fill="auto"/>
            <w:noWrap/>
            <w:vAlign w:val="center"/>
            <w:hideMark/>
          </w:tcPr>
          <w:p w14:paraId="148C3150" w14:textId="77777777" w:rsidR="002B5157" w:rsidRPr="00A46D64" w:rsidRDefault="002B5157" w:rsidP="002B5157">
            <w:pPr>
              <w:jc w:val="center"/>
              <w:rPr>
                <w:color w:val="000000"/>
                <w:sz w:val="22"/>
                <w:szCs w:val="22"/>
              </w:rPr>
            </w:pPr>
            <w:r w:rsidRPr="00A46D64">
              <w:rPr>
                <w:color w:val="000000"/>
                <w:sz w:val="22"/>
                <w:szCs w:val="22"/>
              </w:rPr>
              <w:t>4.62</w:t>
            </w:r>
          </w:p>
        </w:tc>
        <w:tc>
          <w:tcPr>
            <w:tcW w:w="6521" w:type="dxa"/>
            <w:shd w:val="clear" w:color="auto" w:fill="auto"/>
            <w:vAlign w:val="center"/>
            <w:hideMark/>
          </w:tcPr>
          <w:p w14:paraId="614C93DD"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2*55Вт</w:t>
            </w:r>
          </w:p>
        </w:tc>
        <w:tc>
          <w:tcPr>
            <w:tcW w:w="1418" w:type="dxa"/>
            <w:shd w:val="clear" w:color="auto" w:fill="auto"/>
            <w:vAlign w:val="center"/>
            <w:hideMark/>
          </w:tcPr>
          <w:p w14:paraId="51D1824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D7F43A4" w14:textId="77777777" w:rsidR="002B5157" w:rsidRPr="00A46D64" w:rsidRDefault="002B5157" w:rsidP="002B5157">
            <w:pPr>
              <w:jc w:val="center"/>
              <w:rPr>
                <w:color w:val="000000"/>
                <w:sz w:val="22"/>
                <w:szCs w:val="22"/>
              </w:rPr>
            </w:pPr>
          </w:p>
        </w:tc>
      </w:tr>
      <w:tr w:rsidR="002B5157" w:rsidRPr="00A46D64" w14:paraId="49FE2A7C" w14:textId="77777777" w:rsidTr="002B5157">
        <w:trPr>
          <w:trHeight w:val="300"/>
        </w:trPr>
        <w:tc>
          <w:tcPr>
            <w:tcW w:w="704" w:type="dxa"/>
            <w:shd w:val="clear" w:color="auto" w:fill="auto"/>
            <w:noWrap/>
            <w:vAlign w:val="center"/>
            <w:hideMark/>
          </w:tcPr>
          <w:p w14:paraId="73C40678" w14:textId="77777777" w:rsidR="002B5157" w:rsidRPr="00A46D64" w:rsidRDefault="002B5157" w:rsidP="002B5157">
            <w:pPr>
              <w:jc w:val="center"/>
              <w:rPr>
                <w:color w:val="000000"/>
                <w:sz w:val="22"/>
                <w:szCs w:val="22"/>
              </w:rPr>
            </w:pPr>
            <w:r w:rsidRPr="00A46D64">
              <w:rPr>
                <w:color w:val="000000"/>
                <w:sz w:val="22"/>
                <w:szCs w:val="22"/>
              </w:rPr>
              <w:t>4.63</w:t>
            </w:r>
          </w:p>
        </w:tc>
        <w:tc>
          <w:tcPr>
            <w:tcW w:w="6521" w:type="dxa"/>
            <w:shd w:val="clear" w:color="auto" w:fill="auto"/>
            <w:vAlign w:val="center"/>
            <w:hideMark/>
          </w:tcPr>
          <w:p w14:paraId="423927A0"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2*58Вт</w:t>
            </w:r>
          </w:p>
        </w:tc>
        <w:tc>
          <w:tcPr>
            <w:tcW w:w="1418" w:type="dxa"/>
            <w:shd w:val="clear" w:color="auto" w:fill="auto"/>
            <w:vAlign w:val="center"/>
            <w:hideMark/>
          </w:tcPr>
          <w:p w14:paraId="25B1ECA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5D1BAF5" w14:textId="77777777" w:rsidR="002B5157" w:rsidRPr="00A46D64" w:rsidRDefault="002B5157" w:rsidP="002B5157">
            <w:pPr>
              <w:jc w:val="center"/>
              <w:rPr>
                <w:color w:val="000000"/>
                <w:sz w:val="22"/>
                <w:szCs w:val="22"/>
              </w:rPr>
            </w:pPr>
          </w:p>
        </w:tc>
      </w:tr>
      <w:tr w:rsidR="002B5157" w:rsidRPr="00A46D64" w14:paraId="5EC77F81" w14:textId="77777777" w:rsidTr="002B5157">
        <w:trPr>
          <w:trHeight w:val="300"/>
        </w:trPr>
        <w:tc>
          <w:tcPr>
            <w:tcW w:w="704" w:type="dxa"/>
            <w:shd w:val="clear" w:color="auto" w:fill="auto"/>
            <w:noWrap/>
            <w:vAlign w:val="center"/>
            <w:hideMark/>
          </w:tcPr>
          <w:p w14:paraId="36B0BCF3" w14:textId="77777777" w:rsidR="002B5157" w:rsidRPr="00A46D64" w:rsidRDefault="002B5157" w:rsidP="002B5157">
            <w:pPr>
              <w:jc w:val="center"/>
              <w:rPr>
                <w:color w:val="000000"/>
                <w:sz w:val="22"/>
                <w:szCs w:val="22"/>
              </w:rPr>
            </w:pPr>
            <w:r w:rsidRPr="00A46D64">
              <w:rPr>
                <w:color w:val="000000"/>
                <w:sz w:val="22"/>
                <w:szCs w:val="22"/>
              </w:rPr>
              <w:t>4.64</w:t>
            </w:r>
          </w:p>
        </w:tc>
        <w:tc>
          <w:tcPr>
            <w:tcW w:w="6521" w:type="dxa"/>
            <w:shd w:val="clear" w:color="auto" w:fill="auto"/>
            <w:vAlign w:val="center"/>
            <w:hideMark/>
          </w:tcPr>
          <w:p w14:paraId="354D9151"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4*58Вт</w:t>
            </w:r>
          </w:p>
        </w:tc>
        <w:tc>
          <w:tcPr>
            <w:tcW w:w="1418" w:type="dxa"/>
            <w:shd w:val="clear" w:color="auto" w:fill="auto"/>
            <w:vAlign w:val="center"/>
            <w:hideMark/>
          </w:tcPr>
          <w:p w14:paraId="7BCC9E7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3E978AD" w14:textId="77777777" w:rsidR="002B5157" w:rsidRPr="00A46D64" w:rsidRDefault="002B5157" w:rsidP="002B5157">
            <w:pPr>
              <w:jc w:val="center"/>
              <w:rPr>
                <w:color w:val="000000"/>
                <w:sz w:val="22"/>
                <w:szCs w:val="22"/>
              </w:rPr>
            </w:pPr>
          </w:p>
        </w:tc>
      </w:tr>
      <w:tr w:rsidR="002B5157" w:rsidRPr="00A46D64" w14:paraId="76AF2E54" w14:textId="77777777" w:rsidTr="002B5157">
        <w:trPr>
          <w:trHeight w:val="300"/>
        </w:trPr>
        <w:tc>
          <w:tcPr>
            <w:tcW w:w="704" w:type="dxa"/>
            <w:shd w:val="clear" w:color="auto" w:fill="auto"/>
            <w:noWrap/>
            <w:vAlign w:val="center"/>
            <w:hideMark/>
          </w:tcPr>
          <w:p w14:paraId="26735F0B" w14:textId="77777777" w:rsidR="002B5157" w:rsidRPr="00A46D64" w:rsidRDefault="002B5157" w:rsidP="002B5157">
            <w:pPr>
              <w:jc w:val="center"/>
              <w:rPr>
                <w:color w:val="000000"/>
                <w:sz w:val="22"/>
                <w:szCs w:val="22"/>
              </w:rPr>
            </w:pPr>
            <w:r w:rsidRPr="00A46D64">
              <w:rPr>
                <w:color w:val="000000"/>
                <w:sz w:val="22"/>
                <w:szCs w:val="22"/>
              </w:rPr>
              <w:t>4.65</w:t>
            </w:r>
          </w:p>
        </w:tc>
        <w:tc>
          <w:tcPr>
            <w:tcW w:w="6521" w:type="dxa"/>
            <w:shd w:val="clear" w:color="auto" w:fill="auto"/>
            <w:vAlign w:val="center"/>
            <w:hideMark/>
          </w:tcPr>
          <w:p w14:paraId="3311E10B"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1*80Вт</w:t>
            </w:r>
          </w:p>
        </w:tc>
        <w:tc>
          <w:tcPr>
            <w:tcW w:w="1418" w:type="dxa"/>
            <w:shd w:val="clear" w:color="auto" w:fill="auto"/>
            <w:vAlign w:val="center"/>
            <w:hideMark/>
          </w:tcPr>
          <w:p w14:paraId="4FF337B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0AE3835" w14:textId="77777777" w:rsidR="002B5157" w:rsidRPr="00A46D64" w:rsidRDefault="002B5157" w:rsidP="002B5157">
            <w:pPr>
              <w:jc w:val="center"/>
              <w:rPr>
                <w:color w:val="000000"/>
                <w:sz w:val="22"/>
                <w:szCs w:val="22"/>
              </w:rPr>
            </w:pPr>
          </w:p>
        </w:tc>
      </w:tr>
      <w:tr w:rsidR="002B5157" w:rsidRPr="00A46D64" w14:paraId="39804644" w14:textId="77777777" w:rsidTr="002B5157">
        <w:trPr>
          <w:trHeight w:val="300"/>
        </w:trPr>
        <w:tc>
          <w:tcPr>
            <w:tcW w:w="704" w:type="dxa"/>
            <w:shd w:val="clear" w:color="auto" w:fill="auto"/>
            <w:noWrap/>
            <w:vAlign w:val="center"/>
            <w:hideMark/>
          </w:tcPr>
          <w:p w14:paraId="39914DFE" w14:textId="77777777" w:rsidR="002B5157" w:rsidRPr="00A46D64" w:rsidRDefault="002B5157" w:rsidP="002B5157">
            <w:pPr>
              <w:jc w:val="center"/>
              <w:rPr>
                <w:color w:val="000000"/>
                <w:sz w:val="22"/>
                <w:szCs w:val="22"/>
              </w:rPr>
            </w:pPr>
            <w:r w:rsidRPr="00A46D64">
              <w:rPr>
                <w:color w:val="000000"/>
                <w:sz w:val="22"/>
                <w:szCs w:val="22"/>
              </w:rPr>
              <w:t>4.66</w:t>
            </w:r>
          </w:p>
        </w:tc>
        <w:tc>
          <w:tcPr>
            <w:tcW w:w="6521" w:type="dxa"/>
            <w:shd w:val="clear" w:color="auto" w:fill="auto"/>
            <w:vAlign w:val="center"/>
            <w:hideMark/>
          </w:tcPr>
          <w:p w14:paraId="1669DE52"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2*80Вт</w:t>
            </w:r>
          </w:p>
        </w:tc>
        <w:tc>
          <w:tcPr>
            <w:tcW w:w="1418" w:type="dxa"/>
            <w:shd w:val="clear" w:color="auto" w:fill="auto"/>
            <w:vAlign w:val="center"/>
            <w:hideMark/>
          </w:tcPr>
          <w:p w14:paraId="7682A97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DACCEA5" w14:textId="77777777" w:rsidR="002B5157" w:rsidRPr="00A46D64" w:rsidRDefault="002B5157" w:rsidP="002B5157">
            <w:pPr>
              <w:jc w:val="center"/>
              <w:rPr>
                <w:color w:val="000000"/>
                <w:sz w:val="22"/>
                <w:szCs w:val="22"/>
              </w:rPr>
            </w:pPr>
          </w:p>
        </w:tc>
      </w:tr>
      <w:tr w:rsidR="002B5157" w:rsidRPr="00A46D64" w14:paraId="078AA141" w14:textId="77777777" w:rsidTr="002B5157">
        <w:trPr>
          <w:trHeight w:val="300"/>
        </w:trPr>
        <w:tc>
          <w:tcPr>
            <w:tcW w:w="704" w:type="dxa"/>
            <w:shd w:val="clear" w:color="auto" w:fill="auto"/>
            <w:noWrap/>
            <w:vAlign w:val="center"/>
            <w:hideMark/>
          </w:tcPr>
          <w:p w14:paraId="09146CA2" w14:textId="77777777" w:rsidR="002B5157" w:rsidRPr="00A46D64" w:rsidRDefault="002B5157" w:rsidP="002B5157">
            <w:pPr>
              <w:jc w:val="center"/>
              <w:rPr>
                <w:color w:val="000000"/>
                <w:sz w:val="22"/>
                <w:szCs w:val="22"/>
              </w:rPr>
            </w:pPr>
            <w:r w:rsidRPr="00A46D64">
              <w:rPr>
                <w:color w:val="000000"/>
                <w:sz w:val="22"/>
                <w:szCs w:val="22"/>
              </w:rPr>
              <w:t>4.67</w:t>
            </w:r>
          </w:p>
        </w:tc>
        <w:tc>
          <w:tcPr>
            <w:tcW w:w="6521" w:type="dxa"/>
            <w:shd w:val="clear" w:color="auto" w:fill="auto"/>
            <w:vAlign w:val="center"/>
            <w:hideMark/>
          </w:tcPr>
          <w:p w14:paraId="6F9832BA" w14:textId="77777777" w:rsidR="002B5157" w:rsidRPr="00A46D64" w:rsidRDefault="002B5157" w:rsidP="002B5157">
            <w:pPr>
              <w:rPr>
                <w:sz w:val="22"/>
                <w:szCs w:val="22"/>
              </w:rPr>
            </w:pPr>
            <w:r w:rsidRPr="00A46D64">
              <w:rPr>
                <w:sz w:val="22"/>
                <w:szCs w:val="22"/>
              </w:rPr>
              <w:t>Светодиодный аналог светильника люминесцентного 4*80Вт</w:t>
            </w:r>
          </w:p>
        </w:tc>
        <w:tc>
          <w:tcPr>
            <w:tcW w:w="1418" w:type="dxa"/>
            <w:shd w:val="clear" w:color="auto" w:fill="auto"/>
            <w:vAlign w:val="center"/>
            <w:hideMark/>
          </w:tcPr>
          <w:p w14:paraId="3CDF0C6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3EB5E39" w14:textId="77777777" w:rsidR="002B5157" w:rsidRPr="00A46D64" w:rsidRDefault="002B5157" w:rsidP="002B5157">
            <w:pPr>
              <w:jc w:val="center"/>
              <w:rPr>
                <w:color w:val="000000"/>
                <w:sz w:val="22"/>
                <w:szCs w:val="22"/>
              </w:rPr>
            </w:pPr>
          </w:p>
        </w:tc>
      </w:tr>
      <w:tr w:rsidR="002B5157" w:rsidRPr="00A46D64" w14:paraId="7E8E3943" w14:textId="77777777" w:rsidTr="002B5157">
        <w:trPr>
          <w:trHeight w:val="300"/>
        </w:trPr>
        <w:tc>
          <w:tcPr>
            <w:tcW w:w="704" w:type="dxa"/>
            <w:shd w:val="clear" w:color="auto" w:fill="auto"/>
            <w:noWrap/>
            <w:vAlign w:val="center"/>
            <w:hideMark/>
          </w:tcPr>
          <w:p w14:paraId="6C58E758" w14:textId="77777777" w:rsidR="002B5157" w:rsidRPr="00A46D64" w:rsidRDefault="002B5157" w:rsidP="002B5157">
            <w:pPr>
              <w:jc w:val="center"/>
              <w:rPr>
                <w:color w:val="000000"/>
                <w:sz w:val="22"/>
                <w:szCs w:val="22"/>
              </w:rPr>
            </w:pPr>
            <w:r w:rsidRPr="00A46D64">
              <w:rPr>
                <w:color w:val="000000"/>
                <w:sz w:val="22"/>
                <w:szCs w:val="22"/>
              </w:rPr>
              <w:t>4.68</w:t>
            </w:r>
          </w:p>
        </w:tc>
        <w:tc>
          <w:tcPr>
            <w:tcW w:w="6521" w:type="dxa"/>
            <w:shd w:val="clear" w:color="auto" w:fill="auto"/>
            <w:vAlign w:val="center"/>
            <w:hideMark/>
          </w:tcPr>
          <w:p w14:paraId="29B005AB" w14:textId="77777777" w:rsidR="002B5157" w:rsidRPr="00A46D64" w:rsidRDefault="002B5157" w:rsidP="002B5157">
            <w:pPr>
              <w:rPr>
                <w:sz w:val="22"/>
                <w:szCs w:val="22"/>
              </w:rPr>
            </w:pPr>
            <w:r w:rsidRPr="00A46D64">
              <w:rPr>
                <w:sz w:val="22"/>
                <w:szCs w:val="22"/>
              </w:rPr>
              <w:t>Светодиодный аналог светильника МГЛ 250Вт</w:t>
            </w:r>
          </w:p>
        </w:tc>
        <w:tc>
          <w:tcPr>
            <w:tcW w:w="1418" w:type="dxa"/>
            <w:shd w:val="clear" w:color="auto" w:fill="auto"/>
            <w:vAlign w:val="center"/>
            <w:hideMark/>
          </w:tcPr>
          <w:p w14:paraId="60D63DC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60CA7CE" w14:textId="77777777" w:rsidR="002B5157" w:rsidRPr="00A46D64" w:rsidRDefault="002B5157" w:rsidP="002B5157">
            <w:pPr>
              <w:jc w:val="center"/>
              <w:rPr>
                <w:color w:val="000000"/>
                <w:sz w:val="22"/>
                <w:szCs w:val="22"/>
              </w:rPr>
            </w:pPr>
          </w:p>
        </w:tc>
      </w:tr>
      <w:tr w:rsidR="002B5157" w:rsidRPr="00A46D64" w14:paraId="32DF5B1F" w14:textId="77777777" w:rsidTr="002B5157">
        <w:trPr>
          <w:trHeight w:val="300"/>
        </w:trPr>
        <w:tc>
          <w:tcPr>
            <w:tcW w:w="704" w:type="dxa"/>
            <w:shd w:val="clear" w:color="auto" w:fill="auto"/>
            <w:noWrap/>
            <w:vAlign w:val="center"/>
            <w:hideMark/>
          </w:tcPr>
          <w:p w14:paraId="3137BEB8" w14:textId="77777777" w:rsidR="002B5157" w:rsidRPr="00A46D64" w:rsidRDefault="002B5157" w:rsidP="002B5157">
            <w:pPr>
              <w:jc w:val="center"/>
              <w:rPr>
                <w:color w:val="000000"/>
                <w:sz w:val="22"/>
                <w:szCs w:val="22"/>
              </w:rPr>
            </w:pPr>
            <w:r w:rsidRPr="00A46D64">
              <w:rPr>
                <w:color w:val="000000"/>
                <w:sz w:val="22"/>
                <w:szCs w:val="22"/>
              </w:rPr>
              <w:t>4.69</w:t>
            </w:r>
          </w:p>
        </w:tc>
        <w:tc>
          <w:tcPr>
            <w:tcW w:w="6521" w:type="dxa"/>
            <w:shd w:val="clear" w:color="auto" w:fill="auto"/>
            <w:vAlign w:val="center"/>
            <w:hideMark/>
          </w:tcPr>
          <w:p w14:paraId="429C6A97" w14:textId="77777777" w:rsidR="002B5157" w:rsidRPr="00A46D64" w:rsidRDefault="002B5157" w:rsidP="002B5157">
            <w:pPr>
              <w:rPr>
                <w:sz w:val="22"/>
                <w:szCs w:val="22"/>
              </w:rPr>
            </w:pPr>
            <w:r w:rsidRPr="00A46D64">
              <w:rPr>
                <w:sz w:val="22"/>
                <w:szCs w:val="22"/>
              </w:rPr>
              <w:t>Светодиодный аналог светильника МГЛ 400Вт</w:t>
            </w:r>
          </w:p>
        </w:tc>
        <w:tc>
          <w:tcPr>
            <w:tcW w:w="1418" w:type="dxa"/>
            <w:shd w:val="clear" w:color="auto" w:fill="auto"/>
            <w:vAlign w:val="center"/>
            <w:hideMark/>
          </w:tcPr>
          <w:p w14:paraId="05B20338"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9321F16" w14:textId="77777777" w:rsidR="002B5157" w:rsidRPr="00A46D64" w:rsidRDefault="002B5157" w:rsidP="002B5157">
            <w:pPr>
              <w:jc w:val="center"/>
              <w:rPr>
                <w:color w:val="000000"/>
                <w:sz w:val="22"/>
                <w:szCs w:val="22"/>
              </w:rPr>
            </w:pPr>
          </w:p>
        </w:tc>
      </w:tr>
      <w:tr w:rsidR="002B5157" w:rsidRPr="00A46D64" w14:paraId="1BD89A52" w14:textId="77777777" w:rsidTr="002B5157">
        <w:trPr>
          <w:trHeight w:val="300"/>
        </w:trPr>
        <w:tc>
          <w:tcPr>
            <w:tcW w:w="704" w:type="dxa"/>
            <w:shd w:val="clear" w:color="auto" w:fill="auto"/>
            <w:noWrap/>
            <w:vAlign w:val="center"/>
            <w:hideMark/>
          </w:tcPr>
          <w:p w14:paraId="3DB77CB8" w14:textId="77777777" w:rsidR="002B5157" w:rsidRPr="00A46D64" w:rsidRDefault="002B5157" w:rsidP="002B5157">
            <w:pPr>
              <w:jc w:val="center"/>
              <w:rPr>
                <w:color w:val="000000"/>
                <w:sz w:val="22"/>
                <w:szCs w:val="22"/>
              </w:rPr>
            </w:pPr>
            <w:r w:rsidRPr="00A46D64">
              <w:rPr>
                <w:color w:val="000000"/>
                <w:sz w:val="22"/>
                <w:szCs w:val="22"/>
              </w:rPr>
              <w:t>4.70</w:t>
            </w:r>
          </w:p>
        </w:tc>
        <w:tc>
          <w:tcPr>
            <w:tcW w:w="6521" w:type="dxa"/>
            <w:shd w:val="clear" w:color="auto" w:fill="auto"/>
            <w:vAlign w:val="center"/>
            <w:hideMark/>
          </w:tcPr>
          <w:p w14:paraId="43386B1F" w14:textId="77777777" w:rsidR="002B5157" w:rsidRPr="00A46D64" w:rsidRDefault="002B5157" w:rsidP="002B5157">
            <w:pPr>
              <w:rPr>
                <w:sz w:val="22"/>
                <w:szCs w:val="22"/>
              </w:rPr>
            </w:pPr>
            <w:r w:rsidRPr="00A46D64">
              <w:rPr>
                <w:sz w:val="22"/>
                <w:szCs w:val="22"/>
              </w:rPr>
              <w:t>Светодиодный аналог светильника МГЛ 700Вт</w:t>
            </w:r>
          </w:p>
        </w:tc>
        <w:tc>
          <w:tcPr>
            <w:tcW w:w="1418" w:type="dxa"/>
            <w:shd w:val="clear" w:color="auto" w:fill="auto"/>
            <w:vAlign w:val="center"/>
            <w:hideMark/>
          </w:tcPr>
          <w:p w14:paraId="66725AA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C0CA311" w14:textId="77777777" w:rsidR="002B5157" w:rsidRPr="00A46D64" w:rsidRDefault="002B5157" w:rsidP="002B5157">
            <w:pPr>
              <w:jc w:val="center"/>
              <w:rPr>
                <w:color w:val="000000"/>
                <w:sz w:val="22"/>
                <w:szCs w:val="22"/>
              </w:rPr>
            </w:pPr>
          </w:p>
        </w:tc>
      </w:tr>
      <w:tr w:rsidR="002B5157" w:rsidRPr="00A46D64" w14:paraId="468AD913" w14:textId="77777777" w:rsidTr="002B5157">
        <w:trPr>
          <w:trHeight w:val="300"/>
        </w:trPr>
        <w:tc>
          <w:tcPr>
            <w:tcW w:w="704" w:type="dxa"/>
            <w:shd w:val="clear" w:color="auto" w:fill="auto"/>
            <w:noWrap/>
            <w:vAlign w:val="center"/>
            <w:hideMark/>
          </w:tcPr>
          <w:p w14:paraId="5FA4F8C7" w14:textId="77777777" w:rsidR="002B5157" w:rsidRPr="00A46D64" w:rsidRDefault="002B5157" w:rsidP="002B5157">
            <w:pPr>
              <w:jc w:val="center"/>
              <w:rPr>
                <w:color w:val="000000"/>
                <w:sz w:val="22"/>
                <w:szCs w:val="22"/>
              </w:rPr>
            </w:pPr>
            <w:r w:rsidRPr="00A46D64">
              <w:rPr>
                <w:color w:val="000000"/>
                <w:sz w:val="22"/>
                <w:szCs w:val="22"/>
              </w:rPr>
              <w:t>4.71</w:t>
            </w:r>
          </w:p>
        </w:tc>
        <w:tc>
          <w:tcPr>
            <w:tcW w:w="6521" w:type="dxa"/>
            <w:shd w:val="clear" w:color="auto" w:fill="auto"/>
            <w:vAlign w:val="center"/>
            <w:hideMark/>
          </w:tcPr>
          <w:p w14:paraId="56E8E4F3" w14:textId="77777777" w:rsidR="002B5157" w:rsidRPr="00A46D64" w:rsidRDefault="002B5157" w:rsidP="002B5157">
            <w:pPr>
              <w:rPr>
                <w:sz w:val="22"/>
                <w:szCs w:val="22"/>
              </w:rPr>
            </w:pPr>
            <w:r w:rsidRPr="00A46D64">
              <w:rPr>
                <w:sz w:val="22"/>
                <w:szCs w:val="22"/>
              </w:rPr>
              <w:t>Светодиодный аналог светильника МГЛ 1000Вт</w:t>
            </w:r>
          </w:p>
        </w:tc>
        <w:tc>
          <w:tcPr>
            <w:tcW w:w="1418" w:type="dxa"/>
            <w:shd w:val="clear" w:color="auto" w:fill="auto"/>
            <w:vAlign w:val="center"/>
            <w:hideMark/>
          </w:tcPr>
          <w:p w14:paraId="3FA4256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73AD1AF" w14:textId="77777777" w:rsidR="002B5157" w:rsidRPr="00A46D64" w:rsidRDefault="002B5157" w:rsidP="002B5157">
            <w:pPr>
              <w:jc w:val="center"/>
              <w:rPr>
                <w:color w:val="000000"/>
                <w:sz w:val="22"/>
                <w:szCs w:val="22"/>
              </w:rPr>
            </w:pPr>
          </w:p>
        </w:tc>
      </w:tr>
      <w:tr w:rsidR="002B5157" w:rsidRPr="00A46D64" w14:paraId="78ADF941" w14:textId="77777777" w:rsidTr="002B5157">
        <w:trPr>
          <w:trHeight w:val="300"/>
        </w:trPr>
        <w:tc>
          <w:tcPr>
            <w:tcW w:w="704" w:type="dxa"/>
            <w:shd w:val="clear" w:color="auto" w:fill="auto"/>
            <w:noWrap/>
            <w:vAlign w:val="center"/>
            <w:hideMark/>
          </w:tcPr>
          <w:p w14:paraId="57B69813" w14:textId="77777777" w:rsidR="002B5157" w:rsidRPr="00A46D64" w:rsidRDefault="002B5157" w:rsidP="002B5157">
            <w:pPr>
              <w:jc w:val="center"/>
              <w:rPr>
                <w:color w:val="000000"/>
                <w:sz w:val="22"/>
                <w:szCs w:val="22"/>
              </w:rPr>
            </w:pPr>
            <w:r w:rsidRPr="00A46D64">
              <w:rPr>
                <w:color w:val="000000"/>
                <w:sz w:val="22"/>
                <w:szCs w:val="22"/>
              </w:rPr>
              <w:t>4.72</w:t>
            </w:r>
          </w:p>
        </w:tc>
        <w:tc>
          <w:tcPr>
            <w:tcW w:w="6521" w:type="dxa"/>
            <w:shd w:val="clear" w:color="auto" w:fill="auto"/>
            <w:vAlign w:val="center"/>
            <w:hideMark/>
          </w:tcPr>
          <w:p w14:paraId="12F4F981" w14:textId="77777777" w:rsidR="002B5157" w:rsidRPr="00A46D64" w:rsidRDefault="002B5157" w:rsidP="002B5157">
            <w:pPr>
              <w:rPr>
                <w:sz w:val="22"/>
                <w:szCs w:val="22"/>
              </w:rPr>
            </w:pPr>
            <w:r w:rsidRPr="00A46D64">
              <w:rPr>
                <w:sz w:val="22"/>
                <w:szCs w:val="22"/>
              </w:rPr>
              <w:t>Светодиодный аналог светильника МГЛ 2000Вт</w:t>
            </w:r>
          </w:p>
        </w:tc>
        <w:tc>
          <w:tcPr>
            <w:tcW w:w="1418" w:type="dxa"/>
            <w:shd w:val="clear" w:color="auto" w:fill="auto"/>
            <w:vAlign w:val="center"/>
            <w:hideMark/>
          </w:tcPr>
          <w:p w14:paraId="5B14933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F609E84" w14:textId="77777777" w:rsidR="002B5157" w:rsidRPr="00A46D64" w:rsidRDefault="002B5157" w:rsidP="002B5157">
            <w:pPr>
              <w:jc w:val="center"/>
              <w:rPr>
                <w:color w:val="000000"/>
                <w:sz w:val="22"/>
                <w:szCs w:val="22"/>
              </w:rPr>
            </w:pPr>
          </w:p>
        </w:tc>
      </w:tr>
      <w:tr w:rsidR="002B5157" w:rsidRPr="00A46D64" w14:paraId="5DAD8C16" w14:textId="77777777" w:rsidTr="002B5157">
        <w:trPr>
          <w:trHeight w:val="300"/>
        </w:trPr>
        <w:tc>
          <w:tcPr>
            <w:tcW w:w="704" w:type="dxa"/>
            <w:shd w:val="clear" w:color="auto" w:fill="auto"/>
            <w:noWrap/>
            <w:vAlign w:val="center"/>
            <w:hideMark/>
          </w:tcPr>
          <w:p w14:paraId="45402182" w14:textId="77777777" w:rsidR="002B5157" w:rsidRPr="00A46D64" w:rsidRDefault="002B5157" w:rsidP="002B5157">
            <w:pPr>
              <w:jc w:val="center"/>
              <w:rPr>
                <w:color w:val="000000"/>
                <w:sz w:val="22"/>
                <w:szCs w:val="22"/>
              </w:rPr>
            </w:pPr>
            <w:r w:rsidRPr="00A46D64">
              <w:rPr>
                <w:color w:val="000000"/>
                <w:sz w:val="22"/>
                <w:szCs w:val="22"/>
              </w:rPr>
              <w:t>4.73</w:t>
            </w:r>
          </w:p>
        </w:tc>
        <w:tc>
          <w:tcPr>
            <w:tcW w:w="6521" w:type="dxa"/>
            <w:shd w:val="clear" w:color="auto" w:fill="auto"/>
            <w:vAlign w:val="center"/>
            <w:hideMark/>
          </w:tcPr>
          <w:p w14:paraId="48524B79" w14:textId="77777777" w:rsidR="002B5157" w:rsidRPr="00A46D64" w:rsidRDefault="002B5157" w:rsidP="002B5157">
            <w:pPr>
              <w:rPr>
                <w:sz w:val="22"/>
                <w:szCs w:val="22"/>
              </w:rPr>
            </w:pPr>
            <w:r w:rsidRPr="00A46D64">
              <w:rPr>
                <w:sz w:val="22"/>
                <w:szCs w:val="22"/>
              </w:rPr>
              <w:t>Светодиодный аналог светильника ДРЛ 125Вт</w:t>
            </w:r>
          </w:p>
        </w:tc>
        <w:tc>
          <w:tcPr>
            <w:tcW w:w="1418" w:type="dxa"/>
            <w:shd w:val="clear" w:color="auto" w:fill="auto"/>
            <w:vAlign w:val="center"/>
            <w:hideMark/>
          </w:tcPr>
          <w:p w14:paraId="1826333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C8822D9" w14:textId="77777777" w:rsidR="002B5157" w:rsidRPr="00A46D64" w:rsidRDefault="002B5157" w:rsidP="002B5157">
            <w:pPr>
              <w:jc w:val="center"/>
              <w:rPr>
                <w:color w:val="000000"/>
                <w:sz w:val="22"/>
                <w:szCs w:val="22"/>
              </w:rPr>
            </w:pPr>
          </w:p>
        </w:tc>
      </w:tr>
      <w:tr w:rsidR="002B5157" w:rsidRPr="00A46D64" w14:paraId="160B9ADB" w14:textId="77777777" w:rsidTr="002B5157">
        <w:trPr>
          <w:trHeight w:val="300"/>
        </w:trPr>
        <w:tc>
          <w:tcPr>
            <w:tcW w:w="704" w:type="dxa"/>
            <w:shd w:val="clear" w:color="auto" w:fill="auto"/>
            <w:noWrap/>
            <w:vAlign w:val="center"/>
            <w:hideMark/>
          </w:tcPr>
          <w:p w14:paraId="65E41D1A" w14:textId="77777777" w:rsidR="002B5157" w:rsidRPr="00A46D64" w:rsidRDefault="002B5157" w:rsidP="002B5157">
            <w:pPr>
              <w:jc w:val="center"/>
              <w:rPr>
                <w:color w:val="000000"/>
                <w:sz w:val="22"/>
                <w:szCs w:val="22"/>
              </w:rPr>
            </w:pPr>
            <w:r w:rsidRPr="00A46D64">
              <w:rPr>
                <w:color w:val="000000"/>
                <w:sz w:val="22"/>
                <w:szCs w:val="22"/>
              </w:rPr>
              <w:t>4.74</w:t>
            </w:r>
          </w:p>
        </w:tc>
        <w:tc>
          <w:tcPr>
            <w:tcW w:w="6521" w:type="dxa"/>
            <w:shd w:val="clear" w:color="auto" w:fill="auto"/>
            <w:vAlign w:val="center"/>
            <w:hideMark/>
          </w:tcPr>
          <w:p w14:paraId="7B3D6AF9" w14:textId="77777777" w:rsidR="002B5157" w:rsidRPr="00A46D64" w:rsidRDefault="002B5157" w:rsidP="002B5157">
            <w:pPr>
              <w:rPr>
                <w:sz w:val="22"/>
                <w:szCs w:val="22"/>
              </w:rPr>
            </w:pPr>
            <w:r w:rsidRPr="00A46D64">
              <w:rPr>
                <w:sz w:val="22"/>
                <w:szCs w:val="22"/>
              </w:rPr>
              <w:t>Светодиодный аналог светильника ДРЛ 250Вт</w:t>
            </w:r>
          </w:p>
        </w:tc>
        <w:tc>
          <w:tcPr>
            <w:tcW w:w="1418" w:type="dxa"/>
            <w:shd w:val="clear" w:color="auto" w:fill="auto"/>
            <w:vAlign w:val="center"/>
            <w:hideMark/>
          </w:tcPr>
          <w:p w14:paraId="7E3DCE4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420B6A5" w14:textId="77777777" w:rsidR="002B5157" w:rsidRPr="00A46D64" w:rsidRDefault="002B5157" w:rsidP="002B5157">
            <w:pPr>
              <w:jc w:val="center"/>
              <w:rPr>
                <w:color w:val="000000"/>
                <w:sz w:val="22"/>
                <w:szCs w:val="22"/>
              </w:rPr>
            </w:pPr>
          </w:p>
        </w:tc>
      </w:tr>
      <w:tr w:rsidR="002B5157" w:rsidRPr="00A46D64" w14:paraId="707288CA" w14:textId="77777777" w:rsidTr="002B5157">
        <w:trPr>
          <w:trHeight w:val="300"/>
        </w:trPr>
        <w:tc>
          <w:tcPr>
            <w:tcW w:w="704" w:type="dxa"/>
            <w:shd w:val="clear" w:color="auto" w:fill="auto"/>
            <w:noWrap/>
            <w:vAlign w:val="center"/>
            <w:hideMark/>
          </w:tcPr>
          <w:p w14:paraId="56407EE7" w14:textId="77777777" w:rsidR="002B5157" w:rsidRPr="00A46D64" w:rsidRDefault="002B5157" w:rsidP="002B5157">
            <w:pPr>
              <w:jc w:val="center"/>
              <w:rPr>
                <w:color w:val="000000"/>
                <w:sz w:val="22"/>
                <w:szCs w:val="22"/>
              </w:rPr>
            </w:pPr>
            <w:r w:rsidRPr="00A46D64">
              <w:rPr>
                <w:color w:val="000000"/>
                <w:sz w:val="22"/>
                <w:szCs w:val="22"/>
              </w:rPr>
              <w:t>4.75</w:t>
            </w:r>
          </w:p>
        </w:tc>
        <w:tc>
          <w:tcPr>
            <w:tcW w:w="6521" w:type="dxa"/>
            <w:shd w:val="clear" w:color="auto" w:fill="auto"/>
            <w:vAlign w:val="center"/>
            <w:hideMark/>
          </w:tcPr>
          <w:p w14:paraId="0351385E" w14:textId="77777777" w:rsidR="002B5157" w:rsidRPr="00A46D64" w:rsidRDefault="002B5157" w:rsidP="002B5157">
            <w:pPr>
              <w:rPr>
                <w:sz w:val="22"/>
                <w:szCs w:val="22"/>
              </w:rPr>
            </w:pPr>
            <w:r w:rsidRPr="00A46D64">
              <w:rPr>
                <w:sz w:val="22"/>
                <w:szCs w:val="22"/>
              </w:rPr>
              <w:t>Светодиодный аналог светильника ДРЛ 400Вт</w:t>
            </w:r>
          </w:p>
        </w:tc>
        <w:tc>
          <w:tcPr>
            <w:tcW w:w="1418" w:type="dxa"/>
            <w:shd w:val="clear" w:color="auto" w:fill="auto"/>
            <w:vAlign w:val="center"/>
            <w:hideMark/>
          </w:tcPr>
          <w:p w14:paraId="5DEC167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5267C12" w14:textId="77777777" w:rsidR="002B5157" w:rsidRPr="00A46D64" w:rsidRDefault="002B5157" w:rsidP="002B5157">
            <w:pPr>
              <w:jc w:val="center"/>
              <w:rPr>
                <w:color w:val="000000"/>
                <w:sz w:val="22"/>
                <w:szCs w:val="22"/>
              </w:rPr>
            </w:pPr>
          </w:p>
        </w:tc>
      </w:tr>
      <w:tr w:rsidR="002B5157" w:rsidRPr="00A46D64" w14:paraId="7410F08F" w14:textId="77777777" w:rsidTr="002B5157">
        <w:trPr>
          <w:trHeight w:val="300"/>
        </w:trPr>
        <w:tc>
          <w:tcPr>
            <w:tcW w:w="704" w:type="dxa"/>
            <w:shd w:val="clear" w:color="auto" w:fill="auto"/>
            <w:noWrap/>
            <w:vAlign w:val="center"/>
            <w:hideMark/>
          </w:tcPr>
          <w:p w14:paraId="74F6ADCF" w14:textId="77777777" w:rsidR="002B5157" w:rsidRPr="00A46D64" w:rsidRDefault="002B5157" w:rsidP="002B5157">
            <w:pPr>
              <w:jc w:val="center"/>
              <w:rPr>
                <w:color w:val="000000"/>
                <w:sz w:val="22"/>
                <w:szCs w:val="22"/>
              </w:rPr>
            </w:pPr>
            <w:r w:rsidRPr="00A46D64">
              <w:rPr>
                <w:color w:val="000000"/>
                <w:sz w:val="22"/>
                <w:szCs w:val="22"/>
              </w:rPr>
              <w:t>4.76</w:t>
            </w:r>
          </w:p>
        </w:tc>
        <w:tc>
          <w:tcPr>
            <w:tcW w:w="6521" w:type="dxa"/>
            <w:shd w:val="clear" w:color="auto" w:fill="auto"/>
            <w:vAlign w:val="center"/>
            <w:hideMark/>
          </w:tcPr>
          <w:p w14:paraId="3676C4ED" w14:textId="77777777" w:rsidR="002B5157" w:rsidRPr="00A46D64" w:rsidRDefault="002B5157" w:rsidP="002B5157">
            <w:pPr>
              <w:rPr>
                <w:sz w:val="22"/>
                <w:szCs w:val="22"/>
              </w:rPr>
            </w:pPr>
            <w:r w:rsidRPr="00A46D64">
              <w:rPr>
                <w:sz w:val="22"/>
                <w:szCs w:val="22"/>
              </w:rPr>
              <w:t>Светодиодный аналог светильника ДРЛ 700Вт</w:t>
            </w:r>
          </w:p>
        </w:tc>
        <w:tc>
          <w:tcPr>
            <w:tcW w:w="1418" w:type="dxa"/>
            <w:shd w:val="clear" w:color="auto" w:fill="auto"/>
            <w:vAlign w:val="center"/>
            <w:hideMark/>
          </w:tcPr>
          <w:p w14:paraId="056D932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7B273CA" w14:textId="77777777" w:rsidR="002B5157" w:rsidRPr="00A46D64" w:rsidRDefault="002B5157" w:rsidP="002B5157">
            <w:pPr>
              <w:jc w:val="center"/>
              <w:rPr>
                <w:color w:val="000000"/>
                <w:sz w:val="22"/>
                <w:szCs w:val="22"/>
              </w:rPr>
            </w:pPr>
          </w:p>
        </w:tc>
      </w:tr>
      <w:tr w:rsidR="002B5157" w:rsidRPr="00A46D64" w14:paraId="34F104DE" w14:textId="77777777" w:rsidTr="002B5157">
        <w:trPr>
          <w:trHeight w:val="300"/>
        </w:trPr>
        <w:tc>
          <w:tcPr>
            <w:tcW w:w="704" w:type="dxa"/>
            <w:shd w:val="clear" w:color="auto" w:fill="auto"/>
            <w:noWrap/>
            <w:vAlign w:val="center"/>
            <w:hideMark/>
          </w:tcPr>
          <w:p w14:paraId="48E99888" w14:textId="77777777" w:rsidR="002B5157" w:rsidRPr="00A46D64" w:rsidRDefault="002B5157" w:rsidP="002B5157">
            <w:pPr>
              <w:jc w:val="center"/>
              <w:rPr>
                <w:color w:val="000000"/>
                <w:sz w:val="22"/>
                <w:szCs w:val="22"/>
              </w:rPr>
            </w:pPr>
            <w:r w:rsidRPr="00A46D64">
              <w:rPr>
                <w:color w:val="000000"/>
                <w:sz w:val="22"/>
                <w:szCs w:val="22"/>
              </w:rPr>
              <w:t>4.77</w:t>
            </w:r>
          </w:p>
        </w:tc>
        <w:tc>
          <w:tcPr>
            <w:tcW w:w="6521" w:type="dxa"/>
            <w:shd w:val="clear" w:color="auto" w:fill="auto"/>
            <w:vAlign w:val="center"/>
            <w:hideMark/>
          </w:tcPr>
          <w:p w14:paraId="448D798A" w14:textId="77777777" w:rsidR="002B5157" w:rsidRPr="00A46D64" w:rsidRDefault="002B5157" w:rsidP="002B5157">
            <w:pPr>
              <w:rPr>
                <w:sz w:val="22"/>
                <w:szCs w:val="22"/>
              </w:rPr>
            </w:pPr>
            <w:r w:rsidRPr="00A46D64">
              <w:rPr>
                <w:sz w:val="22"/>
                <w:szCs w:val="22"/>
              </w:rPr>
              <w:t>Светодиодный аналог светильника ДРЛ 1000Вт</w:t>
            </w:r>
          </w:p>
        </w:tc>
        <w:tc>
          <w:tcPr>
            <w:tcW w:w="1418" w:type="dxa"/>
            <w:shd w:val="clear" w:color="auto" w:fill="auto"/>
            <w:vAlign w:val="center"/>
            <w:hideMark/>
          </w:tcPr>
          <w:p w14:paraId="027C7EB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D154B27" w14:textId="77777777" w:rsidR="002B5157" w:rsidRPr="00A46D64" w:rsidRDefault="002B5157" w:rsidP="002B5157">
            <w:pPr>
              <w:jc w:val="center"/>
              <w:rPr>
                <w:color w:val="000000"/>
                <w:sz w:val="22"/>
                <w:szCs w:val="22"/>
              </w:rPr>
            </w:pPr>
          </w:p>
        </w:tc>
      </w:tr>
      <w:tr w:rsidR="002B5157" w:rsidRPr="00A46D64" w14:paraId="0E22EBB8" w14:textId="77777777" w:rsidTr="002B5157">
        <w:trPr>
          <w:trHeight w:val="300"/>
        </w:trPr>
        <w:tc>
          <w:tcPr>
            <w:tcW w:w="704" w:type="dxa"/>
            <w:shd w:val="clear" w:color="auto" w:fill="auto"/>
            <w:noWrap/>
            <w:vAlign w:val="center"/>
            <w:hideMark/>
          </w:tcPr>
          <w:p w14:paraId="1D548035" w14:textId="77777777" w:rsidR="002B5157" w:rsidRPr="00A46D64" w:rsidRDefault="002B5157" w:rsidP="002B5157">
            <w:pPr>
              <w:jc w:val="center"/>
              <w:rPr>
                <w:color w:val="000000"/>
                <w:sz w:val="22"/>
                <w:szCs w:val="22"/>
              </w:rPr>
            </w:pPr>
            <w:r w:rsidRPr="00A46D64">
              <w:rPr>
                <w:color w:val="000000"/>
                <w:sz w:val="22"/>
                <w:szCs w:val="22"/>
              </w:rPr>
              <w:t>4.78</w:t>
            </w:r>
          </w:p>
        </w:tc>
        <w:tc>
          <w:tcPr>
            <w:tcW w:w="6521" w:type="dxa"/>
            <w:shd w:val="clear" w:color="auto" w:fill="auto"/>
            <w:vAlign w:val="center"/>
            <w:hideMark/>
          </w:tcPr>
          <w:p w14:paraId="4DC736A3" w14:textId="77777777" w:rsidR="002B5157" w:rsidRPr="00A46D64" w:rsidRDefault="002B5157" w:rsidP="002B5157">
            <w:pPr>
              <w:rPr>
                <w:sz w:val="22"/>
                <w:szCs w:val="22"/>
              </w:rPr>
            </w:pPr>
            <w:r w:rsidRPr="00A46D64">
              <w:rPr>
                <w:sz w:val="22"/>
                <w:szCs w:val="22"/>
              </w:rPr>
              <w:t>Светодиодный аналог светильника ДНаТ 50Вт</w:t>
            </w:r>
          </w:p>
        </w:tc>
        <w:tc>
          <w:tcPr>
            <w:tcW w:w="1418" w:type="dxa"/>
            <w:shd w:val="clear" w:color="auto" w:fill="auto"/>
            <w:vAlign w:val="center"/>
            <w:hideMark/>
          </w:tcPr>
          <w:p w14:paraId="6E87ECB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F904E90" w14:textId="77777777" w:rsidR="002B5157" w:rsidRPr="00A46D64" w:rsidRDefault="002B5157" w:rsidP="002B5157">
            <w:pPr>
              <w:jc w:val="center"/>
              <w:rPr>
                <w:color w:val="000000"/>
                <w:sz w:val="22"/>
                <w:szCs w:val="22"/>
              </w:rPr>
            </w:pPr>
          </w:p>
        </w:tc>
      </w:tr>
      <w:tr w:rsidR="002B5157" w:rsidRPr="00A46D64" w14:paraId="6B31DADC" w14:textId="77777777" w:rsidTr="002B5157">
        <w:trPr>
          <w:trHeight w:val="300"/>
        </w:trPr>
        <w:tc>
          <w:tcPr>
            <w:tcW w:w="704" w:type="dxa"/>
            <w:shd w:val="clear" w:color="auto" w:fill="auto"/>
            <w:noWrap/>
            <w:vAlign w:val="center"/>
            <w:hideMark/>
          </w:tcPr>
          <w:p w14:paraId="6CB999A1" w14:textId="77777777" w:rsidR="002B5157" w:rsidRPr="00A46D64" w:rsidRDefault="002B5157" w:rsidP="002B5157">
            <w:pPr>
              <w:jc w:val="center"/>
              <w:rPr>
                <w:color w:val="000000"/>
                <w:sz w:val="22"/>
                <w:szCs w:val="22"/>
              </w:rPr>
            </w:pPr>
            <w:r w:rsidRPr="00A46D64">
              <w:rPr>
                <w:color w:val="000000"/>
                <w:sz w:val="22"/>
                <w:szCs w:val="22"/>
              </w:rPr>
              <w:t>4.79</w:t>
            </w:r>
          </w:p>
        </w:tc>
        <w:tc>
          <w:tcPr>
            <w:tcW w:w="6521" w:type="dxa"/>
            <w:shd w:val="clear" w:color="auto" w:fill="auto"/>
            <w:vAlign w:val="center"/>
            <w:hideMark/>
          </w:tcPr>
          <w:p w14:paraId="2747A0A3" w14:textId="77777777" w:rsidR="002B5157" w:rsidRPr="00A46D64" w:rsidRDefault="002B5157" w:rsidP="002B5157">
            <w:pPr>
              <w:rPr>
                <w:sz w:val="22"/>
                <w:szCs w:val="22"/>
              </w:rPr>
            </w:pPr>
            <w:r w:rsidRPr="00A46D64">
              <w:rPr>
                <w:sz w:val="22"/>
                <w:szCs w:val="22"/>
              </w:rPr>
              <w:t>Светодиодный аналог светильника ДНаТ 70Вт</w:t>
            </w:r>
          </w:p>
        </w:tc>
        <w:tc>
          <w:tcPr>
            <w:tcW w:w="1418" w:type="dxa"/>
            <w:shd w:val="clear" w:color="auto" w:fill="auto"/>
            <w:vAlign w:val="center"/>
            <w:hideMark/>
          </w:tcPr>
          <w:p w14:paraId="01EA5D78"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7106650" w14:textId="77777777" w:rsidR="002B5157" w:rsidRPr="00A46D64" w:rsidRDefault="002B5157" w:rsidP="002B5157">
            <w:pPr>
              <w:jc w:val="center"/>
              <w:rPr>
                <w:color w:val="000000"/>
                <w:sz w:val="22"/>
                <w:szCs w:val="22"/>
              </w:rPr>
            </w:pPr>
          </w:p>
        </w:tc>
      </w:tr>
      <w:tr w:rsidR="002B5157" w:rsidRPr="00A46D64" w14:paraId="79995DB7" w14:textId="77777777" w:rsidTr="002B5157">
        <w:trPr>
          <w:trHeight w:val="300"/>
        </w:trPr>
        <w:tc>
          <w:tcPr>
            <w:tcW w:w="704" w:type="dxa"/>
            <w:shd w:val="clear" w:color="auto" w:fill="auto"/>
            <w:noWrap/>
            <w:vAlign w:val="center"/>
            <w:hideMark/>
          </w:tcPr>
          <w:p w14:paraId="72A62BEB" w14:textId="77777777" w:rsidR="002B5157" w:rsidRPr="00A46D64" w:rsidRDefault="002B5157" w:rsidP="002B5157">
            <w:pPr>
              <w:jc w:val="center"/>
              <w:rPr>
                <w:color w:val="000000"/>
                <w:sz w:val="22"/>
                <w:szCs w:val="22"/>
              </w:rPr>
            </w:pPr>
            <w:r w:rsidRPr="00A46D64">
              <w:rPr>
                <w:color w:val="000000"/>
                <w:sz w:val="22"/>
                <w:szCs w:val="22"/>
              </w:rPr>
              <w:t>4.80</w:t>
            </w:r>
          </w:p>
        </w:tc>
        <w:tc>
          <w:tcPr>
            <w:tcW w:w="6521" w:type="dxa"/>
            <w:shd w:val="clear" w:color="auto" w:fill="auto"/>
            <w:vAlign w:val="center"/>
            <w:hideMark/>
          </w:tcPr>
          <w:p w14:paraId="6BEFDC44" w14:textId="77777777" w:rsidR="002B5157" w:rsidRPr="00A46D64" w:rsidRDefault="002B5157" w:rsidP="002B5157">
            <w:pPr>
              <w:rPr>
                <w:sz w:val="22"/>
                <w:szCs w:val="22"/>
              </w:rPr>
            </w:pPr>
            <w:r w:rsidRPr="00A46D64">
              <w:rPr>
                <w:sz w:val="22"/>
                <w:szCs w:val="22"/>
              </w:rPr>
              <w:t>Светодиодный аналог светильника ДНаТ 100Вт</w:t>
            </w:r>
          </w:p>
        </w:tc>
        <w:tc>
          <w:tcPr>
            <w:tcW w:w="1418" w:type="dxa"/>
            <w:shd w:val="clear" w:color="auto" w:fill="auto"/>
            <w:vAlign w:val="center"/>
            <w:hideMark/>
          </w:tcPr>
          <w:p w14:paraId="6BE20D5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A25DCED" w14:textId="77777777" w:rsidR="002B5157" w:rsidRPr="00A46D64" w:rsidRDefault="002B5157" w:rsidP="002B5157">
            <w:pPr>
              <w:jc w:val="center"/>
              <w:rPr>
                <w:color w:val="000000"/>
                <w:sz w:val="22"/>
                <w:szCs w:val="22"/>
              </w:rPr>
            </w:pPr>
          </w:p>
        </w:tc>
      </w:tr>
      <w:tr w:rsidR="002B5157" w:rsidRPr="00A46D64" w14:paraId="63BF47E5" w14:textId="77777777" w:rsidTr="002B5157">
        <w:trPr>
          <w:trHeight w:val="300"/>
        </w:trPr>
        <w:tc>
          <w:tcPr>
            <w:tcW w:w="704" w:type="dxa"/>
            <w:shd w:val="clear" w:color="auto" w:fill="auto"/>
            <w:noWrap/>
            <w:vAlign w:val="center"/>
            <w:hideMark/>
          </w:tcPr>
          <w:p w14:paraId="0BAD2BB9" w14:textId="77777777" w:rsidR="002B5157" w:rsidRPr="00A46D64" w:rsidRDefault="002B5157" w:rsidP="002B5157">
            <w:pPr>
              <w:jc w:val="center"/>
              <w:rPr>
                <w:color w:val="000000"/>
                <w:sz w:val="22"/>
                <w:szCs w:val="22"/>
              </w:rPr>
            </w:pPr>
            <w:r w:rsidRPr="00A46D64">
              <w:rPr>
                <w:color w:val="000000"/>
                <w:sz w:val="22"/>
                <w:szCs w:val="22"/>
              </w:rPr>
              <w:t>4.81</w:t>
            </w:r>
          </w:p>
        </w:tc>
        <w:tc>
          <w:tcPr>
            <w:tcW w:w="6521" w:type="dxa"/>
            <w:shd w:val="clear" w:color="auto" w:fill="auto"/>
            <w:vAlign w:val="center"/>
            <w:hideMark/>
          </w:tcPr>
          <w:p w14:paraId="0D72FD9A" w14:textId="77777777" w:rsidR="002B5157" w:rsidRPr="00A46D64" w:rsidRDefault="002B5157" w:rsidP="002B5157">
            <w:pPr>
              <w:rPr>
                <w:sz w:val="22"/>
                <w:szCs w:val="22"/>
              </w:rPr>
            </w:pPr>
            <w:r w:rsidRPr="00A46D64">
              <w:rPr>
                <w:sz w:val="22"/>
                <w:szCs w:val="22"/>
              </w:rPr>
              <w:t>Светодиодный аналог светильника ДНаТ 150Вт</w:t>
            </w:r>
          </w:p>
        </w:tc>
        <w:tc>
          <w:tcPr>
            <w:tcW w:w="1418" w:type="dxa"/>
            <w:shd w:val="clear" w:color="auto" w:fill="auto"/>
            <w:vAlign w:val="center"/>
            <w:hideMark/>
          </w:tcPr>
          <w:p w14:paraId="0F77A29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BA428D4" w14:textId="77777777" w:rsidR="002B5157" w:rsidRPr="00A46D64" w:rsidRDefault="002B5157" w:rsidP="002B5157">
            <w:pPr>
              <w:jc w:val="center"/>
              <w:rPr>
                <w:color w:val="000000"/>
                <w:sz w:val="22"/>
                <w:szCs w:val="22"/>
              </w:rPr>
            </w:pPr>
          </w:p>
        </w:tc>
      </w:tr>
      <w:tr w:rsidR="002B5157" w:rsidRPr="00A46D64" w14:paraId="51DF1A7E" w14:textId="77777777" w:rsidTr="002B5157">
        <w:trPr>
          <w:trHeight w:val="300"/>
        </w:trPr>
        <w:tc>
          <w:tcPr>
            <w:tcW w:w="704" w:type="dxa"/>
            <w:shd w:val="clear" w:color="auto" w:fill="auto"/>
            <w:noWrap/>
            <w:vAlign w:val="center"/>
            <w:hideMark/>
          </w:tcPr>
          <w:p w14:paraId="3C361833" w14:textId="77777777" w:rsidR="002B5157" w:rsidRPr="00A46D64" w:rsidRDefault="002B5157" w:rsidP="002B5157">
            <w:pPr>
              <w:jc w:val="center"/>
              <w:rPr>
                <w:color w:val="000000"/>
                <w:sz w:val="22"/>
                <w:szCs w:val="22"/>
              </w:rPr>
            </w:pPr>
            <w:r w:rsidRPr="00A46D64">
              <w:rPr>
                <w:color w:val="000000"/>
                <w:sz w:val="22"/>
                <w:szCs w:val="22"/>
              </w:rPr>
              <w:t>4.82</w:t>
            </w:r>
          </w:p>
        </w:tc>
        <w:tc>
          <w:tcPr>
            <w:tcW w:w="6521" w:type="dxa"/>
            <w:shd w:val="clear" w:color="auto" w:fill="auto"/>
            <w:vAlign w:val="center"/>
            <w:hideMark/>
          </w:tcPr>
          <w:p w14:paraId="024B279C" w14:textId="77777777" w:rsidR="002B5157" w:rsidRPr="00A46D64" w:rsidRDefault="002B5157" w:rsidP="002B5157">
            <w:pPr>
              <w:rPr>
                <w:sz w:val="22"/>
                <w:szCs w:val="22"/>
              </w:rPr>
            </w:pPr>
            <w:r w:rsidRPr="00A46D64">
              <w:rPr>
                <w:sz w:val="22"/>
                <w:szCs w:val="22"/>
              </w:rPr>
              <w:t>Светодиодный аналог светильника ДНаТ 250Вт</w:t>
            </w:r>
          </w:p>
        </w:tc>
        <w:tc>
          <w:tcPr>
            <w:tcW w:w="1418" w:type="dxa"/>
            <w:shd w:val="clear" w:color="auto" w:fill="auto"/>
            <w:vAlign w:val="center"/>
            <w:hideMark/>
          </w:tcPr>
          <w:p w14:paraId="183B3F4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3F82639" w14:textId="77777777" w:rsidR="002B5157" w:rsidRPr="00A46D64" w:rsidRDefault="002B5157" w:rsidP="002B5157">
            <w:pPr>
              <w:jc w:val="center"/>
              <w:rPr>
                <w:color w:val="000000"/>
                <w:sz w:val="22"/>
                <w:szCs w:val="22"/>
              </w:rPr>
            </w:pPr>
          </w:p>
        </w:tc>
      </w:tr>
      <w:tr w:rsidR="002B5157" w:rsidRPr="00A46D64" w14:paraId="310AABA6" w14:textId="77777777" w:rsidTr="002B5157">
        <w:trPr>
          <w:trHeight w:val="300"/>
        </w:trPr>
        <w:tc>
          <w:tcPr>
            <w:tcW w:w="704" w:type="dxa"/>
            <w:shd w:val="clear" w:color="auto" w:fill="auto"/>
            <w:noWrap/>
            <w:vAlign w:val="center"/>
            <w:hideMark/>
          </w:tcPr>
          <w:p w14:paraId="7708400B" w14:textId="77777777" w:rsidR="002B5157" w:rsidRPr="00A46D64" w:rsidRDefault="002B5157" w:rsidP="002B5157">
            <w:pPr>
              <w:jc w:val="center"/>
              <w:rPr>
                <w:color w:val="000000"/>
                <w:sz w:val="22"/>
                <w:szCs w:val="22"/>
              </w:rPr>
            </w:pPr>
            <w:r w:rsidRPr="00A46D64">
              <w:rPr>
                <w:color w:val="000000"/>
                <w:sz w:val="22"/>
                <w:szCs w:val="22"/>
              </w:rPr>
              <w:t>4.83</w:t>
            </w:r>
          </w:p>
        </w:tc>
        <w:tc>
          <w:tcPr>
            <w:tcW w:w="6521" w:type="dxa"/>
            <w:shd w:val="clear" w:color="auto" w:fill="auto"/>
            <w:vAlign w:val="center"/>
            <w:hideMark/>
          </w:tcPr>
          <w:p w14:paraId="128DD1E5" w14:textId="77777777" w:rsidR="002B5157" w:rsidRPr="00A46D64" w:rsidRDefault="002B5157" w:rsidP="002B5157">
            <w:pPr>
              <w:rPr>
                <w:sz w:val="22"/>
                <w:szCs w:val="22"/>
              </w:rPr>
            </w:pPr>
            <w:r w:rsidRPr="00A46D64">
              <w:rPr>
                <w:sz w:val="22"/>
                <w:szCs w:val="22"/>
              </w:rPr>
              <w:t>Светодиодный аналог светильника ДНаТ 400Вт</w:t>
            </w:r>
          </w:p>
        </w:tc>
        <w:tc>
          <w:tcPr>
            <w:tcW w:w="1418" w:type="dxa"/>
            <w:shd w:val="clear" w:color="auto" w:fill="auto"/>
            <w:vAlign w:val="center"/>
            <w:hideMark/>
          </w:tcPr>
          <w:p w14:paraId="65BA073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CB4D98C" w14:textId="77777777" w:rsidR="002B5157" w:rsidRPr="00A46D64" w:rsidRDefault="002B5157" w:rsidP="002B5157">
            <w:pPr>
              <w:jc w:val="center"/>
              <w:rPr>
                <w:color w:val="000000"/>
                <w:sz w:val="22"/>
                <w:szCs w:val="22"/>
              </w:rPr>
            </w:pPr>
          </w:p>
        </w:tc>
      </w:tr>
      <w:tr w:rsidR="002B5157" w:rsidRPr="00A46D64" w14:paraId="3FA05D78" w14:textId="77777777" w:rsidTr="002B5157">
        <w:trPr>
          <w:trHeight w:val="300"/>
        </w:trPr>
        <w:tc>
          <w:tcPr>
            <w:tcW w:w="704" w:type="dxa"/>
            <w:shd w:val="clear" w:color="auto" w:fill="auto"/>
            <w:noWrap/>
            <w:vAlign w:val="center"/>
            <w:hideMark/>
          </w:tcPr>
          <w:p w14:paraId="0167C657" w14:textId="77777777" w:rsidR="002B5157" w:rsidRPr="00A46D64" w:rsidRDefault="002B5157" w:rsidP="002B5157">
            <w:pPr>
              <w:jc w:val="center"/>
              <w:rPr>
                <w:color w:val="000000"/>
                <w:sz w:val="22"/>
                <w:szCs w:val="22"/>
              </w:rPr>
            </w:pPr>
            <w:r w:rsidRPr="00A46D64">
              <w:rPr>
                <w:color w:val="000000"/>
                <w:sz w:val="22"/>
                <w:szCs w:val="22"/>
              </w:rPr>
              <w:t>4.84</w:t>
            </w:r>
          </w:p>
        </w:tc>
        <w:tc>
          <w:tcPr>
            <w:tcW w:w="6521" w:type="dxa"/>
            <w:shd w:val="clear" w:color="auto" w:fill="auto"/>
            <w:vAlign w:val="center"/>
            <w:hideMark/>
          </w:tcPr>
          <w:p w14:paraId="0530B294" w14:textId="77777777" w:rsidR="002B5157" w:rsidRPr="00A46D64" w:rsidRDefault="002B5157" w:rsidP="002B5157">
            <w:pPr>
              <w:rPr>
                <w:sz w:val="22"/>
                <w:szCs w:val="22"/>
              </w:rPr>
            </w:pPr>
            <w:r w:rsidRPr="00A46D64">
              <w:rPr>
                <w:sz w:val="22"/>
                <w:szCs w:val="22"/>
              </w:rPr>
              <w:t>Светодиодный аналог светильника ДНаТ 600Вт</w:t>
            </w:r>
          </w:p>
        </w:tc>
        <w:tc>
          <w:tcPr>
            <w:tcW w:w="1418" w:type="dxa"/>
            <w:shd w:val="clear" w:color="auto" w:fill="auto"/>
            <w:vAlign w:val="center"/>
            <w:hideMark/>
          </w:tcPr>
          <w:p w14:paraId="383F895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885C9EC" w14:textId="77777777" w:rsidR="002B5157" w:rsidRPr="00A46D64" w:rsidRDefault="002B5157" w:rsidP="002B5157">
            <w:pPr>
              <w:jc w:val="center"/>
              <w:rPr>
                <w:color w:val="000000"/>
                <w:sz w:val="22"/>
                <w:szCs w:val="22"/>
              </w:rPr>
            </w:pPr>
          </w:p>
        </w:tc>
      </w:tr>
      <w:tr w:rsidR="002B5157" w:rsidRPr="00A46D64" w14:paraId="24B867C3" w14:textId="77777777" w:rsidTr="002B5157">
        <w:trPr>
          <w:trHeight w:val="300"/>
        </w:trPr>
        <w:tc>
          <w:tcPr>
            <w:tcW w:w="704" w:type="dxa"/>
            <w:shd w:val="clear" w:color="auto" w:fill="auto"/>
            <w:noWrap/>
            <w:vAlign w:val="center"/>
            <w:hideMark/>
          </w:tcPr>
          <w:p w14:paraId="062E8C74" w14:textId="77777777" w:rsidR="002B5157" w:rsidRPr="00A46D64" w:rsidRDefault="002B5157" w:rsidP="002B5157">
            <w:pPr>
              <w:jc w:val="center"/>
              <w:rPr>
                <w:color w:val="000000"/>
                <w:sz w:val="22"/>
                <w:szCs w:val="22"/>
              </w:rPr>
            </w:pPr>
            <w:r w:rsidRPr="00A46D64">
              <w:rPr>
                <w:color w:val="000000"/>
                <w:sz w:val="22"/>
                <w:szCs w:val="22"/>
              </w:rPr>
              <w:t>4.85</w:t>
            </w:r>
          </w:p>
        </w:tc>
        <w:tc>
          <w:tcPr>
            <w:tcW w:w="6521" w:type="dxa"/>
            <w:shd w:val="clear" w:color="auto" w:fill="auto"/>
            <w:vAlign w:val="center"/>
            <w:hideMark/>
          </w:tcPr>
          <w:p w14:paraId="42CEF909" w14:textId="77777777" w:rsidR="002B5157" w:rsidRPr="00A46D64" w:rsidRDefault="002B5157" w:rsidP="002B5157">
            <w:pPr>
              <w:rPr>
                <w:sz w:val="22"/>
                <w:szCs w:val="22"/>
              </w:rPr>
            </w:pPr>
            <w:r w:rsidRPr="00A46D64">
              <w:rPr>
                <w:sz w:val="22"/>
                <w:szCs w:val="22"/>
              </w:rPr>
              <w:t>Светодиодный аналог светильника ДНаТ 1000Вт</w:t>
            </w:r>
          </w:p>
        </w:tc>
        <w:tc>
          <w:tcPr>
            <w:tcW w:w="1418" w:type="dxa"/>
            <w:shd w:val="clear" w:color="auto" w:fill="auto"/>
            <w:vAlign w:val="center"/>
            <w:hideMark/>
          </w:tcPr>
          <w:p w14:paraId="19349F4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2CEDB1B" w14:textId="77777777" w:rsidR="002B5157" w:rsidRPr="00A46D64" w:rsidRDefault="002B5157" w:rsidP="002B5157">
            <w:pPr>
              <w:jc w:val="center"/>
              <w:rPr>
                <w:color w:val="000000"/>
                <w:sz w:val="22"/>
                <w:szCs w:val="22"/>
              </w:rPr>
            </w:pPr>
          </w:p>
        </w:tc>
      </w:tr>
      <w:tr w:rsidR="002B5157" w:rsidRPr="00A46D64" w14:paraId="1BE8E6C7" w14:textId="77777777" w:rsidTr="002B5157">
        <w:trPr>
          <w:trHeight w:val="300"/>
        </w:trPr>
        <w:tc>
          <w:tcPr>
            <w:tcW w:w="704" w:type="dxa"/>
            <w:shd w:val="clear" w:color="auto" w:fill="auto"/>
            <w:noWrap/>
            <w:vAlign w:val="center"/>
            <w:hideMark/>
          </w:tcPr>
          <w:p w14:paraId="51716C38" w14:textId="77777777" w:rsidR="002B5157" w:rsidRPr="00A46D64" w:rsidRDefault="002B5157" w:rsidP="002B5157">
            <w:pPr>
              <w:jc w:val="center"/>
              <w:rPr>
                <w:b/>
                <w:bCs/>
                <w:color w:val="000000"/>
                <w:sz w:val="22"/>
                <w:szCs w:val="22"/>
              </w:rPr>
            </w:pPr>
            <w:r w:rsidRPr="00A46D64">
              <w:rPr>
                <w:b/>
                <w:bCs/>
                <w:color w:val="000000"/>
                <w:sz w:val="22"/>
                <w:szCs w:val="22"/>
              </w:rPr>
              <w:t>5</w:t>
            </w:r>
          </w:p>
        </w:tc>
        <w:tc>
          <w:tcPr>
            <w:tcW w:w="6521" w:type="dxa"/>
            <w:shd w:val="clear" w:color="auto" w:fill="auto"/>
            <w:vAlign w:val="center"/>
            <w:hideMark/>
          </w:tcPr>
          <w:p w14:paraId="07518C05" w14:textId="77777777" w:rsidR="002B5157" w:rsidRPr="00A46D64" w:rsidRDefault="002B5157" w:rsidP="002B5157">
            <w:pPr>
              <w:rPr>
                <w:b/>
                <w:bCs/>
                <w:sz w:val="22"/>
                <w:szCs w:val="22"/>
              </w:rPr>
            </w:pPr>
            <w:r w:rsidRPr="00A46D64">
              <w:rPr>
                <w:b/>
                <w:bCs/>
                <w:sz w:val="22"/>
                <w:szCs w:val="22"/>
              </w:rPr>
              <w:t>Работы по замене</w:t>
            </w:r>
          </w:p>
        </w:tc>
        <w:tc>
          <w:tcPr>
            <w:tcW w:w="1418" w:type="dxa"/>
            <w:shd w:val="clear" w:color="auto" w:fill="auto"/>
            <w:vAlign w:val="center"/>
            <w:hideMark/>
          </w:tcPr>
          <w:p w14:paraId="5E754FF7" w14:textId="77777777" w:rsidR="002B5157" w:rsidRPr="00A46D64" w:rsidRDefault="002B5157" w:rsidP="002B5157">
            <w:pPr>
              <w:jc w:val="center"/>
              <w:rPr>
                <w:b/>
                <w:bCs/>
                <w:sz w:val="22"/>
                <w:szCs w:val="22"/>
              </w:rPr>
            </w:pPr>
            <w:r w:rsidRPr="00A46D64">
              <w:rPr>
                <w:b/>
                <w:bCs/>
                <w:sz w:val="22"/>
                <w:szCs w:val="22"/>
              </w:rPr>
              <w:t> </w:t>
            </w:r>
          </w:p>
        </w:tc>
        <w:tc>
          <w:tcPr>
            <w:tcW w:w="1760" w:type="dxa"/>
            <w:shd w:val="clear" w:color="auto" w:fill="auto"/>
            <w:noWrap/>
            <w:vAlign w:val="center"/>
          </w:tcPr>
          <w:p w14:paraId="5589A0C1" w14:textId="77777777" w:rsidR="002B5157" w:rsidRPr="00A46D64" w:rsidRDefault="002B5157" w:rsidP="002B5157">
            <w:pPr>
              <w:jc w:val="center"/>
              <w:rPr>
                <w:color w:val="000000"/>
                <w:sz w:val="22"/>
                <w:szCs w:val="22"/>
              </w:rPr>
            </w:pPr>
          </w:p>
        </w:tc>
      </w:tr>
      <w:tr w:rsidR="002B5157" w:rsidRPr="00A46D64" w14:paraId="1914E805" w14:textId="77777777" w:rsidTr="002B5157">
        <w:trPr>
          <w:trHeight w:val="300"/>
        </w:trPr>
        <w:tc>
          <w:tcPr>
            <w:tcW w:w="704" w:type="dxa"/>
            <w:shd w:val="clear" w:color="auto" w:fill="auto"/>
            <w:noWrap/>
            <w:vAlign w:val="center"/>
            <w:hideMark/>
          </w:tcPr>
          <w:p w14:paraId="50EA31E4" w14:textId="77777777" w:rsidR="002B5157" w:rsidRPr="00A46D64" w:rsidRDefault="002B5157" w:rsidP="002B5157">
            <w:pPr>
              <w:jc w:val="center"/>
              <w:rPr>
                <w:color w:val="000000"/>
                <w:sz w:val="22"/>
                <w:szCs w:val="22"/>
              </w:rPr>
            </w:pPr>
            <w:r w:rsidRPr="00A46D64">
              <w:rPr>
                <w:color w:val="000000"/>
                <w:sz w:val="22"/>
                <w:szCs w:val="22"/>
              </w:rPr>
              <w:t>5.1</w:t>
            </w:r>
          </w:p>
        </w:tc>
        <w:tc>
          <w:tcPr>
            <w:tcW w:w="6521" w:type="dxa"/>
            <w:shd w:val="clear" w:color="auto" w:fill="auto"/>
            <w:vAlign w:val="center"/>
            <w:hideMark/>
          </w:tcPr>
          <w:p w14:paraId="4388CA40" w14:textId="77777777" w:rsidR="002B5157" w:rsidRPr="00A46D64" w:rsidRDefault="002B5157" w:rsidP="002B5157">
            <w:pPr>
              <w:rPr>
                <w:sz w:val="22"/>
                <w:szCs w:val="22"/>
              </w:rPr>
            </w:pPr>
            <w:r w:rsidRPr="00A46D64">
              <w:rPr>
                <w:sz w:val="22"/>
                <w:szCs w:val="22"/>
              </w:rPr>
              <w:t>Лампы накаливания 40Вт</w:t>
            </w:r>
          </w:p>
        </w:tc>
        <w:tc>
          <w:tcPr>
            <w:tcW w:w="1418" w:type="dxa"/>
            <w:shd w:val="clear" w:color="auto" w:fill="auto"/>
            <w:vAlign w:val="center"/>
            <w:hideMark/>
          </w:tcPr>
          <w:p w14:paraId="71C3CB98"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F6677F5" w14:textId="77777777" w:rsidR="002B5157" w:rsidRPr="00A46D64" w:rsidRDefault="002B5157" w:rsidP="002B5157">
            <w:pPr>
              <w:jc w:val="center"/>
              <w:rPr>
                <w:color w:val="000000"/>
                <w:sz w:val="22"/>
                <w:szCs w:val="22"/>
              </w:rPr>
            </w:pPr>
          </w:p>
        </w:tc>
      </w:tr>
      <w:tr w:rsidR="002B5157" w:rsidRPr="00A46D64" w14:paraId="1CF2682B" w14:textId="77777777" w:rsidTr="002B5157">
        <w:trPr>
          <w:trHeight w:val="300"/>
        </w:trPr>
        <w:tc>
          <w:tcPr>
            <w:tcW w:w="704" w:type="dxa"/>
            <w:shd w:val="clear" w:color="auto" w:fill="auto"/>
            <w:noWrap/>
            <w:vAlign w:val="center"/>
            <w:hideMark/>
          </w:tcPr>
          <w:p w14:paraId="5215BE97" w14:textId="77777777" w:rsidR="002B5157" w:rsidRPr="00A46D64" w:rsidRDefault="002B5157" w:rsidP="002B5157">
            <w:pPr>
              <w:jc w:val="center"/>
              <w:rPr>
                <w:color w:val="000000"/>
                <w:sz w:val="22"/>
                <w:szCs w:val="22"/>
              </w:rPr>
            </w:pPr>
            <w:r w:rsidRPr="00A46D64">
              <w:rPr>
                <w:color w:val="000000"/>
                <w:sz w:val="22"/>
                <w:szCs w:val="22"/>
              </w:rPr>
              <w:t>5.2</w:t>
            </w:r>
          </w:p>
        </w:tc>
        <w:tc>
          <w:tcPr>
            <w:tcW w:w="6521" w:type="dxa"/>
            <w:shd w:val="clear" w:color="auto" w:fill="auto"/>
            <w:vAlign w:val="center"/>
            <w:hideMark/>
          </w:tcPr>
          <w:p w14:paraId="273D783B" w14:textId="77777777" w:rsidR="002B5157" w:rsidRPr="00A46D64" w:rsidRDefault="002B5157" w:rsidP="002B5157">
            <w:pPr>
              <w:rPr>
                <w:sz w:val="22"/>
                <w:szCs w:val="22"/>
              </w:rPr>
            </w:pPr>
            <w:r w:rsidRPr="00A46D64">
              <w:rPr>
                <w:sz w:val="22"/>
                <w:szCs w:val="22"/>
              </w:rPr>
              <w:t>Лампы накаливания 60Вт</w:t>
            </w:r>
          </w:p>
        </w:tc>
        <w:tc>
          <w:tcPr>
            <w:tcW w:w="1418" w:type="dxa"/>
            <w:shd w:val="clear" w:color="auto" w:fill="auto"/>
            <w:vAlign w:val="center"/>
            <w:hideMark/>
          </w:tcPr>
          <w:p w14:paraId="7C3A2CF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EDB44FC" w14:textId="77777777" w:rsidR="002B5157" w:rsidRPr="00A46D64" w:rsidRDefault="002B5157" w:rsidP="002B5157">
            <w:pPr>
              <w:jc w:val="center"/>
              <w:rPr>
                <w:color w:val="000000"/>
                <w:sz w:val="22"/>
                <w:szCs w:val="22"/>
              </w:rPr>
            </w:pPr>
          </w:p>
        </w:tc>
      </w:tr>
      <w:tr w:rsidR="002B5157" w:rsidRPr="00A46D64" w14:paraId="0B2F7538" w14:textId="77777777" w:rsidTr="002B5157">
        <w:trPr>
          <w:trHeight w:val="300"/>
        </w:trPr>
        <w:tc>
          <w:tcPr>
            <w:tcW w:w="704" w:type="dxa"/>
            <w:shd w:val="clear" w:color="auto" w:fill="auto"/>
            <w:noWrap/>
            <w:vAlign w:val="center"/>
            <w:hideMark/>
          </w:tcPr>
          <w:p w14:paraId="1A92ED53" w14:textId="77777777" w:rsidR="002B5157" w:rsidRPr="00A46D64" w:rsidRDefault="002B5157" w:rsidP="002B5157">
            <w:pPr>
              <w:jc w:val="center"/>
              <w:rPr>
                <w:color w:val="000000"/>
                <w:sz w:val="22"/>
                <w:szCs w:val="22"/>
              </w:rPr>
            </w:pPr>
            <w:r w:rsidRPr="00A46D64">
              <w:rPr>
                <w:color w:val="000000"/>
                <w:sz w:val="22"/>
                <w:szCs w:val="22"/>
              </w:rPr>
              <w:t>5.3</w:t>
            </w:r>
          </w:p>
        </w:tc>
        <w:tc>
          <w:tcPr>
            <w:tcW w:w="6521" w:type="dxa"/>
            <w:shd w:val="clear" w:color="auto" w:fill="auto"/>
            <w:vAlign w:val="center"/>
            <w:hideMark/>
          </w:tcPr>
          <w:p w14:paraId="11A7495E" w14:textId="77777777" w:rsidR="002B5157" w:rsidRPr="00A46D64" w:rsidRDefault="002B5157" w:rsidP="002B5157">
            <w:pPr>
              <w:rPr>
                <w:sz w:val="22"/>
                <w:szCs w:val="22"/>
              </w:rPr>
            </w:pPr>
            <w:r w:rsidRPr="00A46D64">
              <w:rPr>
                <w:sz w:val="22"/>
                <w:szCs w:val="22"/>
              </w:rPr>
              <w:t>Лампы накаливания 75Вт</w:t>
            </w:r>
          </w:p>
        </w:tc>
        <w:tc>
          <w:tcPr>
            <w:tcW w:w="1418" w:type="dxa"/>
            <w:shd w:val="clear" w:color="auto" w:fill="auto"/>
            <w:vAlign w:val="center"/>
            <w:hideMark/>
          </w:tcPr>
          <w:p w14:paraId="59B6682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5C755B2" w14:textId="77777777" w:rsidR="002B5157" w:rsidRPr="00A46D64" w:rsidRDefault="002B5157" w:rsidP="002B5157">
            <w:pPr>
              <w:jc w:val="center"/>
              <w:rPr>
                <w:color w:val="000000"/>
                <w:sz w:val="22"/>
                <w:szCs w:val="22"/>
              </w:rPr>
            </w:pPr>
          </w:p>
        </w:tc>
      </w:tr>
      <w:tr w:rsidR="002B5157" w:rsidRPr="00A46D64" w14:paraId="6409574F" w14:textId="77777777" w:rsidTr="002B5157">
        <w:trPr>
          <w:trHeight w:val="300"/>
        </w:trPr>
        <w:tc>
          <w:tcPr>
            <w:tcW w:w="704" w:type="dxa"/>
            <w:shd w:val="clear" w:color="auto" w:fill="auto"/>
            <w:noWrap/>
            <w:vAlign w:val="center"/>
            <w:hideMark/>
          </w:tcPr>
          <w:p w14:paraId="36B099DF" w14:textId="77777777" w:rsidR="002B5157" w:rsidRPr="00A46D64" w:rsidRDefault="002B5157" w:rsidP="002B5157">
            <w:pPr>
              <w:jc w:val="center"/>
              <w:rPr>
                <w:color w:val="000000"/>
                <w:sz w:val="22"/>
                <w:szCs w:val="22"/>
              </w:rPr>
            </w:pPr>
            <w:r w:rsidRPr="00A46D64">
              <w:rPr>
                <w:color w:val="000000"/>
                <w:sz w:val="22"/>
                <w:szCs w:val="22"/>
              </w:rPr>
              <w:t>5.4</w:t>
            </w:r>
          </w:p>
        </w:tc>
        <w:tc>
          <w:tcPr>
            <w:tcW w:w="6521" w:type="dxa"/>
            <w:shd w:val="clear" w:color="auto" w:fill="auto"/>
            <w:vAlign w:val="center"/>
            <w:hideMark/>
          </w:tcPr>
          <w:p w14:paraId="300BC027" w14:textId="77777777" w:rsidR="002B5157" w:rsidRPr="00A46D64" w:rsidRDefault="002B5157" w:rsidP="002B5157">
            <w:pPr>
              <w:rPr>
                <w:sz w:val="22"/>
                <w:szCs w:val="22"/>
              </w:rPr>
            </w:pPr>
            <w:r w:rsidRPr="00A46D64">
              <w:rPr>
                <w:sz w:val="22"/>
                <w:szCs w:val="22"/>
              </w:rPr>
              <w:t>Лампы накаливания 90Вт</w:t>
            </w:r>
          </w:p>
        </w:tc>
        <w:tc>
          <w:tcPr>
            <w:tcW w:w="1418" w:type="dxa"/>
            <w:shd w:val="clear" w:color="auto" w:fill="auto"/>
            <w:vAlign w:val="center"/>
            <w:hideMark/>
          </w:tcPr>
          <w:p w14:paraId="4DD75E3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A46AA8A" w14:textId="77777777" w:rsidR="002B5157" w:rsidRPr="00A46D64" w:rsidRDefault="002B5157" w:rsidP="002B5157">
            <w:pPr>
              <w:jc w:val="center"/>
              <w:rPr>
                <w:color w:val="000000"/>
                <w:sz w:val="22"/>
                <w:szCs w:val="22"/>
              </w:rPr>
            </w:pPr>
          </w:p>
        </w:tc>
      </w:tr>
      <w:tr w:rsidR="002B5157" w:rsidRPr="00A46D64" w14:paraId="23A691B0" w14:textId="77777777" w:rsidTr="002B5157">
        <w:trPr>
          <w:trHeight w:val="300"/>
        </w:trPr>
        <w:tc>
          <w:tcPr>
            <w:tcW w:w="704" w:type="dxa"/>
            <w:shd w:val="clear" w:color="auto" w:fill="auto"/>
            <w:noWrap/>
            <w:vAlign w:val="center"/>
            <w:hideMark/>
          </w:tcPr>
          <w:p w14:paraId="5567501C" w14:textId="77777777" w:rsidR="002B5157" w:rsidRPr="00A46D64" w:rsidRDefault="002B5157" w:rsidP="002B5157">
            <w:pPr>
              <w:jc w:val="center"/>
              <w:rPr>
                <w:color w:val="000000"/>
                <w:sz w:val="22"/>
                <w:szCs w:val="22"/>
              </w:rPr>
            </w:pPr>
            <w:r w:rsidRPr="00A46D64">
              <w:rPr>
                <w:color w:val="000000"/>
                <w:sz w:val="22"/>
                <w:szCs w:val="22"/>
              </w:rPr>
              <w:t>5.5</w:t>
            </w:r>
          </w:p>
        </w:tc>
        <w:tc>
          <w:tcPr>
            <w:tcW w:w="6521" w:type="dxa"/>
            <w:shd w:val="clear" w:color="auto" w:fill="auto"/>
            <w:vAlign w:val="center"/>
            <w:hideMark/>
          </w:tcPr>
          <w:p w14:paraId="777916EA" w14:textId="77777777" w:rsidR="002B5157" w:rsidRPr="00A46D64" w:rsidRDefault="002B5157" w:rsidP="002B5157">
            <w:pPr>
              <w:rPr>
                <w:sz w:val="22"/>
                <w:szCs w:val="22"/>
              </w:rPr>
            </w:pPr>
            <w:r w:rsidRPr="00A46D64">
              <w:rPr>
                <w:sz w:val="22"/>
                <w:szCs w:val="22"/>
              </w:rPr>
              <w:t>Лампы накаливания 100Вт</w:t>
            </w:r>
          </w:p>
        </w:tc>
        <w:tc>
          <w:tcPr>
            <w:tcW w:w="1418" w:type="dxa"/>
            <w:shd w:val="clear" w:color="auto" w:fill="auto"/>
            <w:vAlign w:val="center"/>
            <w:hideMark/>
          </w:tcPr>
          <w:p w14:paraId="7B70F98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822A1D1" w14:textId="77777777" w:rsidR="002B5157" w:rsidRPr="00A46D64" w:rsidRDefault="002B5157" w:rsidP="002B5157">
            <w:pPr>
              <w:jc w:val="center"/>
              <w:rPr>
                <w:color w:val="000000"/>
                <w:sz w:val="22"/>
                <w:szCs w:val="22"/>
              </w:rPr>
            </w:pPr>
          </w:p>
        </w:tc>
      </w:tr>
      <w:tr w:rsidR="002B5157" w:rsidRPr="00A46D64" w14:paraId="20C5A347" w14:textId="77777777" w:rsidTr="002B5157">
        <w:trPr>
          <w:trHeight w:val="300"/>
        </w:trPr>
        <w:tc>
          <w:tcPr>
            <w:tcW w:w="704" w:type="dxa"/>
            <w:shd w:val="clear" w:color="auto" w:fill="auto"/>
            <w:noWrap/>
            <w:vAlign w:val="center"/>
            <w:hideMark/>
          </w:tcPr>
          <w:p w14:paraId="482FE0B5" w14:textId="77777777" w:rsidR="002B5157" w:rsidRPr="00A46D64" w:rsidRDefault="002B5157" w:rsidP="002B5157">
            <w:pPr>
              <w:jc w:val="center"/>
              <w:rPr>
                <w:color w:val="000000"/>
                <w:sz w:val="22"/>
                <w:szCs w:val="22"/>
              </w:rPr>
            </w:pPr>
            <w:r w:rsidRPr="00A46D64">
              <w:rPr>
                <w:color w:val="000000"/>
                <w:sz w:val="22"/>
                <w:szCs w:val="22"/>
              </w:rPr>
              <w:t>5.6</w:t>
            </w:r>
          </w:p>
        </w:tc>
        <w:tc>
          <w:tcPr>
            <w:tcW w:w="6521" w:type="dxa"/>
            <w:shd w:val="clear" w:color="auto" w:fill="auto"/>
            <w:vAlign w:val="center"/>
            <w:hideMark/>
          </w:tcPr>
          <w:p w14:paraId="6FCC5C70" w14:textId="77777777" w:rsidR="002B5157" w:rsidRPr="00A46D64" w:rsidRDefault="002B5157" w:rsidP="002B5157">
            <w:pPr>
              <w:rPr>
                <w:sz w:val="22"/>
                <w:szCs w:val="22"/>
              </w:rPr>
            </w:pPr>
            <w:r w:rsidRPr="00A46D64">
              <w:rPr>
                <w:sz w:val="22"/>
                <w:szCs w:val="22"/>
              </w:rPr>
              <w:t>Лампы накаливания 150Вт</w:t>
            </w:r>
          </w:p>
        </w:tc>
        <w:tc>
          <w:tcPr>
            <w:tcW w:w="1418" w:type="dxa"/>
            <w:shd w:val="clear" w:color="auto" w:fill="auto"/>
            <w:vAlign w:val="center"/>
            <w:hideMark/>
          </w:tcPr>
          <w:p w14:paraId="0E0328F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A47D510" w14:textId="77777777" w:rsidR="002B5157" w:rsidRPr="00A46D64" w:rsidRDefault="002B5157" w:rsidP="002B5157">
            <w:pPr>
              <w:jc w:val="center"/>
              <w:rPr>
                <w:color w:val="000000"/>
                <w:sz w:val="22"/>
                <w:szCs w:val="22"/>
              </w:rPr>
            </w:pPr>
          </w:p>
        </w:tc>
      </w:tr>
      <w:tr w:rsidR="002B5157" w:rsidRPr="00A46D64" w14:paraId="54C97956" w14:textId="77777777" w:rsidTr="002B5157">
        <w:trPr>
          <w:trHeight w:val="300"/>
        </w:trPr>
        <w:tc>
          <w:tcPr>
            <w:tcW w:w="704" w:type="dxa"/>
            <w:shd w:val="clear" w:color="auto" w:fill="auto"/>
            <w:noWrap/>
            <w:vAlign w:val="center"/>
            <w:hideMark/>
          </w:tcPr>
          <w:p w14:paraId="591593D0" w14:textId="77777777" w:rsidR="002B5157" w:rsidRPr="00A46D64" w:rsidRDefault="002B5157" w:rsidP="002B5157">
            <w:pPr>
              <w:jc w:val="center"/>
              <w:rPr>
                <w:color w:val="000000"/>
                <w:sz w:val="22"/>
                <w:szCs w:val="22"/>
              </w:rPr>
            </w:pPr>
            <w:r w:rsidRPr="00A46D64">
              <w:rPr>
                <w:color w:val="000000"/>
                <w:sz w:val="22"/>
                <w:szCs w:val="22"/>
              </w:rPr>
              <w:t>5.7</w:t>
            </w:r>
          </w:p>
        </w:tc>
        <w:tc>
          <w:tcPr>
            <w:tcW w:w="6521" w:type="dxa"/>
            <w:shd w:val="clear" w:color="auto" w:fill="auto"/>
            <w:vAlign w:val="center"/>
            <w:hideMark/>
          </w:tcPr>
          <w:p w14:paraId="2BD4752B" w14:textId="77777777" w:rsidR="002B5157" w:rsidRPr="00A46D64" w:rsidRDefault="002B5157" w:rsidP="002B5157">
            <w:pPr>
              <w:rPr>
                <w:sz w:val="22"/>
                <w:szCs w:val="22"/>
              </w:rPr>
            </w:pPr>
            <w:r w:rsidRPr="00A46D64">
              <w:rPr>
                <w:sz w:val="22"/>
                <w:szCs w:val="22"/>
              </w:rPr>
              <w:t>КЛЛ 15Вт</w:t>
            </w:r>
          </w:p>
        </w:tc>
        <w:tc>
          <w:tcPr>
            <w:tcW w:w="1418" w:type="dxa"/>
            <w:shd w:val="clear" w:color="auto" w:fill="auto"/>
            <w:vAlign w:val="center"/>
            <w:hideMark/>
          </w:tcPr>
          <w:p w14:paraId="109FCDF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DAD19F3" w14:textId="77777777" w:rsidR="002B5157" w:rsidRPr="00A46D64" w:rsidRDefault="002B5157" w:rsidP="002B5157">
            <w:pPr>
              <w:jc w:val="center"/>
              <w:rPr>
                <w:color w:val="000000"/>
                <w:sz w:val="22"/>
                <w:szCs w:val="22"/>
              </w:rPr>
            </w:pPr>
          </w:p>
        </w:tc>
      </w:tr>
      <w:tr w:rsidR="002B5157" w:rsidRPr="00A46D64" w14:paraId="055DDF8D" w14:textId="77777777" w:rsidTr="002B5157">
        <w:trPr>
          <w:trHeight w:val="300"/>
        </w:trPr>
        <w:tc>
          <w:tcPr>
            <w:tcW w:w="704" w:type="dxa"/>
            <w:shd w:val="clear" w:color="auto" w:fill="auto"/>
            <w:noWrap/>
            <w:vAlign w:val="center"/>
            <w:hideMark/>
          </w:tcPr>
          <w:p w14:paraId="5040ADF6" w14:textId="77777777" w:rsidR="002B5157" w:rsidRPr="00A46D64" w:rsidRDefault="002B5157" w:rsidP="002B5157">
            <w:pPr>
              <w:jc w:val="center"/>
              <w:rPr>
                <w:color w:val="000000"/>
                <w:sz w:val="22"/>
                <w:szCs w:val="22"/>
              </w:rPr>
            </w:pPr>
            <w:r w:rsidRPr="00A46D64">
              <w:rPr>
                <w:color w:val="000000"/>
                <w:sz w:val="22"/>
                <w:szCs w:val="22"/>
              </w:rPr>
              <w:t>5.8</w:t>
            </w:r>
          </w:p>
        </w:tc>
        <w:tc>
          <w:tcPr>
            <w:tcW w:w="6521" w:type="dxa"/>
            <w:shd w:val="clear" w:color="auto" w:fill="auto"/>
            <w:vAlign w:val="center"/>
            <w:hideMark/>
          </w:tcPr>
          <w:p w14:paraId="5C5E886A" w14:textId="77777777" w:rsidR="002B5157" w:rsidRPr="00A46D64" w:rsidRDefault="002B5157" w:rsidP="002B5157">
            <w:pPr>
              <w:rPr>
                <w:sz w:val="22"/>
                <w:szCs w:val="22"/>
              </w:rPr>
            </w:pPr>
            <w:r w:rsidRPr="00A46D64">
              <w:rPr>
                <w:sz w:val="22"/>
                <w:szCs w:val="22"/>
              </w:rPr>
              <w:t>КЛЛ 18Вт</w:t>
            </w:r>
          </w:p>
        </w:tc>
        <w:tc>
          <w:tcPr>
            <w:tcW w:w="1418" w:type="dxa"/>
            <w:shd w:val="clear" w:color="auto" w:fill="auto"/>
            <w:vAlign w:val="center"/>
            <w:hideMark/>
          </w:tcPr>
          <w:p w14:paraId="31A4206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07AE2DD" w14:textId="77777777" w:rsidR="002B5157" w:rsidRPr="00A46D64" w:rsidRDefault="002B5157" w:rsidP="002B5157">
            <w:pPr>
              <w:jc w:val="center"/>
              <w:rPr>
                <w:color w:val="000000"/>
                <w:sz w:val="22"/>
                <w:szCs w:val="22"/>
              </w:rPr>
            </w:pPr>
          </w:p>
        </w:tc>
      </w:tr>
      <w:tr w:rsidR="002B5157" w:rsidRPr="00A46D64" w14:paraId="6B6325FC" w14:textId="77777777" w:rsidTr="002B5157">
        <w:trPr>
          <w:trHeight w:val="300"/>
        </w:trPr>
        <w:tc>
          <w:tcPr>
            <w:tcW w:w="704" w:type="dxa"/>
            <w:shd w:val="clear" w:color="auto" w:fill="auto"/>
            <w:noWrap/>
            <w:vAlign w:val="center"/>
            <w:hideMark/>
          </w:tcPr>
          <w:p w14:paraId="7D55DE97" w14:textId="77777777" w:rsidR="002B5157" w:rsidRPr="00A46D64" w:rsidRDefault="002B5157" w:rsidP="002B5157">
            <w:pPr>
              <w:jc w:val="center"/>
              <w:rPr>
                <w:color w:val="000000"/>
                <w:sz w:val="22"/>
                <w:szCs w:val="22"/>
              </w:rPr>
            </w:pPr>
            <w:r w:rsidRPr="00A46D64">
              <w:rPr>
                <w:color w:val="000000"/>
                <w:sz w:val="22"/>
                <w:szCs w:val="22"/>
              </w:rPr>
              <w:t>5.9</w:t>
            </w:r>
          </w:p>
        </w:tc>
        <w:tc>
          <w:tcPr>
            <w:tcW w:w="6521" w:type="dxa"/>
            <w:shd w:val="clear" w:color="auto" w:fill="auto"/>
            <w:vAlign w:val="center"/>
            <w:hideMark/>
          </w:tcPr>
          <w:p w14:paraId="62493F4C" w14:textId="77777777" w:rsidR="002B5157" w:rsidRPr="00A46D64" w:rsidRDefault="002B5157" w:rsidP="002B5157">
            <w:pPr>
              <w:rPr>
                <w:sz w:val="22"/>
                <w:szCs w:val="22"/>
              </w:rPr>
            </w:pPr>
            <w:r w:rsidRPr="00A46D64">
              <w:rPr>
                <w:sz w:val="22"/>
                <w:szCs w:val="22"/>
              </w:rPr>
              <w:t>КЛЛ 20Вт</w:t>
            </w:r>
          </w:p>
        </w:tc>
        <w:tc>
          <w:tcPr>
            <w:tcW w:w="1418" w:type="dxa"/>
            <w:shd w:val="clear" w:color="auto" w:fill="auto"/>
            <w:vAlign w:val="center"/>
            <w:hideMark/>
          </w:tcPr>
          <w:p w14:paraId="2F0E2B8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DA91A4F" w14:textId="77777777" w:rsidR="002B5157" w:rsidRPr="00A46D64" w:rsidRDefault="002B5157" w:rsidP="002B5157">
            <w:pPr>
              <w:jc w:val="center"/>
              <w:rPr>
                <w:color w:val="000000"/>
                <w:sz w:val="22"/>
                <w:szCs w:val="22"/>
              </w:rPr>
            </w:pPr>
          </w:p>
        </w:tc>
      </w:tr>
      <w:tr w:rsidR="002B5157" w:rsidRPr="00A46D64" w14:paraId="1BAC4C76" w14:textId="77777777" w:rsidTr="002B5157">
        <w:trPr>
          <w:trHeight w:val="300"/>
        </w:trPr>
        <w:tc>
          <w:tcPr>
            <w:tcW w:w="704" w:type="dxa"/>
            <w:shd w:val="clear" w:color="auto" w:fill="auto"/>
            <w:noWrap/>
            <w:vAlign w:val="center"/>
            <w:hideMark/>
          </w:tcPr>
          <w:p w14:paraId="55B513DB" w14:textId="77777777" w:rsidR="002B5157" w:rsidRPr="00A46D64" w:rsidRDefault="002B5157" w:rsidP="002B5157">
            <w:pPr>
              <w:jc w:val="center"/>
              <w:rPr>
                <w:color w:val="000000"/>
                <w:sz w:val="22"/>
                <w:szCs w:val="22"/>
              </w:rPr>
            </w:pPr>
            <w:r w:rsidRPr="00A46D64">
              <w:rPr>
                <w:color w:val="000000"/>
                <w:sz w:val="22"/>
                <w:szCs w:val="22"/>
              </w:rPr>
              <w:t>5.10</w:t>
            </w:r>
          </w:p>
        </w:tc>
        <w:tc>
          <w:tcPr>
            <w:tcW w:w="6521" w:type="dxa"/>
            <w:shd w:val="clear" w:color="auto" w:fill="auto"/>
            <w:vAlign w:val="center"/>
            <w:hideMark/>
          </w:tcPr>
          <w:p w14:paraId="1EC79433" w14:textId="77777777" w:rsidR="002B5157" w:rsidRPr="00A46D64" w:rsidRDefault="002B5157" w:rsidP="002B5157">
            <w:pPr>
              <w:rPr>
                <w:sz w:val="22"/>
                <w:szCs w:val="22"/>
              </w:rPr>
            </w:pPr>
            <w:r w:rsidRPr="00A46D64">
              <w:rPr>
                <w:sz w:val="22"/>
                <w:szCs w:val="22"/>
              </w:rPr>
              <w:t>КЛЛ 25Вт</w:t>
            </w:r>
          </w:p>
        </w:tc>
        <w:tc>
          <w:tcPr>
            <w:tcW w:w="1418" w:type="dxa"/>
            <w:shd w:val="clear" w:color="auto" w:fill="auto"/>
            <w:vAlign w:val="center"/>
            <w:hideMark/>
          </w:tcPr>
          <w:p w14:paraId="698D219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64FBA55" w14:textId="77777777" w:rsidR="002B5157" w:rsidRPr="00A46D64" w:rsidRDefault="002B5157" w:rsidP="002B5157">
            <w:pPr>
              <w:jc w:val="center"/>
              <w:rPr>
                <w:color w:val="000000"/>
                <w:sz w:val="22"/>
                <w:szCs w:val="22"/>
              </w:rPr>
            </w:pPr>
          </w:p>
        </w:tc>
      </w:tr>
      <w:tr w:rsidR="002B5157" w:rsidRPr="00A46D64" w14:paraId="353F71B9" w14:textId="77777777" w:rsidTr="002B5157">
        <w:trPr>
          <w:trHeight w:val="300"/>
        </w:trPr>
        <w:tc>
          <w:tcPr>
            <w:tcW w:w="704" w:type="dxa"/>
            <w:shd w:val="clear" w:color="auto" w:fill="auto"/>
            <w:noWrap/>
            <w:vAlign w:val="center"/>
            <w:hideMark/>
          </w:tcPr>
          <w:p w14:paraId="3BFE0ED4" w14:textId="77777777" w:rsidR="002B5157" w:rsidRPr="00A46D64" w:rsidRDefault="002B5157" w:rsidP="002B5157">
            <w:pPr>
              <w:jc w:val="center"/>
              <w:rPr>
                <w:color w:val="000000"/>
                <w:sz w:val="22"/>
                <w:szCs w:val="22"/>
              </w:rPr>
            </w:pPr>
            <w:r w:rsidRPr="00A46D64">
              <w:rPr>
                <w:color w:val="000000"/>
                <w:sz w:val="22"/>
                <w:szCs w:val="22"/>
              </w:rPr>
              <w:t>5.11</w:t>
            </w:r>
          </w:p>
        </w:tc>
        <w:tc>
          <w:tcPr>
            <w:tcW w:w="6521" w:type="dxa"/>
            <w:shd w:val="clear" w:color="auto" w:fill="auto"/>
            <w:vAlign w:val="center"/>
            <w:hideMark/>
          </w:tcPr>
          <w:p w14:paraId="1C8BAB31" w14:textId="77777777" w:rsidR="002B5157" w:rsidRPr="00A46D64" w:rsidRDefault="002B5157" w:rsidP="002B5157">
            <w:pPr>
              <w:rPr>
                <w:sz w:val="22"/>
                <w:szCs w:val="22"/>
              </w:rPr>
            </w:pPr>
            <w:r w:rsidRPr="00A46D64">
              <w:rPr>
                <w:sz w:val="22"/>
                <w:szCs w:val="22"/>
              </w:rPr>
              <w:t>КЛЛ 30Вт</w:t>
            </w:r>
          </w:p>
        </w:tc>
        <w:tc>
          <w:tcPr>
            <w:tcW w:w="1418" w:type="dxa"/>
            <w:shd w:val="clear" w:color="auto" w:fill="auto"/>
            <w:vAlign w:val="center"/>
            <w:hideMark/>
          </w:tcPr>
          <w:p w14:paraId="353337E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8F4DFEE" w14:textId="77777777" w:rsidR="002B5157" w:rsidRPr="00A46D64" w:rsidRDefault="002B5157" w:rsidP="002B5157">
            <w:pPr>
              <w:jc w:val="center"/>
              <w:rPr>
                <w:color w:val="000000"/>
                <w:sz w:val="22"/>
                <w:szCs w:val="22"/>
              </w:rPr>
            </w:pPr>
          </w:p>
        </w:tc>
      </w:tr>
      <w:tr w:rsidR="002B5157" w:rsidRPr="00A46D64" w14:paraId="60D37E4F" w14:textId="77777777" w:rsidTr="002B5157">
        <w:trPr>
          <w:trHeight w:val="300"/>
        </w:trPr>
        <w:tc>
          <w:tcPr>
            <w:tcW w:w="704" w:type="dxa"/>
            <w:shd w:val="clear" w:color="auto" w:fill="auto"/>
            <w:noWrap/>
            <w:vAlign w:val="center"/>
            <w:hideMark/>
          </w:tcPr>
          <w:p w14:paraId="5DFA8BE4" w14:textId="77777777" w:rsidR="002B5157" w:rsidRPr="00A46D64" w:rsidRDefault="002B5157" w:rsidP="002B5157">
            <w:pPr>
              <w:jc w:val="center"/>
              <w:rPr>
                <w:color w:val="000000"/>
                <w:sz w:val="22"/>
                <w:szCs w:val="22"/>
              </w:rPr>
            </w:pPr>
            <w:r w:rsidRPr="00A46D64">
              <w:rPr>
                <w:color w:val="000000"/>
                <w:sz w:val="22"/>
                <w:szCs w:val="22"/>
              </w:rPr>
              <w:t>5.12</w:t>
            </w:r>
          </w:p>
        </w:tc>
        <w:tc>
          <w:tcPr>
            <w:tcW w:w="6521" w:type="dxa"/>
            <w:shd w:val="clear" w:color="auto" w:fill="auto"/>
            <w:vAlign w:val="center"/>
            <w:hideMark/>
          </w:tcPr>
          <w:p w14:paraId="6FD580D1" w14:textId="77777777" w:rsidR="002B5157" w:rsidRPr="00A46D64" w:rsidRDefault="002B5157" w:rsidP="002B5157">
            <w:pPr>
              <w:rPr>
                <w:sz w:val="22"/>
                <w:szCs w:val="22"/>
              </w:rPr>
            </w:pPr>
            <w:r w:rsidRPr="00A46D64">
              <w:rPr>
                <w:sz w:val="22"/>
                <w:szCs w:val="22"/>
              </w:rPr>
              <w:t>КЛЛ 35Вт</w:t>
            </w:r>
          </w:p>
        </w:tc>
        <w:tc>
          <w:tcPr>
            <w:tcW w:w="1418" w:type="dxa"/>
            <w:shd w:val="clear" w:color="auto" w:fill="auto"/>
            <w:vAlign w:val="center"/>
            <w:hideMark/>
          </w:tcPr>
          <w:p w14:paraId="6CBBCDB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BCF7549" w14:textId="77777777" w:rsidR="002B5157" w:rsidRPr="00A46D64" w:rsidRDefault="002B5157" w:rsidP="002B5157">
            <w:pPr>
              <w:jc w:val="center"/>
              <w:rPr>
                <w:color w:val="000000"/>
                <w:sz w:val="22"/>
                <w:szCs w:val="22"/>
              </w:rPr>
            </w:pPr>
          </w:p>
        </w:tc>
      </w:tr>
      <w:tr w:rsidR="002B5157" w:rsidRPr="00A46D64" w14:paraId="171AD8EE" w14:textId="77777777" w:rsidTr="002B5157">
        <w:trPr>
          <w:trHeight w:val="300"/>
        </w:trPr>
        <w:tc>
          <w:tcPr>
            <w:tcW w:w="704" w:type="dxa"/>
            <w:shd w:val="clear" w:color="auto" w:fill="auto"/>
            <w:noWrap/>
            <w:vAlign w:val="center"/>
            <w:hideMark/>
          </w:tcPr>
          <w:p w14:paraId="2CA1823B" w14:textId="77777777" w:rsidR="002B5157" w:rsidRPr="00A46D64" w:rsidRDefault="002B5157" w:rsidP="002B5157">
            <w:pPr>
              <w:jc w:val="center"/>
              <w:rPr>
                <w:color w:val="000000"/>
                <w:sz w:val="22"/>
                <w:szCs w:val="22"/>
              </w:rPr>
            </w:pPr>
            <w:r w:rsidRPr="00A46D64">
              <w:rPr>
                <w:color w:val="000000"/>
                <w:sz w:val="22"/>
                <w:szCs w:val="22"/>
              </w:rPr>
              <w:t>5.13</w:t>
            </w:r>
          </w:p>
        </w:tc>
        <w:tc>
          <w:tcPr>
            <w:tcW w:w="6521" w:type="dxa"/>
            <w:shd w:val="clear" w:color="auto" w:fill="auto"/>
            <w:vAlign w:val="center"/>
            <w:hideMark/>
          </w:tcPr>
          <w:p w14:paraId="4B0DC9A1" w14:textId="77777777" w:rsidR="002B5157" w:rsidRPr="00A46D64" w:rsidRDefault="002B5157" w:rsidP="002B5157">
            <w:pPr>
              <w:rPr>
                <w:sz w:val="22"/>
                <w:szCs w:val="22"/>
              </w:rPr>
            </w:pPr>
            <w:r w:rsidRPr="00A46D64">
              <w:rPr>
                <w:sz w:val="22"/>
                <w:szCs w:val="22"/>
              </w:rPr>
              <w:t>КЛЛ 45Вт</w:t>
            </w:r>
          </w:p>
        </w:tc>
        <w:tc>
          <w:tcPr>
            <w:tcW w:w="1418" w:type="dxa"/>
            <w:shd w:val="clear" w:color="auto" w:fill="auto"/>
            <w:vAlign w:val="center"/>
            <w:hideMark/>
          </w:tcPr>
          <w:p w14:paraId="6AFD082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82F3BEE" w14:textId="77777777" w:rsidR="002B5157" w:rsidRPr="00A46D64" w:rsidRDefault="002B5157" w:rsidP="002B5157">
            <w:pPr>
              <w:jc w:val="center"/>
              <w:rPr>
                <w:color w:val="000000"/>
                <w:sz w:val="22"/>
                <w:szCs w:val="22"/>
              </w:rPr>
            </w:pPr>
          </w:p>
        </w:tc>
      </w:tr>
      <w:tr w:rsidR="002B5157" w:rsidRPr="00A46D64" w14:paraId="58FC2A1D" w14:textId="77777777" w:rsidTr="002B5157">
        <w:trPr>
          <w:trHeight w:val="300"/>
        </w:trPr>
        <w:tc>
          <w:tcPr>
            <w:tcW w:w="704" w:type="dxa"/>
            <w:shd w:val="clear" w:color="auto" w:fill="auto"/>
            <w:noWrap/>
            <w:vAlign w:val="center"/>
            <w:hideMark/>
          </w:tcPr>
          <w:p w14:paraId="7C00D02A" w14:textId="77777777" w:rsidR="002B5157" w:rsidRPr="00A46D64" w:rsidRDefault="002B5157" w:rsidP="002B5157">
            <w:pPr>
              <w:jc w:val="center"/>
              <w:rPr>
                <w:color w:val="000000"/>
                <w:sz w:val="22"/>
                <w:szCs w:val="22"/>
              </w:rPr>
            </w:pPr>
            <w:r w:rsidRPr="00A46D64">
              <w:rPr>
                <w:color w:val="000000"/>
                <w:sz w:val="22"/>
                <w:szCs w:val="22"/>
              </w:rPr>
              <w:t>5.14</w:t>
            </w:r>
          </w:p>
        </w:tc>
        <w:tc>
          <w:tcPr>
            <w:tcW w:w="6521" w:type="dxa"/>
            <w:shd w:val="clear" w:color="auto" w:fill="auto"/>
            <w:vAlign w:val="center"/>
            <w:hideMark/>
          </w:tcPr>
          <w:p w14:paraId="463ED3D1" w14:textId="77777777" w:rsidR="002B5157" w:rsidRPr="00A46D64" w:rsidRDefault="002B5157" w:rsidP="002B5157">
            <w:pPr>
              <w:rPr>
                <w:sz w:val="22"/>
                <w:szCs w:val="22"/>
              </w:rPr>
            </w:pPr>
            <w:r w:rsidRPr="00A46D64">
              <w:rPr>
                <w:sz w:val="22"/>
                <w:szCs w:val="22"/>
              </w:rPr>
              <w:t>Лампы галогенной 20Вт</w:t>
            </w:r>
          </w:p>
        </w:tc>
        <w:tc>
          <w:tcPr>
            <w:tcW w:w="1418" w:type="dxa"/>
            <w:shd w:val="clear" w:color="auto" w:fill="auto"/>
            <w:vAlign w:val="center"/>
            <w:hideMark/>
          </w:tcPr>
          <w:p w14:paraId="7350DCC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033A98D" w14:textId="77777777" w:rsidR="002B5157" w:rsidRPr="00A46D64" w:rsidRDefault="002B5157" w:rsidP="002B5157">
            <w:pPr>
              <w:jc w:val="center"/>
              <w:rPr>
                <w:color w:val="000000"/>
                <w:sz w:val="22"/>
                <w:szCs w:val="22"/>
              </w:rPr>
            </w:pPr>
          </w:p>
        </w:tc>
      </w:tr>
      <w:tr w:rsidR="002B5157" w:rsidRPr="00A46D64" w14:paraId="4A0C9E1C" w14:textId="77777777" w:rsidTr="002B5157">
        <w:trPr>
          <w:trHeight w:val="300"/>
        </w:trPr>
        <w:tc>
          <w:tcPr>
            <w:tcW w:w="704" w:type="dxa"/>
            <w:shd w:val="clear" w:color="auto" w:fill="auto"/>
            <w:noWrap/>
            <w:vAlign w:val="center"/>
            <w:hideMark/>
          </w:tcPr>
          <w:p w14:paraId="5CE87499" w14:textId="77777777" w:rsidR="002B5157" w:rsidRPr="00A46D64" w:rsidRDefault="002B5157" w:rsidP="002B5157">
            <w:pPr>
              <w:jc w:val="center"/>
              <w:rPr>
                <w:color w:val="000000"/>
                <w:sz w:val="22"/>
                <w:szCs w:val="22"/>
              </w:rPr>
            </w:pPr>
            <w:r w:rsidRPr="00A46D64">
              <w:rPr>
                <w:color w:val="000000"/>
                <w:sz w:val="22"/>
                <w:szCs w:val="22"/>
              </w:rPr>
              <w:t>5.15</w:t>
            </w:r>
          </w:p>
        </w:tc>
        <w:tc>
          <w:tcPr>
            <w:tcW w:w="6521" w:type="dxa"/>
            <w:shd w:val="clear" w:color="auto" w:fill="auto"/>
            <w:vAlign w:val="center"/>
            <w:hideMark/>
          </w:tcPr>
          <w:p w14:paraId="5CCE068B" w14:textId="77777777" w:rsidR="002B5157" w:rsidRPr="00A46D64" w:rsidRDefault="002B5157" w:rsidP="002B5157">
            <w:pPr>
              <w:rPr>
                <w:sz w:val="22"/>
                <w:szCs w:val="22"/>
              </w:rPr>
            </w:pPr>
            <w:r w:rsidRPr="00A46D64">
              <w:rPr>
                <w:sz w:val="22"/>
                <w:szCs w:val="22"/>
              </w:rPr>
              <w:t>Лампы галогенной 35Вт</w:t>
            </w:r>
          </w:p>
        </w:tc>
        <w:tc>
          <w:tcPr>
            <w:tcW w:w="1418" w:type="dxa"/>
            <w:shd w:val="clear" w:color="auto" w:fill="auto"/>
            <w:vAlign w:val="center"/>
            <w:hideMark/>
          </w:tcPr>
          <w:p w14:paraId="66DDF11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B76DD17" w14:textId="77777777" w:rsidR="002B5157" w:rsidRPr="00A46D64" w:rsidRDefault="002B5157" w:rsidP="002B5157">
            <w:pPr>
              <w:jc w:val="center"/>
              <w:rPr>
                <w:color w:val="000000"/>
                <w:sz w:val="22"/>
                <w:szCs w:val="22"/>
              </w:rPr>
            </w:pPr>
          </w:p>
        </w:tc>
      </w:tr>
      <w:tr w:rsidR="002B5157" w:rsidRPr="00A46D64" w14:paraId="775994E5" w14:textId="77777777" w:rsidTr="002B5157">
        <w:trPr>
          <w:trHeight w:val="300"/>
        </w:trPr>
        <w:tc>
          <w:tcPr>
            <w:tcW w:w="704" w:type="dxa"/>
            <w:shd w:val="clear" w:color="auto" w:fill="auto"/>
            <w:noWrap/>
            <w:vAlign w:val="center"/>
            <w:hideMark/>
          </w:tcPr>
          <w:p w14:paraId="611A8198" w14:textId="77777777" w:rsidR="002B5157" w:rsidRPr="00A46D64" w:rsidRDefault="002B5157" w:rsidP="002B5157">
            <w:pPr>
              <w:jc w:val="center"/>
              <w:rPr>
                <w:color w:val="000000"/>
                <w:sz w:val="22"/>
                <w:szCs w:val="22"/>
              </w:rPr>
            </w:pPr>
            <w:r w:rsidRPr="00A46D64">
              <w:rPr>
                <w:color w:val="000000"/>
                <w:sz w:val="22"/>
                <w:szCs w:val="22"/>
              </w:rPr>
              <w:t>5.16</w:t>
            </w:r>
          </w:p>
        </w:tc>
        <w:tc>
          <w:tcPr>
            <w:tcW w:w="6521" w:type="dxa"/>
            <w:shd w:val="clear" w:color="auto" w:fill="auto"/>
            <w:vAlign w:val="center"/>
            <w:hideMark/>
          </w:tcPr>
          <w:p w14:paraId="50EA93DC" w14:textId="77777777" w:rsidR="002B5157" w:rsidRPr="00A46D64" w:rsidRDefault="002B5157" w:rsidP="002B5157">
            <w:pPr>
              <w:rPr>
                <w:sz w:val="22"/>
                <w:szCs w:val="22"/>
              </w:rPr>
            </w:pPr>
            <w:r w:rsidRPr="00A46D64">
              <w:rPr>
                <w:sz w:val="22"/>
                <w:szCs w:val="22"/>
              </w:rPr>
              <w:t>Лампы галогенной 50Вт</w:t>
            </w:r>
          </w:p>
        </w:tc>
        <w:tc>
          <w:tcPr>
            <w:tcW w:w="1418" w:type="dxa"/>
            <w:shd w:val="clear" w:color="auto" w:fill="auto"/>
            <w:vAlign w:val="center"/>
            <w:hideMark/>
          </w:tcPr>
          <w:p w14:paraId="5237517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F3DF7D6" w14:textId="77777777" w:rsidR="002B5157" w:rsidRPr="00A46D64" w:rsidRDefault="002B5157" w:rsidP="002B5157">
            <w:pPr>
              <w:jc w:val="center"/>
              <w:rPr>
                <w:color w:val="000000"/>
                <w:sz w:val="22"/>
                <w:szCs w:val="22"/>
              </w:rPr>
            </w:pPr>
          </w:p>
        </w:tc>
      </w:tr>
      <w:tr w:rsidR="002B5157" w:rsidRPr="00A46D64" w14:paraId="08498B83" w14:textId="77777777" w:rsidTr="002B5157">
        <w:trPr>
          <w:trHeight w:val="300"/>
        </w:trPr>
        <w:tc>
          <w:tcPr>
            <w:tcW w:w="704" w:type="dxa"/>
            <w:shd w:val="clear" w:color="auto" w:fill="auto"/>
            <w:noWrap/>
            <w:vAlign w:val="center"/>
            <w:hideMark/>
          </w:tcPr>
          <w:p w14:paraId="42B21252" w14:textId="77777777" w:rsidR="002B5157" w:rsidRPr="00A46D64" w:rsidRDefault="002B5157" w:rsidP="002B5157">
            <w:pPr>
              <w:jc w:val="center"/>
              <w:rPr>
                <w:color w:val="000000"/>
                <w:sz w:val="22"/>
                <w:szCs w:val="22"/>
              </w:rPr>
            </w:pPr>
            <w:r w:rsidRPr="00A46D64">
              <w:rPr>
                <w:color w:val="000000"/>
                <w:sz w:val="22"/>
                <w:szCs w:val="22"/>
              </w:rPr>
              <w:t>5.17</w:t>
            </w:r>
          </w:p>
        </w:tc>
        <w:tc>
          <w:tcPr>
            <w:tcW w:w="6521" w:type="dxa"/>
            <w:shd w:val="clear" w:color="auto" w:fill="auto"/>
            <w:vAlign w:val="center"/>
            <w:hideMark/>
          </w:tcPr>
          <w:p w14:paraId="4475BAD1" w14:textId="77777777" w:rsidR="002B5157" w:rsidRPr="00A46D64" w:rsidRDefault="002B5157" w:rsidP="002B5157">
            <w:pPr>
              <w:rPr>
                <w:sz w:val="22"/>
                <w:szCs w:val="22"/>
              </w:rPr>
            </w:pPr>
            <w:r w:rsidRPr="00A46D64">
              <w:rPr>
                <w:sz w:val="22"/>
                <w:szCs w:val="22"/>
              </w:rPr>
              <w:t>Лампы галогенной 60Вт</w:t>
            </w:r>
          </w:p>
        </w:tc>
        <w:tc>
          <w:tcPr>
            <w:tcW w:w="1418" w:type="dxa"/>
            <w:shd w:val="clear" w:color="auto" w:fill="auto"/>
            <w:vAlign w:val="center"/>
            <w:hideMark/>
          </w:tcPr>
          <w:p w14:paraId="738CB46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7F18A0A" w14:textId="77777777" w:rsidR="002B5157" w:rsidRPr="00A46D64" w:rsidRDefault="002B5157" w:rsidP="002B5157">
            <w:pPr>
              <w:jc w:val="center"/>
              <w:rPr>
                <w:color w:val="000000"/>
                <w:sz w:val="22"/>
                <w:szCs w:val="22"/>
              </w:rPr>
            </w:pPr>
          </w:p>
        </w:tc>
      </w:tr>
      <w:tr w:rsidR="002B5157" w:rsidRPr="00A46D64" w14:paraId="316AE55F" w14:textId="77777777" w:rsidTr="002B5157">
        <w:trPr>
          <w:trHeight w:val="300"/>
        </w:trPr>
        <w:tc>
          <w:tcPr>
            <w:tcW w:w="704" w:type="dxa"/>
            <w:shd w:val="clear" w:color="auto" w:fill="auto"/>
            <w:noWrap/>
            <w:vAlign w:val="center"/>
            <w:hideMark/>
          </w:tcPr>
          <w:p w14:paraId="0879C708" w14:textId="77777777" w:rsidR="002B5157" w:rsidRPr="00A46D64" w:rsidRDefault="002B5157" w:rsidP="002B5157">
            <w:pPr>
              <w:jc w:val="center"/>
              <w:rPr>
                <w:color w:val="000000"/>
                <w:sz w:val="22"/>
                <w:szCs w:val="22"/>
              </w:rPr>
            </w:pPr>
            <w:r w:rsidRPr="00A46D64">
              <w:rPr>
                <w:color w:val="000000"/>
                <w:sz w:val="22"/>
                <w:szCs w:val="22"/>
              </w:rPr>
              <w:t>5.18</w:t>
            </w:r>
          </w:p>
        </w:tc>
        <w:tc>
          <w:tcPr>
            <w:tcW w:w="6521" w:type="dxa"/>
            <w:shd w:val="clear" w:color="auto" w:fill="auto"/>
            <w:vAlign w:val="center"/>
            <w:hideMark/>
          </w:tcPr>
          <w:p w14:paraId="42D5385A" w14:textId="77777777" w:rsidR="002B5157" w:rsidRPr="00A46D64" w:rsidRDefault="002B5157" w:rsidP="002B5157">
            <w:pPr>
              <w:rPr>
                <w:sz w:val="22"/>
                <w:szCs w:val="22"/>
              </w:rPr>
            </w:pPr>
            <w:r w:rsidRPr="00A46D64">
              <w:rPr>
                <w:sz w:val="22"/>
                <w:szCs w:val="22"/>
              </w:rPr>
              <w:t>Лампы галогенной 75Вт</w:t>
            </w:r>
          </w:p>
        </w:tc>
        <w:tc>
          <w:tcPr>
            <w:tcW w:w="1418" w:type="dxa"/>
            <w:shd w:val="clear" w:color="auto" w:fill="auto"/>
            <w:vAlign w:val="center"/>
            <w:hideMark/>
          </w:tcPr>
          <w:p w14:paraId="08DFA24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66024A8" w14:textId="77777777" w:rsidR="002B5157" w:rsidRPr="00A46D64" w:rsidRDefault="002B5157" w:rsidP="002B5157">
            <w:pPr>
              <w:jc w:val="center"/>
              <w:rPr>
                <w:color w:val="000000"/>
                <w:sz w:val="22"/>
                <w:szCs w:val="22"/>
              </w:rPr>
            </w:pPr>
          </w:p>
        </w:tc>
      </w:tr>
      <w:tr w:rsidR="002B5157" w:rsidRPr="00A46D64" w14:paraId="28E16826" w14:textId="77777777" w:rsidTr="002B5157">
        <w:trPr>
          <w:trHeight w:val="300"/>
        </w:trPr>
        <w:tc>
          <w:tcPr>
            <w:tcW w:w="704" w:type="dxa"/>
            <w:shd w:val="clear" w:color="auto" w:fill="auto"/>
            <w:noWrap/>
            <w:vAlign w:val="center"/>
            <w:hideMark/>
          </w:tcPr>
          <w:p w14:paraId="6CEE4B05" w14:textId="77777777" w:rsidR="002B5157" w:rsidRPr="00A46D64" w:rsidRDefault="002B5157" w:rsidP="002B5157">
            <w:pPr>
              <w:jc w:val="center"/>
              <w:rPr>
                <w:color w:val="000000"/>
                <w:sz w:val="22"/>
                <w:szCs w:val="22"/>
              </w:rPr>
            </w:pPr>
            <w:r w:rsidRPr="00A46D64">
              <w:rPr>
                <w:color w:val="000000"/>
                <w:sz w:val="22"/>
                <w:szCs w:val="22"/>
              </w:rPr>
              <w:t>5.19</w:t>
            </w:r>
          </w:p>
        </w:tc>
        <w:tc>
          <w:tcPr>
            <w:tcW w:w="6521" w:type="dxa"/>
            <w:shd w:val="clear" w:color="auto" w:fill="auto"/>
            <w:vAlign w:val="center"/>
            <w:hideMark/>
          </w:tcPr>
          <w:p w14:paraId="0CC0F309" w14:textId="77777777" w:rsidR="002B5157" w:rsidRPr="00A46D64" w:rsidRDefault="002B5157" w:rsidP="002B5157">
            <w:pPr>
              <w:rPr>
                <w:sz w:val="22"/>
                <w:szCs w:val="22"/>
              </w:rPr>
            </w:pPr>
            <w:r w:rsidRPr="00A46D64">
              <w:rPr>
                <w:sz w:val="22"/>
                <w:szCs w:val="22"/>
              </w:rPr>
              <w:t>Лампы люминесцентной 18Вт</w:t>
            </w:r>
          </w:p>
        </w:tc>
        <w:tc>
          <w:tcPr>
            <w:tcW w:w="1418" w:type="dxa"/>
            <w:shd w:val="clear" w:color="auto" w:fill="auto"/>
            <w:vAlign w:val="center"/>
            <w:hideMark/>
          </w:tcPr>
          <w:p w14:paraId="6138494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75F2A2A" w14:textId="77777777" w:rsidR="002B5157" w:rsidRPr="00A46D64" w:rsidRDefault="002B5157" w:rsidP="002B5157">
            <w:pPr>
              <w:jc w:val="center"/>
              <w:rPr>
                <w:color w:val="000000"/>
                <w:sz w:val="22"/>
                <w:szCs w:val="22"/>
              </w:rPr>
            </w:pPr>
          </w:p>
        </w:tc>
      </w:tr>
      <w:tr w:rsidR="002B5157" w:rsidRPr="00A46D64" w14:paraId="1F546BD7" w14:textId="77777777" w:rsidTr="002B5157">
        <w:trPr>
          <w:trHeight w:val="300"/>
        </w:trPr>
        <w:tc>
          <w:tcPr>
            <w:tcW w:w="704" w:type="dxa"/>
            <w:shd w:val="clear" w:color="auto" w:fill="auto"/>
            <w:noWrap/>
            <w:vAlign w:val="center"/>
            <w:hideMark/>
          </w:tcPr>
          <w:p w14:paraId="6A6539F1" w14:textId="77777777" w:rsidR="002B5157" w:rsidRPr="00A46D64" w:rsidRDefault="002B5157" w:rsidP="002B5157">
            <w:pPr>
              <w:jc w:val="center"/>
              <w:rPr>
                <w:color w:val="000000"/>
                <w:sz w:val="22"/>
                <w:szCs w:val="22"/>
              </w:rPr>
            </w:pPr>
            <w:r w:rsidRPr="00A46D64">
              <w:rPr>
                <w:color w:val="000000"/>
                <w:sz w:val="22"/>
                <w:szCs w:val="22"/>
              </w:rPr>
              <w:t>5.20</w:t>
            </w:r>
          </w:p>
        </w:tc>
        <w:tc>
          <w:tcPr>
            <w:tcW w:w="6521" w:type="dxa"/>
            <w:shd w:val="clear" w:color="auto" w:fill="auto"/>
            <w:vAlign w:val="center"/>
            <w:hideMark/>
          </w:tcPr>
          <w:p w14:paraId="486CBEF9" w14:textId="77777777" w:rsidR="002B5157" w:rsidRPr="00A46D64" w:rsidRDefault="002B5157" w:rsidP="002B5157">
            <w:pPr>
              <w:rPr>
                <w:sz w:val="22"/>
                <w:szCs w:val="22"/>
              </w:rPr>
            </w:pPr>
            <w:r w:rsidRPr="00A46D64">
              <w:rPr>
                <w:sz w:val="22"/>
                <w:szCs w:val="22"/>
              </w:rPr>
              <w:t>Лампы люминесцентной 36Вт</w:t>
            </w:r>
          </w:p>
        </w:tc>
        <w:tc>
          <w:tcPr>
            <w:tcW w:w="1418" w:type="dxa"/>
            <w:shd w:val="clear" w:color="auto" w:fill="auto"/>
            <w:vAlign w:val="center"/>
            <w:hideMark/>
          </w:tcPr>
          <w:p w14:paraId="0EE729E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5405046" w14:textId="77777777" w:rsidR="002B5157" w:rsidRPr="00A46D64" w:rsidRDefault="002B5157" w:rsidP="002B5157">
            <w:pPr>
              <w:jc w:val="center"/>
              <w:rPr>
                <w:color w:val="000000"/>
                <w:sz w:val="22"/>
                <w:szCs w:val="22"/>
              </w:rPr>
            </w:pPr>
          </w:p>
        </w:tc>
      </w:tr>
      <w:tr w:rsidR="002B5157" w:rsidRPr="00A46D64" w14:paraId="509D0D0C" w14:textId="77777777" w:rsidTr="002B5157">
        <w:trPr>
          <w:trHeight w:val="300"/>
        </w:trPr>
        <w:tc>
          <w:tcPr>
            <w:tcW w:w="704" w:type="dxa"/>
            <w:shd w:val="clear" w:color="auto" w:fill="auto"/>
            <w:noWrap/>
            <w:vAlign w:val="center"/>
            <w:hideMark/>
          </w:tcPr>
          <w:p w14:paraId="04B9EBDA" w14:textId="77777777" w:rsidR="002B5157" w:rsidRPr="00A46D64" w:rsidRDefault="002B5157" w:rsidP="002B5157">
            <w:pPr>
              <w:jc w:val="center"/>
              <w:rPr>
                <w:color w:val="000000"/>
                <w:sz w:val="22"/>
                <w:szCs w:val="22"/>
              </w:rPr>
            </w:pPr>
            <w:r w:rsidRPr="00A46D64">
              <w:rPr>
                <w:color w:val="000000"/>
                <w:sz w:val="22"/>
                <w:szCs w:val="22"/>
              </w:rPr>
              <w:t>5.21</w:t>
            </w:r>
          </w:p>
        </w:tc>
        <w:tc>
          <w:tcPr>
            <w:tcW w:w="6521" w:type="dxa"/>
            <w:shd w:val="clear" w:color="auto" w:fill="auto"/>
            <w:vAlign w:val="center"/>
            <w:hideMark/>
          </w:tcPr>
          <w:p w14:paraId="6B99CE61" w14:textId="77777777" w:rsidR="002B5157" w:rsidRPr="00A46D64" w:rsidRDefault="002B5157" w:rsidP="002B5157">
            <w:pPr>
              <w:rPr>
                <w:sz w:val="22"/>
                <w:szCs w:val="22"/>
              </w:rPr>
            </w:pPr>
            <w:r w:rsidRPr="00A46D64">
              <w:rPr>
                <w:sz w:val="22"/>
                <w:szCs w:val="22"/>
              </w:rPr>
              <w:t>Лампы люминесцентной 58Вт</w:t>
            </w:r>
          </w:p>
        </w:tc>
        <w:tc>
          <w:tcPr>
            <w:tcW w:w="1418" w:type="dxa"/>
            <w:shd w:val="clear" w:color="auto" w:fill="auto"/>
            <w:vAlign w:val="center"/>
            <w:hideMark/>
          </w:tcPr>
          <w:p w14:paraId="068F445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13CB29D" w14:textId="77777777" w:rsidR="002B5157" w:rsidRPr="00A46D64" w:rsidRDefault="002B5157" w:rsidP="002B5157">
            <w:pPr>
              <w:jc w:val="center"/>
              <w:rPr>
                <w:color w:val="000000"/>
                <w:sz w:val="22"/>
                <w:szCs w:val="22"/>
              </w:rPr>
            </w:pPr>
          </w:p>
        </w:tc>
      </w:tr>
      <w:tr w:rsidR="002B5157" w:rsidRPr="00A46D64" w14:paraId="4A911AAB" w14:textId="77777777" w:rsidTr="002B5157">
        <w:trPr>
          <w:trHeight w:val="300"/>
        </w:trPr>
        <w:tc>
          <w:tcPr>
            <w:tcW w:w="704" w:type="dxa"/>
            <w:shd w:val="clear" w:color="auto" w:fill="auto"/>
            <w:noWrap/>
            <w:vAlign w:val="center"/>
            <w:hideMark/>
          </w:tcPr>
          <w:p w14:paraId="340A614C" w14:textId="77777777" w:rsidR="002B5157" w:rsidRPr="00A46D64" w:rsidRDefault="002B5157" w:rsidP="002B5157">
            <w:pPr>
              <w:jc w:val="center"/>
              <w:rPr>
                <w:color w:val="000000"/>
                <w:sz w:val="22"/>
                <w:szCs w:val="22"/>
              </w:rPr>
            </w:pPr>
            <w:r w:rsidRPr="00A46D64">
              <w:rPr>
                <w:color w:val="000000"/>
                <w:sz w:val="22"/>
                <w:szCs w:val="22"/>
              </w:rPr>
              <w:t>5.22</w:t>
            </w:r>
          </w:p>
        </w:tc>
        <w:tc>
          <w:tcPr>
            <w:tcW w:w="6521" w:type="dxa"/>
            <w:shd w:val="clear" w:color="auto" w:fill="auto"/>
            <w:vAlign w:val="center"/>
            <w:hideMark/>
          </w:tcPr>
          <w:p w14:paraId="0D437595" w14:textId="77777777" w:rsidR="002B5157" w:rsidRPr="00A46D64" w:rsidRDefault="002B5157" w:rsidP="002B5157">
            <w:pPr>
              <w:rPr>
                <w:sz w:val="22"/>
                <w:szCs w:val="22"/>
              </w:rPr>
            </w:pPr>
            <w:r w:rsidRPr="00A46D64">
              <w:rPr>
                <w:sz w:val="22"/>
                <w:szCs w:val="22"/>
              </w:rPr>
              <w:t>Лампы люминесцентной 80Вт</w:t>
            </w:r>
          </w:p>
        </w:tc>
        <w:tc>
          <w:tcPr>
            <w:tcW w:w="1418" w:type="dxa"/>
            <w:shd w:val="clear" w:color="auto" w:fill="auto"/>
            <w:vAlign w:val="center"/>
            <w:hideMark/>
          </w:tcPr>
          <w:p w14:paraId="700287D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C22B546" w14:textId="77777777" w:rsidR="002B5157" w:rsidRPr="00A46D64" w:rsidRDefault="002B5157" w:rsidP="002B5157">
            <w:pPr>
              <w:jc w:val="center"/>
              <w:rPr>
                <w:color w:val="000000"/>
                <w:sz w:val="22"/>
                <w:szCs w:val="22"/>
              </w:rPr>
            </w:pPr>
          </w:p>
        </w:tc>
      </w:tr>
      <w:tr w:rsidR="002B5157" w:rsidRPr="00A46D64" w14:paraId="043075E5" w14:textId="77777777" w:rsidTr="002B5157">
        <w:trPr>
          <w:trHeight w:val="300"/>
        </w:trPr>
        <w:tc>
          <w:tcPr>
            <w:tcW w:w="704" w:type="dxa"/>
            <w:shd w:val="clear" w:color="auto" w:fill="auto"/>
            <w:noWrap/>
            <w:vAlign w:val="center"/>
            <w:hideMark/>
          </w:tcPr>
          <w:p w14:paraId="3BB8DC9A" w14:textId="77777777" w:rsidR="002B5157" w:rsidRPr="00A46D64" w:rsidRDefault="002B5157" w:rsidP="002B5157">
            <w:pPr>
              <w:jc w:val="center"/>
              <w:rPr>
                <w:color w:val="000000"/>
                <w:sz w:val="22"/>
                <w:szCs w:val="22"/>
              </w:rPr>
            </w:pPr>
            <w:r w:rsidRPr="00A46D64">
              <w:rPr>
                <w:color w:val="000000"/>
                <w:sz w:val="22"/>
                <w:szCs w:val="22"/>
              </w:rPr>
              <w:t>5.23</w:t>
            </w:r>
          </w:p>
        </w:tc>
        <w:tc>
          <w:tcPr>
            <w:tcW w:w="6521" w:type="dxa"/>
            <w:shd w:val="clear" w:color="auto" w:fill="auto"/>
            <w:vAlign w:val="center"/>
            <w:hideMark/>
          </w:tcPr>
          <w:p w14:paraId="3DF3C88D" w14:textId="77777777" w:rsidR="002B5157" w:rsidRPr="00A46D64" w:rsidRDefault="002B5157" w:rsidP="002B5157">
            <w:pPr>
              <w:rPr>
                <w:sz w:val="22"/>
                <w:szCs w:val="22"/>
              </w:rPr>
            </w:pPr>
            <w:r w:rsidRPr="00A46D64">
              <w:rPr>
                <w:sz w:val="22"/>
                <w:szCs w:val="22"/>
              </w:rPr>
              <w:t>Светильника с лампой накаливания 40Вт</w:t>
            </w:r>
          </w:p>
        </w:tc>
        <w:tc>
          <w:tcPr>
            <w:tcW w:w="1418" w:type="dxa"/>
            <w:shd w:val="clear" w:color="auto" w:fill="auto"/>
            <w:vAlign w:val="center"/>
            <w:hideMark/>
          </w:tcPr>
          <w:p w14:paraId="4C61A37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8C7CDD6" w14:textId="77777777" w:rsidR="002B5157" w:rsidRPr="00A46D64" w:rsidRDefault="002B5157" w:rsidP="002B5157">
            <w:pPr>
              <w:jc w:val="center"/>
              <w:rPr>
                <w:color w:val="000000"/>
                <w:sz w:val="22"/>
                <w:szCs w:val="22"/>
              </w:rPr>
            </w:pPr>
          </w:p>
        </w:tc>
      </w:tr>
      <w:tr w:rsidR="002B5157" w:rsidRPr="00A46D64" w14:paraId="4E92DE55" w14:textId="77777777" w:rsidTr="002B5157">
        <w:trPr>
          <w:trHeight w:val="300"/>
        </w:trPr>
        <w:tc>
          <w:tcPr>
            <w:tcW w:w="704" w:type="dxa"/>
            <w:shd w:val="clear" w:color="auto" w:fill="auto"/>
            <w:noWrap/>
            <w:vAlign w:val="center"/>
            <w:hideMark/>
          </w:tcPr>
          <w:p w14:paraId="52277BED" w14:textId="77777777" w:rsidR="002B5157" w:rsidRPr="00A46D64" w:rsidRDefault="002B5157" w:rsidP="002B5157">
            <w:pPr>
              <w:jc w:val="center"/>
              <w:rPr>
                <w:color w:val="000000"/>
                <w:sz w:val="22"/>
                <w:szCs w:val="22"/>
              </w:rPr>
            </w:pPr>
            <w:r w:rsidRPr="00A46D64">
              <w:rPr>
                <w:color w:val="000000"/>
                <w:sz w:val="22"/>
                <w:szCs w:val="22"/>
              </w:rPr>
              <w:t>5.24</w:t>
            </w:r>
          </w:p>
        </w:tc>
        <w:tc>
          <w:tcPr>
            <w:tcW w:w="6521" w:type="dxa"/>
            <w:shd w:val="clear" w:color="auto" w:fill="auto"/>
            <w:vAlign w:val="center"/>
            <w:hideMark/>
          </w:tcPr>
          <w:p w14:paraId="4FCA139B" w14:textId="77777777" w:rsidR="002B5157" w:rsidRPr="00A46D64" w:rsidRDefault="002B5157" w:rsidP="002B5157">
            <w:pPr>
              <w:rPr>
                <w:sz w:val="22"/>
                <w:szCs w:val="22"/>
              </w:rPr>
            </w:pPr>
            <w:r w:rsidRPr="00A46D64">
              <w:rPr>
                <w:sz w:val="22"/>
                <w:szCs w:val="22"/>
              </w:rPr>
              <w:t>Светильника с лампой накаливания 60Вт</w:t>
            </w:r>
          </w:p>
        </w:tc>
        <w:tc>
          <w:tcPr>
            <w:tcW w:w="1418" w:type="dxa"/>
            <w:shd w:val="clear" w:color="auto" w:fill="auto"/>
            <w:vAlign w:val="center"/>
            <w:hideMark/>
          </w:tcPr>
          <w:p w14:paraId="165EF95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490B594" w14:textId="77777777" w:rsidR="002B5157" w:rsidRPr="00A46D64" w:rsidRDefault="002B5157" w:rsidP="002B5157">
            <w:pPr>
              <w:jc w:val="center"/>
              <w:rPr>
                <w:color w:val="000000"/>
                <w:sz w:val="22"/>
                <w:szCs w:val="22"/>
              </w:rPr>
            </w:pPr>
          </w:p>
        </w:tc>
      </w:tr>
      <w:tr w:rsidR="002B5157" w:rsidRPr="00A46D64" w14:paraId="0D09B543" w14:textId="77777777" w:rsidTr="002B5157">
        <w:trPr>
          <w:trHeight w:val="300"/>
        </w:trPr>
        <w:tc>
          <w:tcPr>
            <w:tcW w:w="704" w:type="dxa"/>
            <w:shd w:val="clear" w:color="auto" w:fill="auto"/>
            <w:noWrap/>
            <w:vAlign w:val="center"/>
            <w:hideMark/>
          </w:tcPr>
          <w:p w14:paraId="73684E79" w14:textId="77777777" w:rsidR="002B5157" w:rsidRPr="00A46D64" w:rsidRDefault="002B5157" w:rsidP="002B5157">
            <w:pPr>
              <w:jc w:val="center"/>
              <w:rPr>
                <w:color w:val="000000"/>
                <w:sz w:val="22"/>
                <w:szCs w:val="22"/>
              </w:rPr>
            </w:pPr>
            <w:r w:rsidRPr="00A46D64">
              <w:rPr>
                <w:color w:val="000000"/>
                <w:sz w:val="22"/>
                <w:szCs w:val="22"/>
              </w:rPr>
              <w:t>5.25</w:t>
            </w:r>
          </w:p>
        </w:tc>
        <w:tc>
          <w:tcPr>
            <w:tcW w:w="6521" w:type="dxa"/>
            <w:shd w:val="clear" w:color="auto" w:fill="auto"/>
            <w:vAlign w:val="center"/>
            <w:hideMark/>
          </w:tcPr>
          <w:p w14:paraId="039771DF" w14:textId="77777777" w:rsidR="002B5157" w:rsidRPr="00A46D64" w:rsidRDefault="002B5157" w:rsidP="002B5157">
            <w:pPr>
              <w:rPr>
                <w:sz w:val="22"/>
                <w:szCs w:val="22"/>
              </w:rPr>
            </w:pPr>
            <w:r w:rsidRPr="00A46D64">
              <w:rPr>
                <w:sz w:val="22"/>
                <w:szCs w:val="22"/>
              </w:rPr>
              <w:t>Светильника с лампой накаливания 75Вт</w:t>
            </w:r>
          </w:p>
        </w:tc>
        <w:tc>
          <w:tcPr>
            <w:tcW w:w="1418" w:type="dxa"/>
            <w:shd w:val="clear" w:color="auto" w:fill="auto"/>
            <w:vAlign w:val="center"/>
            <w:hideMark/>
          </w:tcPr>
          <w:p w14:paraId="63F8198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FF74B1F" w14:textId="77777777" w:rsidR="002B5157" w:rsidRPr="00A46D64" w:rsidRDefault="002B5157" w:rsidP="002B5157">
            <w:pPr>
              <w:jc w:val="center"/>
              <w:rPr>
                <w:color w:val="000000"/>
                <w:sz w:val="22"/>
                <w:szCs w:val="22"/>
              </w:rPr>
            </w:pPr>
          </w:p>
        </w:tc>
      </w:tr>
      <w:tr w:rsidR="002B5157" w:rsidRPr="00A46D64" w14:paraId="0785341E" w14:textId="77777777" w:rsidTr="002B5157">
        <w:trPr>
          <w:trHeight w:val="300"/>
        </w:trPr>
        <w:tc>
          <w:tcPr>
            <w:tcW w:w="704" w:type="dxa"/>
            <w:shd w:val="clear" w:color="auto" w:fill="auto"/>
            <w:noWrap/>
            <w:vAlign w:val="center"/>
            <w:hideMark/>
          </w:tcPr>
          <w:p w14:paraId="487B8C61" w14:textId="77777777" w:rsidR="002B5157" w:rsidRPr="00A46D64" w:rsidRDefault="002B5157" w:rsidP="002B5157">
            <w:pPr>
              <w:jc w:val="center"/>
              <w:rPr>
                <w:color w:val="000000"/>
                <w:sz w:val="22"/>
                <w:szCs w:val="22"/>
              </w:rPr>
            </w:pPr>
            <w:r w:rsidRPr="00A46D64">
              <w:rPr>
                <w:color w:val="000000"/>
                <w:sz w:val="22"/>
                <w:szCs w:val="22"/>
              </w:rPr>
              <w:t>5.26</w:t>
            </w:r>
          </w:p>
        </w:tc>
        <w:tc>
          <w:tcPr>
            <w:tcW w:w="6521" w:type="dxa"/>
            <w:shd w:val="clear" w:color="auto" w:fill="auto"/>
            <w:vAlign w:val="center"/>
            <w:hideMark/>
          </w:tcPr>
          <w:p w14:paraId="46C53231" w14:textId="77777777" w:rsidR="002B5157" w:rsidRPr="00A46D64" w:rsidRDefault="002B5157" w:rsidP="002B5157">
            <w:pPr>
              <w:rPr>
                <w:sz w:val="22"/>
                <w:szCs w:val="22"/>
              </w:rPr>
            </w:pPr>
            <w:r w:rsidRPr="00A46D64">
              <w:rPr>
                <w:sz w:val="22"/>
                <w:szCs w:val="22"/>
              </w:rPr>
              <w:t>Светильника с лампой накаливания 90Вт</w:t>
            </w:r>
          </w:p>
        </w:tc>
        <w:tc>
          <w:tcPr>
            <w:tcW w:w="1418" w:type="dxa"/>
            <w:shd w:val="clear" w:color="auto" w:fill="auto"/>
            <w:vAlign w:val="center"/>
            <w:hideMark/>
          </w:tcPr>
          <w:p w14:paraId="16234A2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2E1B262" w14:textId="77777777" w:rsidR="002B5157" w:rsidRPr="00A46D64" w:rsidRDefault="002B5157" w:rsidP="002B5157">
            <w:pPr>
              <w:jc w:val="center"/>
              <w:rPr>
                <w:color w:val="000000"/>
                <w:sz w:val="22"/>
                <w:szCs w:val="22"/>
              </w:rPr>
            </w:pPr>
          </w:p>
        </w:tc>
      </w:tr>
      <w:tr w:rsidR="002B5157" w:rsidRPr="00A46D64" w14:paraId="58D9EAC6" w14:textId="77777777" w:rsidTr="002B5157">
        <w:trPr>
          <w:trHeight w:val="300"/>
        </w:trPr>
        <w:tc>
          <w:tcPr>
            <w:tcW w:w="704" w:type="dxa"/>
            <w:shd w:val="clear" w:color="auto" w:fill="auto"/>
            <w:noWrap/>
            <w:vAlign w:val="center"/>
            <w:hideMark/>
          </w:tcPr>
          <w:p w14:paraId="1C2D2690" w14:textId="77777777" w:rsidR="002B5157" w:rsidRPr="00A46D64" w:rsidRDefault="002B5157" w:rsidP="002B5157">
            <w:pPr>
              <w:jc w:val="center"/>
              <w:rPr>
                <w:color w:val="000000"/>
                <w:sz w:val="22"/>
                <w:szCs w:val="22"/>
              </w:rPr>
            </w:pPr>
            <w:r w:rsidRPr="00A46D64">
              <w:rPr>
                <w:color w:val="000000"/>
                <w:sz w:val="22"/>
                <w:szCs w:val="22"/>
              </w:rPr>
              <w:t>5.27</w:t>
            </w:r>
          </w:p>
        </w:tc>
        <w:tc>
          <w:tcPr>
            <w:tcW w:w="6521" w:type="dxa"/>
            <w:shd w:val="clear" w:color="auto" w:fill="auto"/>
            <w:vAlign w:val="center"/>
            <w:hideMark/>
          </w:tcPr>
          <w:p w14:paraId="0B2D169E" w14:textId="77777777" w:rsidR="002B5157" w:rsidRPr="00A46D64" w:rsidRDefault="002B5157" w:rsidP="002B5157">
            <w:pPr>
              <w:rPr>
                <w:sz w:val="22"/>
                <w:szCs w:val="22"/>
              </w:rPr>
            </w:pPr>
            <w:r w:rsidRPr="00A46D64">
              <w:rPr>
                <w:sz w:val="22"/>
                <w:szCs w:val="22"/>
              </w:rPr>
              <w:t>Светильника с лампой накаливания 100Вт</w:t>
            </w:r>
          </w:p>
        </w:tc>
        <w:tc>
          <w:tcPr>
            <w:tcW w:w="1418" w:type="dxa"/>
            <w:shd w:val="clear" w:color="auto" w:fill="auto"/>
            <w:vAlign w:val="center"/>
            <w:hideMark/>
          </w:tcPr>
          <w:p w14:paraId="5BC956A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60D5746" w14:textId="77777777" w:rsidR="002B5157" w:rsidRPr="00A46D64" w:rsidRDefault="002B5157" w:rsidP="002B5157">
            <w:pPr>
              <w:jc w:val="center"/>
              <w:rPr>
                <w:color w:val="000000"/>
                <w:sz w:val="22"/>
                <w:szCs w:val="22"/>
              </w:rPr>
            </w:pPr>
          </w:p>
        </w:tc>
      </w:tr>
      <w:tr w:rsidR="002B5157" w:rsidRPr="00A46D64" w14:paraId="14FFC851" w14:textId="77777777" w:rsidTr="002B5157">
        <w:trPr>
          <w:trHeight w:val="300"/>
        </w:trPr>
        <w:tc>
          <w:tcPr>
            <w:tcW w:w="704" w:type="dxa"/>
            <w:shd w:val="clear" w:color="auto" w:fill="auto"/>
            <w:noWrap/>
            <w:vAlign w:val="center"/>
            <w:hideMark/>
          </w:tcPr>
          <w:p w14:paraId="3B109FAC" w14:textId="77777777" w:rsidR="002B5157" w:rsidRPr="00A46D64" w:rsidRDefault="002B5157" w:rsidP="002B5157">
            <w:pPr>
              <w:jc w:val="center"/>
              <w:rPr>
                <w:color w:val="000000"/>
                <w:sz w:val="22"/>
                <w:szCs w:val="22"/>
              </w:rPr>
            </w:pPr>
            <w:r w:rsidRPr="00A46D64">
              <w:rPr>
                <w:color w:val="000000"/>
                <w:sz w:val="22"/>
                <w:szCs w:val="22"/>
              </w:rPr>
              <w:t>5.28</w:t>
            </w:r>
          </w:p>
        </w:tc>
        <w:tc>
          <w:tcPr>
            <w:tcW w:w="6521" w:type="dxa"/>
            <w:shd w:val="clear" w:color="auto" w:fill="auto"/>
            <w:vAlign w:val="center"/>
            <w:hideMark/>
          </w:tcPr>
          <w:p w14:paraId="07CA58FD" w14:textId="77777777" w:rsidR="002B5157" w:rsidRPr="00A46D64" w:rsidRDefault="002B5157" w:rsidP="002B5157">
            <w:pPr>
              <w:rPr>
                <w:sz w:val="22"/>
                <w:szCs w:val="22"/>
              </w:rPr>
            </w:pPr>
            <w:r w:rsidRPr="00A46D64">
              <w:rPr>
                <w:sz w:val="22"/>
                <w:szCs w:val="22"/>
              </w:rPr>
              <w:t>Светильника с лампой накаливания 150Вт</w:t>
            </w:r>
          </w:p>
        </w:tc>
        <w:tc>
          <w:tcPr>
            <w:tcW w:w="1418" w:type="dxa"/>
            <w:shd w:val="clear" w:color="auto" w:fill="auto"/>
            <w:vAlign w:val="center"/>
            <w:hideMark/>
          </w:tcPr>
          <w:p w14:paraId="78C48AA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708BB22" w14:textId="77777777" w:rsidR="002B5157" w:rsidRPr="00A46D64" w:rsidRDefault="002B5157" w:rsidP="002B5157">
            <w:pPr>
              <w:jc w:val="center"/>
              <w:rPr>
                <w:color w:val="000000"/>
                <w:sz w:val="22"/>
                <w:szCs w:val="22"/>
              </w:rPr>
            </w:pPr>
          </w:p>
        </w:tc>
      </w:tr>
      <w:tr w:rsidR="002B5157" w:rsidRPr="00A46D64" w14:paraId="534EA66E" w14:textId="77777777" w:rsidTr="002B5157">
        <w:trPr>
          <w:trHeight w:val="300"/>
        </w:trPr>
        <w:tc>
          <w:tcPr>
            <w:tcW w:w="704" w:type="dxa"/>
            <w:shd w:val="clear" w:color="auto" w:fill="auto"/>
            <w:noWrap/>
            <w:vAlign w:val="center"/>
            <w:hideMark/>
          </w:tcPr>
          <w:p w14:paraId="33B49169" w14:textId="77777777" w:rsidR="002B5157" w:rsidRPr="00A46D64" w:rsidRDefault="002B5157" w:rsidP="002B5157">
            <w:pPr>
              <w:jc w:val="center"/>
              <w:rPr>
                <w:color w:val="000000"/>
                <w:sz w:val="22"/>
                <w:szCs w:val="22"/>
              </w:rPr>
            </w:pPr>
            <w:r w:rsidRPr="00A46D64">
              <w:rPr>
                <w:color w:val="000000"/>
                <w:sz w:val="22"/>
                <w:szCs w:val="22"/>
              </w:rPr>
              <w:t>5.29</w:t>
            </w:r>
          </w:p>
        </w:tc>
        <w:tc>
          <w:tcPr>
            <w:tcW w:w="6521" w:type="dxa"/>
            <w:shd w:val="clear" w:color="auto" w:fill="auto"/>
            <w:vAlign w:val="center"/>
            <w:hideMark/>
          </w:tcPr>
          <w:p w14:paraId="313B35A6" w14:textId="77777777" w:rsidR="002B5157" w:rsidRPr="00A46D64" w:rsidRDefault="002B5157" w:rsidP="002B5157">
            <w:pPr>
              <w:rPr>
                <w:sz w:val="22"/>
                <w:szCs w:val="22"/>
              </w:rPr>
            </w:pPr>
            <w:r w:rsidRPr="00A46D64">
              <w:rPr>
                <w:sz w:val="22"/>
                <w:szCs w:val="22"/>
              </w:rPr>
              <w:t>Светильника с КЛЛ 15Вт</w:t>
            </w:r>
          </w:p>
        </w:tc>
        <w:tc>
          <w:tcPr>
            <w:tcW w:w="1418" w:type="dxa"/>
            <w:shd w:val="clear" w:color="auto" w:fill="auto"/>
            <w:vAlign w:val="center"/>
            <w:hideMark/>
          </w:tcPr>
          <w:p w14:paraId="4785E63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6DE9031" w14:textId="77777777" w:rsidR="002B5157" w:rsidRPr="00A46D64" w:rsidRDefault="002B5157" w:rsidP="002B5157">
            <w:pPr>
              <w:jc w:val="center"/>
              <w:rPr>
                <w:color w:val="000000"/>
                <w:sz w:val="22"/>
                <w:szCs w:val="22"/>
              </w:rPr>
            </w:pPr>
          </w:p>
        </w:tc>
      </w:tr>
      <w:tr w:rsidR="002B5157" w:rsidRPr="00A46D64" w14:paraId="4F1A6BA2" w14:textId="77777777" w:rsidTr="002B5157">
        <w:trPr>
          <w:trHeight w:val="300"/>
        </w:trPr>
        <w:tc>
          <w:tcPr>
            <w:tcW w:w="704" w:type="dxa"/>
            <w:shd w:val="clear" w:color="auto" w:fill="auto"/>
            <w:noWrap/>
            <w:vAlign w:val="center"/>
            <w:hideMark/>
          </w:tcPr>
          <w:p w14:paraId="0B53A2E8" w14:textId="77777777" w:rsidR="002B5157" w:rsidRPr="00A46D64" w:rsidRDefault="002B5157" w:rsidP="002B5157">
            <w:pPr>
              <w:jc w:val="center"/>
              <w:rPr>
                <w:color w:val="000000"/>
                <w:sz w:val="22"/>
                <w:szCs w:val="22"/>
              </w:rPr>
            </w:pPr>
            <w:r w:rsidRPr="00A46D64">
              <w:rPr>
                <w:color w:val="000000"/>
                <w:sz w:val="22"/>
                <w:szCs w:val="22"/>
              </w:rPr>
              <w:t>5.30</w:t>
            </w:r>
          </w:p>
        </w:tc>
        <w:tc>
          <w:tcPr>
            <w:tcW w:w="6521" w:type="dxa"/>
            <w:shd w:val="clear" w:color="auto" w:fill="auto"/>
            <w:vAlign w:val="center"/>
            <w:hideMark/>
          </w:tcPr>
          <w:p w14:paraId="229D42B3" w14:textId="77777777" w:rsidR="002B5157" w:rsidRPr="00A46D64" w:rsidRDefault="002B5157" w:rsidP="002B5157">
            <w:pPr>
              <w:rPr>
                <w:sz w:val="22"/>
                <w:szCs w:val="22"/>
              </w:rPr>
            </w:pPr>
            <w:r w:rsidRPr="00A46D64">
              <w:rPr>
                <w:sz w:val="22"/>
                <w:szCs w:val="22"/>
              </w:rPr>
              <w:t>Светильника с КЛЛ 18Вт</w:t>
            </w:r>
          </w:p>
        </w:tc>
        <w:tc>
          <w:tcPr>
            <w:tcW w:w="1418" w:type="dxa"/>
            <w:shd w:val="clear" w:color="auto" w:fill="auto"/>
            <w:vAlign w:val="center"/>
            <w:hideMark/>
          </w:tcPr>
          <w:p w14:paraId="06148B2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D2AD42B" w14:textId="77777777" w:rsidR="002B5157" w:rsidRPr="00A46D64" w:rsidRDefault="002B5157" w:rsidP="002B5157">
            <w:pPr>
              <w:jc w:val="center"/>
              <w:rPr>
                <w:color w:val="000000"/>
                <w:sz w:val="22"/>
                <w:szCs w:val="22"/>
              </w:rPr>
            </w:pPr>
          </w:p>
        </w:tc>
      </w:tr>
      <w:tr w:rsidR="002B5157" w:rsidRPr="00A46D64" w14:paraId="39787212" w14:textId="77777777" w:rsidTr="002B5157">
        <w:trPr>
          <w:trHeight w:val="300"/>
        </w:trPr>
        <w:tc>
          <w:tcPr>
            <w:tcW w:w="704" w:type="dxa"/>
            <w:shd w:val="clear" w:color="auto" w:fill="auto"/>
            <w:noWrap/>
            <w:vAlign w:val="center"/>
            <w:hideMark/>
          </w:tcPr>
          <w:p w14:paraId="43A002EA" w14:textId="77777777" w:rsidR="002B5157" w:rsidRPr="00A46D64" w:rsidRDefault="002B5157" w:rsidP="002B5157">
            <w:pPr>
              <w:jc w:val="center"/>
              <w:rPr>
                <w:color w:val="000000"/>
                <w:sz w:val="22"/>
                <w:szCs w:val="22"/>
              </w:rPr>
            </w:pPr>
            <w:r w:rsidRPr="00A46D64">
              <w:rPr>
                <w:color w:val="000000"/>
                <w:sz w:val="22"/>
                <w:szCs w:val="22"/>
              </w:rPr>
              <w:t>5.31</w:t>
            </w:r>
          </w:p>
        </w:tc>
        <w:tc>
          <w:tcPr>
            <w:tcW w:w="6521" w:type="dxa"/>
            <w:shd w:val="clear" w:color="auto" w:fill="auto"/>
            <w:vAlign w:val="center"/>
            <w:hideMark/>
          </w:tcPr>
          <w:p w14:paraId="6C9C9569" w14:textId="77777777" w:rsidR="002B5157" w:rsidRPr="00A46D64" w:rsidRDefault="002B5157" w:rsidP="002B5157">
            <w:pPr>
              <w:rPr>
                <w:sz w:val="22"/>
                <w:szCs w:val="22"/>
              </w:rPr>
            </w:pPr>
            <w:r w:rsidRPr="00A46D64">
              <w:rPr>
                <w:sz w:val="22"/>
                <w:szCs w:val="22"/>
              </w:rPr>
              <w:t>Светильника с КЛЛ 20Вт</w:t>
            </w:r>
          </w:p>
        </w:tc>
        <w:tc>
          <w:tcPr>
            <w:tcW w:w="1418" w:type="dxa"/>
            <w:shd w:val="clear" w:color="auto" w:fill="auto"/>
            <w:vAlign w:val="center"/>
            <w:hideMark/>
          </w:tcPr>
          <w:p w14:paraId="4E1CC52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0C3FAC7" w14:textId="77777777" w:rsidR="002B5157" w:rsidRPr="00A46D64" w:rsidRDefault="002B5157" w:rsidP="002B5157">
            <w:pPr>
              <w:jc w:val="center"/>
              <w:rPr>
                <w:color w:val="000000"/>
                <w:sz w:val="22"/>
                <w:szCs w:val="22"/>
              </w:rPr>
            </w:pPr>
          </w:p>
        </w:tc>
      </w:tr>
      <w:tr w:rsidR="002B5157" w:rsidRPr="00A46D64" w14:paraId="63559E8B" w14:textId="77777777" w:rsidTr="002B5157">
        <w:trPr>
          <w:trHeight w:val="300"/>
        </w:trPr>
        <w:tc>
          <w:tcPr>
            <w:tcW w:w="704" w:type="dxa"/>
            <w:shd w:val="clear" w:color="auto" w:fill="auto"/>
            <w:noWrap/>
            <w:vAlign w:val="center"/>
            <w:hideMark/>
          </w:tcPr>
          <w:p w14:paraId="5CBCE4D8" w14:textId="77777777" w:rsidR="002B5157" w:rsidRPr="00A46D64" w:rsidRDefault="002B5157" w:rsidP="002B5157">
            <w:pPr>
              <w:jc w:val="center"/>
              <w:rPr>
                <w:color w:val="000000"/>
                <w:sz w:val="22"/>
                <w:szCs w:val="22"/>
              </w:rPr>
            </w:pPr>
            <w:r w:rsidRPr="00A46D64">
              <w:rPr>
                <w:color w:val="000000"/>
                <w:sz w:val="22"/>
                <w:szCs w:val="22"/>
              </w:rPr>
              <w:t>5.32</w:t>
            </w:r>
          </w:p>
        </w:tc>
        <w:tc>
          <w:tcPr>
            <w:tcW w:w="6521" w:type="dxa"/>
            <w:shd w:val="clear" w:color="auto" w:fill="auto"/>
            <w:vAlign w:val="center"/>
            <w:hideMark/>
          </w:tcPr>
          <w:p w14:paraId="55A4172C" w14:textId="77777777" w:rsidR="002B5157" w:rsidRPr="00A46D64" w:rsidRDefault="002B5157" w:rsidP="002B5157">
            <w:pPr>
              <w:rPr>
                <w:sz w:val="22"/>
                <w:szCs w:val="22"/>
              </w:rPr>
            </w:pPr>
            <w:r w:rsidRPr="00A46D64">
              <w:rPr>
                <w:sz w:val="22"/>
                <w:szCs w:val="22"/>
              </w:rPr>
              <w:t>Светильника с КЛЛ 25Вт</w:t>
            </w:r>
          </w:p>
        </w:tc>
        <w:tc>
          <w:tcPr>
            <w:tcW w:w="1418" w:type="dxa"/>
            <w:shd w:val="clear" w:color="auto" w:fill="auto"/>
            <w:vAlign w:val="center"/>
            <w:hideMark/>
          </w:tcPr>
          <w:p w14:paraId="1319D19F"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08B840C" w14:textId="77777777" w:rsidR="002B5157" w:rsidRPr="00A46D64" w:rsidRDefault="002B5157" w:rsidP="002B5157">
            <w:pPr>
              <w:jc w:val="center"/>
              <w:rPr>
                <w:color w:val="000000"/>
                <w:sz w:val="22"/>
                <w:szCs w:val="22"/>
              </w:rPr>
            </w:pPr>
          </w:p>
        </w:tc>
      </w:tr>
      <w:tr w:rsidR="002B5157" w:rsidRPr="00A46D64" w14:paraId="59AE52CB" w14:textId="77777777" w:rsidTr="002B5157">
        <w:trPr>
          <w:trHeight w:val="300"/>
        </w:trPr>
        <w:tc>
          <w:tcPr>
            <w:tcW w:w="704" w:type="dxa"/>
            <w:shd w:val="clear" w:color="auto" w:fill="auto"/>
            <w:noWrap/>
            <w:vAlign w:val="center"/>
            <w:hideMark/>
          </w:tcPr>
          <w:p w14:paraId="66B020B2" w14:textId="77777777" w:rsidR="002B5157" w:rsidRPr="00A46D64" w:rsidRDefault="002B5157" w:rsidP="002B5157">
            <w:pPr>
              <w:jc w:val="center"/>
              <w:rPr>
                <w:color w:val="000000"/>
                <w:sz w:val="22"/>
                <w:szCs w:val="22"/>
              </w:rPr>
            </w:pPr>
            <w:r w:rsidRPr="00A46D64">
              <w:rPr>
                <w:color w:val="000000"/>
                <w:sz w:val="22"/>
                <w:szCs w:val="22"/>
              </w:rPr>
              <w:t>5.33</w:t>
            </w:r>
          </w:p>
        </w:tc>
        <w:tc>
          <w:tcPr>
            <w:tcW w:w="6521" w:type="dxa"/>
            <w:shd w:val="clear" w:color="auto" w:fill="auto"/>
            <w:vAlign w:val="center"/>
            <w:hideMark/>
          </w:tcPr>
          <w:p w14:paraId="0DE34394" w14:textId="77777777" w:rsidR="002B5157" w:rsidRPr="00A46D64" w:rsidRDefault="002B5157" w:rsidP="002B5157">
            <w:pPr>
              <w:rPr>
                <w:sz w:val="22"/>
                <w:szCs w:val="22"/>
              </w:rPr>
            </w:pPr>
            <w:r w:rsidRPr="00A46D64">
              <w:rPr>
                <w:sz w:val="22"/>
                <w:szCs w:val="22"/>
              </w:rPr>
              <w:t>Светильника с КЛЛ 26Вт</w:t>
            </w:r>
          </w:p>
        </w:tc>
        <w:tc>
          <w:tcPr>
            <w:tcW w:w="1418" w:type="dxa"/>
            <w:shd w:val="clear" w:color="auto" w:fill="auto"/>
            <w:vAlign w:val="center"/>
            <w:hideMark/>
          </w:tcPr>
          <w:p w14:paraId="62A4425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29282BC" w14:textId="77777777" w:rsidR="002B5157" w:rsidRPr="00A46D64" w:rsidRDefault="002B5157" w:rsidP="002B5157">
            <w:pPr>
              <w:jc w:val="center"/>
              <w:rPr>
                <w:color w:val="000000"/>
                <w:sz w:val="22"/>
                <w:szCs w:val="22"/>
              </w:rPr>
            </w:pPr>
          </w:p>
        </w:tc>
      </w:tr>
      <w:tr w:rsidR="002B5157" w:rsidRPr="00A46D64" w14:paraId="41081D1C" w14:textId="77777777" w:rsidTr="002B5157">
        <w:trPr>
          <w:trHeight w:val="300"/>
        </w:trPr>
        <w:tc>
          <w:tcPr>
            <w:tcW w:w="704" w:type="dxa"/>
            <w:shd w:val="clear" w:color="auto" w:fill="auto"/>
            <w:noWrap/>
            <w:vAlign w:val="center"/>
            <w:hideMark/>
          </w:tcPr>
          <w:p w14:paraId="0FAB1030" w14:textId="77777777" w:rsidR="002B5157" w:rsidRPr="00A46D64" w:rsidRDefault="002B5157" w:rsidP="002B5157">
            <w:pPr>
              <w:jc w:val="center"/>
              <w:rPr>
                <w:color w:val="000000"/>
                <w:sz w:val="22"/>
                <w:szCs w:val="22"/>
              </w:rPr>
            </w:pPr>
            <w:r w:rsidRPr="00A46D64">
              <w:rPr>
                <w:color w:val="000000"/>
                <w:sz w:val="22"/>
                <w:szCs w:val="22"/>
              </w:rPr>
              <w:t>5.34</w:t>
            </w:r>
          </w:p>
        </w:tc>
        <w:tc>
          <w:tcPr>
            <w:tcW w:w="6521" w:type="dxa"/>
            <w:shd w:val="clear" w:color="auto" w:fill="auto"/>
            <w:vAlign w:val="center"/>
            <w:hideMark/>
          </w:tcPr>
          <w:p w14:paraId="3098BE21" w14:textId="77777777" w:rsidR="002B5157" w:rsidRPr="00A46D64" w:rsidRDefault="002B5157" w:rsidP="002B5157">
            <w:pPr>
              <w:rPr>
                <w:sz w:val="22"/>
                <w:szCs w:val="22"/>
              </w:rPr>
            </w:pPr>
            <w:r w:rsidRPr="00A46D64">
              <w:rPr>
                <w:sz w:val="22"/>
                <w:szCs w:val="22"/>
              </w:rPr>
              <w:t>Светильника с КЛЛ 30Вт</w:t>
            </w:r>
          </w:p>
        </w:tc>
        <w:tc>
          <w:tcPr>
            <w:tcW w:w="1418" w:type="dxa"/>
            <w:shd w:val="clear" w:color="auto" w:fill="auto"/>
            <w:vAlign w:val="center"/>
            <w:hideMark/>
          </w:tcPr>
          <w:p w14:paraId="6EC2D6C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3B63B27" w14:textId="77777777" w:rsidR="002B5157" w:rsidRPr="00A46D64" w:rsidRDefault="002B5157" w:rsidP="002B5157">
            <w:pPr>
              <w:jc w:val="center"/>
              <w:rPr>
                <w:color w:val="000000"/>
                <w:sz w:val="22"/>
                <w:szCs w:val="22"/>
              </w:rPr>
            </w:pPr>
          </w:p>
        </w:tc>
      </w:tr>
      <w:tr w:rsidR="002B5157" w:rsidRPr="00A46D64" w14:paraId="34FCCE9D" w14:textId="77777777" w:rsidTr="002B5157">
        <w:trPr>
          <w:trHeight w:val="300"/>
        </w:trPr>
        <w:tc>
          <w:tcPr>
            <w:tcW w:w="704" w:type="dxa"/>
            <w:shd w:val="clear" w:color="auto" w:fill="auto"/>
            <w:noWrap/>
            <w:vAlign w:val="center"/>
            <w:hideMark/>
          </w:tcPr>
          <w:p w14:paraId="6F51A21F" w14:textId="77777777" w:rsidR="002B5157" w:rsidRPr="00A46D64" w:rsidRDefault="002B5157" w:rsidP="002B5157">
            <w:pPr>
              <w:jc w:val="center"/>
              <w:rPr>
                <w:color w:val="000000"/>
                <w:sz w:val="22"/>
                <w:szCs w:val="22"/>
              </w:rPr>
            </w:pPr>
            <w:r w:rsidRPr="00A46D64">
              <w:rPr>
                <w:color w:val="000000"/>
                <w:sz w:val="22"/>
                <w:szCs w:val="22"/>
              </w:rPr>
              <w:t>5.35</w:t>
            </w:r>
          </w:p>
        </w:tc>
        <w:tc>
          <w:tcPr>
            <w:tcW w:w="6521" w:type="dxa"/>
            <w:shd w:val="clear" w:color="auto" w:fill="auto"/>
            <w:vAlign w:val="center"/>
            <w:hideMark/>
          </w:tcPr>
          <w:p w14:paraId="29C56F22" w14:textId="77777777" w:rsidR="002B5157" w:rsidRPr="00A46D64" w:rsidRDefault="002B5157" w:rsidP="002B5157">
            <w:pPr>
              <w:rPr>
                <w:sz w:val="22"/>
                <w:szCs w:val="22"/>
              </w:rPr>
            </w:pPr>
            <w:r w:rsidRPr="00A46D64">
              <w:rPr>
                <w:sz w:val="22"/>
                <w:szCs w:val="22"/>
              </w:rPr>
              <w:t>Светильника с КЛЛ 35Вт</w:t>
            </w:r>
          </w:p>
        </w:tc>
        <w:tc>
          <w:tcPr>
            <w:tcW w:w="1418" w:type="dxa"/>
            <w:shd w:val="clear" w:color="auto" w:fill="auto"/>
            <w:vAlign w:val="center"/>
            <w:hideMark/>
          </w:tcPr>
          <w:p w14:paraId="1645262C"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5D63003" w14:textId="77777777" w:rsidR="002B5157" w:rsidRPr="00A46D64" w:rsidRDefault="002B5157" w:rsidP="002B5157">
            <w:pPr>
              <w:jc w:val="center"/>
              <w:rPr>
                <w:color w:val="000000"/>
                <w:sz w:val="22"/>
                <w:szCs w:val="22"/>
              </w:rPr>
            </w:pPr>
          </w:p>
        </w:tc>
      </w:tr>
      <w:tr w:rsidR="002B5157" w:rsidRPr="00A46D64" w14:paraId="22C02AA2" w14:textId="77777777" w:rsidTr="002B5157">
        <w:trPr>
          <w:trHeight w:val="300"/>
        </w:trPr>
        <w:tc>
          <w:tcPr>
            <w:tcW w:w="704" w:type="dxa"/>
            <w:shd w:val="clear" w:color="auto" w:fill="auto"/>
            <w:noWrap/>
            <w:vAlign w:val="center"/>
            <w:hideMark/>
          </w:tcPr>
          <w:p w14:paraId="618F29AF" w14:textId="77777777" w:rsidR="002B5157" w:rsidRPr="00A46D64" w:rsidRDefault="002B5157" w:rsidP="002B5157">
            <w:pPr>
              <w:jc w:val="center"/>
              <w:rPr>
                <w:color w:val="000000"/>
                <w:sz w:val="22"/>
                <w:szCs w:val="22"/>
              </w:rPr>
            </w:pPr>
            <w:r w:rsidRPr="00A46D64">
              <w:rPr>
                <w:color w:val="000000"/>
                <w:sz w:val="22"/>
                <w:szCs w:val="22"/>
              </w:rPr>
              <w:t>5.36</w:t>
            </w:r>
          </w:p>
        </w:tc>
        <w:tc>
          <w:tcPr>
            <w:tcW w:w="6521" w:type="dxa"/>
            <w:shd w:val="clear" w:color="auto" w:fill="auto"/>
            <w:vAlign w:val="center"/>
            <w:hideMark/>
          </w:tcPr>
          <w:p w14:paraId="4C3F17CF" w14:textId="77777777" w:rsidR="002B5157" w:rsidRPr="00A46D64" w:rsidRDefault="002B5157" w:rsidP="002B5157">
            <w:pPr>
              <w:rPr>
                <w:sz w:val="22"/>
                <w:szCs w:val="22"/>
              </w:rPr>
            </w:pPr>
            <w:r w:rsidRPr="00A46D64">
              <w:rPr>
                <w:sz w:val="22"/>
                <w:szCs w:val="22"/>
              </w:rPr>
              <w:t>Светильника с КЛЛ 45Вт</w:t>
            </w:r>
          </w:p>
        </w:tc>
        <w:tc>
          <w:tcPr>
            <w:tcW w:w="1418" w:type="dxa"/>
            <w:shd w:val="clear" w:color="auto" w:fill="auto"/>
            <w:vAlign w:val="center"/>
            <w:hideMark/>
          </w:tcPr>
          <w:p w14:paraId="2B8135F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7012A4B" w14:textId="77777777" w:rsidR="002B5157" w:rsidRPr="00A46D64" w:rsidRDefault="002B5157" w:rsidP="002B5157">
            <w:pPr>
              <w:jc w:val="center"/>
              <w:rPr>
                <w:color w:val="000000"/>
                <w:sz w:val="22"/>
                <w:szCs w:val="22"/>
              </w:rPr>
            </w:pPr>
          </w:p>
        </w:tc>
      </w:tr>
      <w:tr w:rsidR="002B5157" w:rsidRPr="00A46D64" w14:paraId="16248C62" w14:textId="77777777" w:rsidTr="002B5157">
        <w:trPr>
          <w:trHeight w:val="300"/>
        </w:trPr>
        <w:tc>
          <w:tcPr>
            <w:tcW w:w="704" w:type="dxa"/>
            <w:shd w:val="clear" w:color="auto" w:fill="auto"/>
            <w:noWrap/>
            <w:vAlign w:val="center"/>
            <w:hideMark/>
          </w:tcPr>
          <w:p w14:paraId="413042D9" w14:textId="77777777" w:rsidR="002B5157" w:rsidRPr="00A46D64" w:rsidRDefault="002B5157" w:rsidP="002B5157">
            <w:pPr>
              <w:jc w:val="center"/>
              <w:rPr>
                <w:color w:val="000000"/>
                <w:sz w:val="22"/>
                <w:szCs w:val="22"/>
              </w:rPr>
            </w:pPr>
            <w:r w:rsidRPr="00A46D64">
              <w:rPr>
                <w:color w:val="000000"/>
                <w:sz w:val="22"/>
                <w:szCs w:val="22"/>
              </w:rPr>
              <w:t>5.37</w:t>
            </w:r>
          </w:p>
        </w:tc>
        <w:tc>
          <w:tcPr>
            <w:tcW w:w="6521" w:type="dxa"/>
            <w:shd w:val="clear" w:color="auto" w:fill="auto"/>
            <w:vAlign w:val="center"/>
            <w:hideMark/>
          </w:tcPr>
          <w:p w14:paraId="738148EF" w14:textId="77777777" w:rsidR="002B5157" w:rsidRPr="00A46D64" w:rsidRDefault="002B5157" w:rsidP="002B5157">
            <w:pPr>
              <w:rPr>
                <w:sz w:val="22"/>
                <w:szCs w:val="22"/>
              </w:rPr>
            </w:pPr>
            <w:r w:rsidRPr="00A46D64">
              <w:rPr>
                <w:sz w:val="22"/>
                <w:szCs w:val="22"/>
              </w:rPr>
              <w:t>Светильника с КЛЛ 2*11Вт</w:t>
            </w:r>
          </w:p>
        </w:tc>
        <w:tc>
          <w:tcPr>
            <w:tcW w:w="1418" w:type="dxa"/>
            <w:shd w:val="clear" w:color="auto" w:fill="auto"/>
            <w:vAlign w:val="center"/>
            <w:hideMark/>
          </w:tcPr>
          <w:p w14:paraId="41D7EB5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36B4AE2" w14:textId="77777777" w:rsidR="002B5157" w:rsidRPr="00A46D64" w:rsidRDefault="002B5157" w:rsidP="002B5157">
            <w:pPr>
              <w:jc w:val="center"/>
              <w:rPr>
                <w:color w:val="000000"/>
                <w:sz w:val="22"/>
                <w:szCs w:val="22"/>
              </w:rPr>
            </w:pPr>
          </w:p>
        </w:tc>
      </w:tr>
      <w:tr w:rsidR="002B5157" w:rsidRPr="00A46D64" w14:paraId="60CC270D" w14:textId="77777777" w:rsidTr="002B5157">
        <w:trPr>
          <w:trHeight w:val="300"/>
        </w:trPr>
        <w:tc>
          <w:tcPr>
            <w:tcW w:w="704" w:type="dxa"/>
            <w:shd w:val="clear" w:color="auto" w:fill="auto"/>
            <w:noWrap/>
            <w:vAlign w:val="center"/>
            <w:hideMark/>
          </w:tcPr>
          <w:p w14:paraId="132A3BA2" w14:textId="77777777" w:rsidR="002B5157" w:rsidRPr="00A46D64" w:rsidRDefault="002B5157" w:rsidP="002B5157">
            <w:pPr>
              <w:jc w:val="center"/>
              <w:rPr>
                <w:color w:val="000000"/>
                <w:sz w:val="22"/>
                <w:szCs w:val="22"/>
              </w:rPr>
            </w:pPr>
            <w:r w:rsidRPr="00A46D64">
              <w:rPr>
                <w:color w:val="000000"/>
                <w:sz w:val="22"/>
                <w:szCs w:val="22"/>
              </w:rPr>
              <w:t>5.38</w:t>
            </w:r>
          </w:p>
        </w:tc>
        <w:tc>
          <w:tcPr>
            <w:tcW w:w="6521" w:type="dxa"/>
            <w:shd w:val="clear" w:color="auto" w:fill="auto"/>
            <w:vAlign w:val="center"/>
            <w:hideMark/>
          </w:tcPr>
          <w:p w14:paraId="563E79E3" w14:textId="77777777" w:rsidR="002B5157" w:rsidRPr="00A46D64" w:rsidRDefault="002B5157" w:rsidP="002B5157">
            <w:pPr>
              <w:rPr>
                <w:sz w:val="22"/>
                <w:szCs w:val="22"/>
              </w:rPr>
            </w:pPr>
            <w:r w:rsidRPr="00A46D64">
              <w:rPr>
                <w:sz w:val="22"/>
                <w:szCs w:val="22"/>
              </w:rPr>
              <w:t>Светильника с КЛЛ 2*18Вт</w:t>
            </w:r>
          </w:p>
        </w:tc>
        <w:tc>
          <w:tcPr>
            <w:tcW w:w="1418" w:type="dxa"/>
            <w:shd w:val="clear" w:color="auto" w:fill="auto"/>
            <w:vAlign w:val="center"/>
            <w:hideMark/>
          </w:tcPr>
          <w:p w14:paraId="35D6D09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D0DADAB" w14:textId="77777777" w:rsidR="002B5157" w:rsidRPr="00A46D64" w:rsidRDefault="002B5157" w:rsidP="002B5157">
            <w:pPr>
              <w:jc w:val="center"/>
              <w:rPr>
                <w:color w:val="000000"/>
                <w:sz w:val="22"/>
                <w:szCs w:val="22"/>
              </w:rPr>
            </w:pPr>
          </w:p>
        </w:tc>
      </w:tr>
      <w:tr w:rsidR="002B5157" w:rsidRPr="00A46D64" w14:paraId="26960351" w14:textId="77777777" w:rsidTr="002B5157">
        <w:trPr>
          <w:trHeight w:val="300"/>
        </w:trPr>
        <w:tc>
          <w:tcPr>
            <w:tcW w:w="704" w:type="dxa"/>
            <w:shd w:val="clear" w:color="auto" w:fill="auto"/>
            <w:noWrap/>
            <w:vAlign w:val="center"/>
            <w:hideMark/>
          </w:tcPr>
          <w:p w14:paraId="130304D4" w14:textId="77777777" w:rsidR="002B5157" w:rsidRPr="00A46D64" w:rsidRDefault="002B5157" w:rsidP="002B5157">
            <w:pPr>
              <w:jc w:val="center"/>
              <w:rPr>
                <w:color w:val="000000"/>
                <w:sz w:val="22"/>
                <w:szCs w:val="22"/>
              </w:rPr>
            </w:pPr>
            <w:r w:rsidRPr="00A46D64">
              <w:rPr>
                <w:color w:val="000000"/>
                <w:sz w:val="22"/>
                <w:szCs w:val="22"/>
              </w:rPr>
              <w:t>5.39</w:t>
            </w:r>
          </w:p>
        </w:tc>
        <w:tc>
          <w:tcPr>
            <w:tcW w:w="6521" w:type="dxa"/>
            <w:shd w:val="clear" w:color="auto" w:fill="auto"/>
            <w:vAlign w:val="center"/>
            <w:hideMark/>
          </w:tcPr>
          <w:p w14:paraId="75DCEA17" w14:textId="77777777" w:rsidR="002B5157" w:rsidRPr="00A46D64" w:rsidRDefault="002B5157" w:rsidP="002B5157">
            <w:pPr>
              <w:rPr>
                <w:sz w:val="22"/>
                <w:szCs w:val="22"/>
              </w:rPr>
            </w:pPr>
            <w:r w:rsidRPr="00A46D64">
              <w:rPr>
                <w:sz w:val="22"/>
                <w:szCs w:val="22"/>
              </w:rPr>
              <w:t>Светильника с КЛЛ 2*20Вт</w:t>
            </w:r>
          </w:p>
        </w:tc>
        <w:tc>
          <w:tcPr>
            <w:tcW w:w="1418" w:type="dxa"/>
            <w:shd w:val="clear" w:color="auto" w:fill="auto"/>
            <w:vAlign w:val="center"/>
            <w:hideMark/>
          </w:tcPr>
          <w:p w14:paraId="370D739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A180574" w14:textId="77777777" w:rsidR="002B5157" w:rsidRPr="00A46D64" w:rsidRDefault="002B5157" w:rsidP="002B5157">
            <w:pPr>
              <w:jc w:val="center"/>
              <w:rPr>
                <w:color w:val="000000"/>
                <w:sz w:val="22"/>
                <w:szCs w:val="22"/>
              </w:rPr>
            </w:pPr>
          </w:p>
        </w:tc>
      </w:tr>
      <w:tr w:rsidR="002B5157" w:rsidRPr="00A46D64" w14:paraId="59E37650" w14:textId="77777777" w:rsidTr="002B5157">
        <w:trPr>
          <w:trHeight w:val="300"/>
        </w:trPr>
        <w:tc>
          <w:tcPr>
            <w:tcW w:w="704" w:type="dxa"/>
            <w:shd w:val="clear" w:color="auto" w:fill="auto"/>
            <w:noWrap/>
            <w:vAlign w:val="center"/>
            <w:hideMark/>
          </w:tcPr>
          <w:p w14:paraId="6409FB89" w14:textId="77777777" w:rsidR="002B5157" w:rsidRPr="00A46D64" w:rsidRDefault="002B5157" w:rsidP="002B5157">
            <w:pPr>
              <w:jc w:val="center"/>
              <w:rPr>
                <w:color w:val="000000"/>
                <w:sz w:val="22"/>
                <w:szCs w:val="22"/>
              </w:rPr>
            </w:pPr>
            <w:r w:rsidRPr="00A46D64">
              <w:rPr>
                <w:color w:val="000000"/>
                <w:sz w:val="22"/>
                <w:szCs w:val="22"/>
              </w:rPr>
              <w:t>5.40</w:t>
            </w:r>
          </w:p>
        </w:tc>
        <w:tc>
          <w:tcPr>
            <w:tcW w:w="6521" w:type="dxa"/>
            <w:shd w:val="clear" w:color="auto" w:fill="auto"/>
            <w:vAlign w:val="center"/>
            <w:hideMark/>
          </w:tcPr>
          <w:p w14:paraId="6E03B10D" w14:textId="77777777" w:rsidR="002B5157" w:rsidRPr="00A46D64" w:rsidRDefault="002B5157" w:rsidP="002B5157">
            <w:pPr>
              <w:rPr>
                <w:sz w:val="22"/>
                <w:szCs w:val="22"/>
              </w:rPr>
            </w:pPr>
            <w:r w:rsidRPr="00A46D64">
              <w:rPr>
                <w:sz w:val="22"/>
                <w:szCs w:val="22"/>
              </w:rPr>
              <w:t>Светильника с КЛЛ 2*25Вт</w:t>
            </w:r>
          </w:p>
        </w:tc>
        <w:tc>
          <w:tcPr>
            <w:tcW w:w="1418" w:type="dxa"/>
            <w:shd w:val="clear" w:color="auto" w:fill="auto"/>
            <w:vAlign w:val="center"/>
            <w:hideMark/>
          </w:tcPr>
          <w:p w14:paraId="1EAC2A59"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DE15E17" w14:textId="77777777" w:rsidR="002B5157" w:rsidRPr="00A46D64" w:rsidRDefault="002B5157" w:rsidP="002B5157">
            <w:pPr>
              <w:jc w:val="center"/>
              <w:rPr>
                <w:color w:val="000000"/>
                <w:sz w:val="22"/>
                <w:szCs w:val="22"/>
              </w:rPr>
            </w:pPr>
          </w:p>
        </w:tc>
      </w:tr>
      <w:tr w:rsidR="002B5157" w:rsidRPr="00A46D64" w14:paraId="7ABDC54B" w14:textId="77777777" w:rsidTr="002B5157">
        <w:trPr>
          <w:trHeight w:val="300"/>
        </w:trPr>
        <w:tc>
          <w:tcPr>
            <w:tcW w:w="704" w:type="dxa"/>
            <w:shd w:val="clear" w:color="auto" w:fill="auto"/>
            <w:noWrap/>
            <w:vAlign w:val="center"/>
            <w:hideMark/>
          </w:tcPr>
          <w:p w14:paraId="063ED2BA" w14:textId="77777777" w:rsidR="002B5157" w:rsidRPr="00A46D64" w:rsidRDefault="002B5157" w:rsidP="002B5157">
            <w:pPr>
              <w:jc w:val="center"/>
              <w:rPr>
                <w:color w:val="000000"/>
                <w:sz w:val="22"/>
                <w:szCs w:val="22"/>
              </w:rPr>
            </w:pPr>
            <w:r w:rsidRPr="00A46D64">
              <w:rPr>
                <w:color w:val="000000"/>
                <w:sz w:val="22"/>
                <w:szCs w:val="22"/>
              </w:rPr>
              <w:t>5.41</w:t>
            </w:r>
          </w:p>
        </w:tc>
        <w:tc>
          <w:tcPr>
            <w:tcW w:w="6521" w:type="dxa"/>
            <w:shd w:val="clear" w:color="auto" w:fill="auto"/>
            <w:vAlign w:val="center"/>
            <w:hideMark/>
          </w:tcPr>
          <w:p w14:paraId="3326E01F" w14:textId="77777777" w:rsidR="002B5157" w:rsidRPr="00A46D64" w:rsidRDefault="002B5157" w:rsidP="002B5157">
            <w:pPr>
              <w:rPr>
                <w:sz w:val="22"/>
                <w:szCs w:val="22"/>
              </w:rPr>
            </w:pPr>
            <w:r w:rsidRPr="00A46D64">
              <w:rPr>
                <w:sz w:val="22"/>
                <w:szCs w:val="22"/>
              </w:rPr>
              <w:t>Светильника с лампой галогенной 20Вт</w:t>
            </w:r>
          </w:p>
        </w:tc>
        <w:tc>
          <w:tcPr>
            <w:tcW w:w="1418" w:type="dxa"/>
            <w:shd w:val="clear" w:color="auto" w:fill="auto"/>
            <w:vAlign w:val="center"/>
            <w:hideMark/>
          </w:tcPr>
          <w:p w14:paraId="7570C1B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1C4ECD1" w14:textId="77777777" w:rsidR="002B5157" w:rsidRPr="00A46D64" w:rsidRDefault="002B5157" w:rsidP="002B5157">
            <w:pPr>
              <w:jc w:val="center"/>
              <w:rPr>
                <w:color w:val="000000"/>
                <w:sz w:val="22"/>
                <w:szCs w:val="22"/>
              </w:rPr>
            </w:pPr>
          </w:p>
        </w:tc>
      </w:tr>
      <w:tr w:rsidR="002B5157" w:rsidRPr="00A46D64" w14:paraId="20A7D1F4" w14:textId="77777777" w:rsidTr="002B5157">
        <w:trPr>
          <w:trHeight w:val="300"/>
        </w:trPr>
        <w:tc>
          <w:tcPr>
            <w:tcW w:w="704" w:type="dxa"/>
            <w:shd w:val="clear" w:color="auto" w:fill="auto"/>
            <w:noWrap/>
            <w:vAlign w:val="center"/>
            <w:hideMark/>
          </w:tcPr>
          <w:p w14:paraId="5D46D75E" w14:textId="77777777" w:rsidR="002B5157" w:rsidRPr="00A46D64" w:rsidRDefault="002B5157" w:rsidP="002B5157">
            <w:pPr>
              <w:jc w:val="center"/>
              <w:rPr>
                <w:color w:val="000000"/>
                <w:sz w:val="22"/>
                <w:szCs w:val="22"/>
              </w:rPr>
            </w:pPr>
            <w:r w:rsidRPr="00A46D64">
              <w:rPr>
                <w:color w:val="000000"/>
                <w:sz w:val="22"/>
                <w:szCs w:val="22"/>
              </w:rPr>
              <w:t>5.42</w:t>
            </w:r>
          </w:p>
        </w:tc>
        <w:tc>
          <w:tcPr>
            <w:tcW w:w="6521" w:type="dxa"/>
            <w:shd w:val="clear" w:color="auto" w:fill="auto"/>
            <w:vAlign w:val="center"/>
            <w:hideMark/>
          </w:tcPr>
          <w:p w14:paraId="01C10B24" w14:textId="77777777" w:rsidR="002B5157" w:rsidRPr="00A46D64" w:rsidRDefault="002B5157" w:rsidP="002B5157">
            <w:pPr>
              <w:rPr>
                <w:sz w:val="22"/>
                <w:szCs w:val="22"/>
              </w:rPr>
            </w:pPr>
            <w:r w:rsidRPr="00A46D64">
              <w:rPr>
                <w:sz w:val="22"/>
                <w:szCs w:val="22"/>
              </w:rPr>
              <w:t>Светильника с лампой галогенной 35Вт</w:t>
            </w:r>
          </w:p>
        </w:tc>
        <w:tc>
          <w:tcPr>
            <w:tcW w:w="1418" w:type="dxa"/>
            <w:shd w:val="clear" w:color="auto" w:fill="auto"/>
            <w:vAlign w:val="center"/>
            <w:hideMark/>
          </w:tcPr>
          <w:p w14:paraId="65D51D5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BD2CA4D" w14:textId="77777777" w:rsidR="002B5157" w:rsidRPr="00A46D64" w:rsidRDefault="002B5157" w:rsidP="002B5157">
            <w:pPr>
              <w:jc w:val="center"/>
              <w:rPr>
                <w:color w:val="000000"/>
                <w:sz w:val="22"/>
                <w:szCs w:val="22"/>
              </w:rPr>
            </w:pPr>
          </w:p>
        </w:tc>
      </w:tr>
      <w:tr w:rsidR="002B5157" w:rsidRPr="00A46D64" w14:paraId="62092D7C" w14:textId="77777777" w:rsidTr="002B5157">
        <w:trPr>
          <w:trHeight w:val="300"/>
        </w:trPr>
        <w:tc>
          <w:tcPr>
            <w:tcW w:w="704" w:type="dxa"/>
            <w:shd w:val="clear" w:color="auto" w:fill="auto"/>
            <w:noWrap/>
            <w:vAlign w:val="center"/>
            <w:hideMark/>
          </w:tcPr>
          <w:p w14:paraId="612E3948" w14:textId="77777777" w:rsidR="002B5157" w:rsidRPr="00A46D64" w:rsidRDefault="002B5157" w:rsidP="002B5157">
            <w:pPr>
              <w:jc w:val="center"/>
              <w:rPr>
                <w:color w:val="000000"/>
                <w:sz w:val="22"/>
                <w:szCs w:val="22"/>
              </w:rPr>
            </w:pPr>
            <w:r w:rsidRPr="00A46D64">
              <w:rPr>
                <w:color w:val="000000"/>
                <w:sz w:val="22"/>
                <w:szCs w:val="22"/>
              </w:rPr>
              <w:t>5.43</w:t>
            </w:r>
          </w:p>
        </w:tc>
        <w:tc>
          <w:tcPr>
            <w:tcW w:w="6521" w:type="dxa"/>
            <w:shd w:val="clear" w:color="auto" w:fill="auto"/>
            <w:vAlign w:val="center"/>
            <w:hideMark/>
          </w:tcPr>
          <w:p w14:paraId="45586F79" w14:textId="77777777" w:rsidR="002B5157" w:rsidRPr="00A46D64" w:rsidRDefault="002B5157" w:rsidP="002B5157">
            <w:pPr>
              <w:rPr>
                <w:sz w:val="22"/>
                <w:szCs w:val="22"/>
              </w:rPr>
            </w:pPr>
            <w:r w:rsidRPr="00A46D64">
              <w:rPr>
                <w:sz w:val="22"/>
                <w:szCs w:val="22"/>
              </w:rPr>
              <w:t>Светильника с лампой галогенной 50Вт</w:t>
            </w:r>
          </w:p>
        </w:tc>
        <w:tc>
          <w:tcPr>
            <w:tcW w:w="1418" w:type="dxa"/>
            <w:shd w:val="clear" w:color="auto" w:fill="auto"/>
            <w:vAlign w:val="center"/>
            <w:hideMark/>
          </w:tcPr>
          <w:p w14:paraId="6CB9598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DABC74A" w14:textId="77777777" w:rsidR="002B5157" w:rsidRPr="00A46D64" w:rsidRDefault="002B5157" w:rsidP="002B5157">
            <w:pPr>
              <w:jc w:val="center"/>
              <w:rPr>
                <w:color w:val="000000"/>
                <w:sz w:val="22"/>
                <w:szCs w:val="22"/>
              </w:rPr>
            </w:pPr>
          </w:p>
        </w:tc>
      </w:tr>
      <w:tr w:rsidR="002B5157" w:rsidRPr="00A46D64" w14:paraId="3CA232CB" w14:textId="77777777" w:rsidTr="002B5157">
        <w:trPr>
          <w:trHeight w:val="300"/>
        </w:trPr>
        <w:tc>
          <w:tcPr>
            <w:tcW w:w="704" w:type="dxa"/>
            <w:shd w:val="clear" w:color="auto" w:fill="auto"/>
            <w:noWrap/>
            <w:vAlign w:val="center"/>
            <w:hideMark/>
          </w:tcPr>
          <w:p w14:paraId="1522D274" w14:textId="77777777" w:rsidR="002B5157" w:rsidRPr="00A46D64" w:rsidRDefault="002B5157" w:rsidP="002B5157">
            <w:pPr>
              <w:jc w:val="center"/>
              <w:rPr>
                <w:color w:val="000000"/>
                <w:sz w:val="22"/>
                <w:szCs w:val="22"/>
              </w:rPr>
            </w:pPr>
            <w:r w:rsidRPr="00A46D64">
              <w:rPr>
                <w:color w:val="000000"/>
                <w:sz w:val="22"/>
                <w:szCs w:val="22"/>
              </w:rPr>
              <w:t>5.44</w:t>
            </w:r>
          </w:p>
        </w:tc>
        <w:tc>
          <w:tcPr>
            <w:tcW w:w="6521" w:type="dxa"/>
            <w:shd w:val="clear" w:color="auto" w:fill="auto"/>
            <w:vAlign w:val="center"/>
            <w:hideMark/>
          </w:tcPr>
          <w:p w14:paraId="73F06EE6" w14:textId="77777777" w:rsidR="002B5157" w:rsidRPr="00A46D64" w:rsidRDefault="002B5157" w:rsidP="002B5157">
            <w:pPr>
              <w:rPr>
                <w:sz w:val="22"/>
                <w:szCs w:val="22"/>
              </w:rPr>
            </w:pPr>
            <w:r w:rsidRPr="00A46D64">
              <w:rPr>
                <w:sz w:val="22"/>
                <w:szCs w:val="22"/>
              </w:rPr>
              <w:t>Светильника с лампой галогенной 60Вт</w:t>
            </w:r>
          </w:p>
        </w:tc>
        <w:tc>
          <w:tcPr>
            <w:tcW w:w="1418" w:type="dxa"/>
            <w:shd w:val="clear" w:color="auto" w:fill="auto"/>
            <w:vAlign w:val="center"/>
            <w:hideMark/>
          </w:tcPr>
          <w:p w14:paraId="69DB67B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125A7C7" w14:textId="77777777" w:rsidR="002B5157" w:rsidRPr="00A46D64" w:rsidRDefault="002B5157" w:rsidP="002B5157">
            <w:pPr>
              <w:jc w:val="center"/>
              <w:rPr>
                <w:color w:val="000000"/>
                <w:sz w:val="22"/>
                <w:szCs w:val="22"/>
              </w:rPr>
            </w:pPr>
          </w:p>
        </w:tc>
      </w:tr>
      <w:tr w:rsidR="002B5157" w:rsidRPr="00A46D64" w14:paraId="6902D5DC" w14:textId="77777777" w:rsidTr="002B5157">
        <w:trPr>
          <w:trHeight w:val="300"/>
        </w:trPr>
        <w:tc>
          <w:tcPr>
            <w:tcW w:w="704" w:type="dxa"/>
            <w:shd w:val="clear" w:color="auto" w:fill="auto"/>
            <w:noWrap/>
            <w:vAlign w:val="center"/>
            <w:hideMark/>
          </w:tcPr>
          <w:p w14:paraId="358363BF" w14:textId="77777777" w:rsidR="002B5157" w:rsidRPr="00A46D64" w:rsidRDefault="002B5157" w:rsidP="002B5157">
            <w:pPr>
              <w:jc w:val="center"/>
              <w:rPr>
                <w:color w:val="000000"/>
                <w:sz w:val="22"/>
                <w:szCs w:val="22"/>
              </w:rPr>
            </w:pPr>
            <w:r w:rsidRPr="00A46D64">
              <w:rPr>
                <w:color w:val="000000"/>
                <w:sz w:val="22"/>
                <w:szCs w:val="22"/>
              </w:rPr>
              <w:t>5.45</w:t>
            </w:r>
          </w:p>
        </w:tc>
        <w:tc>
          <w:tcPr>
            <w:tcW w:w="6521" w:type="dxa"/>
            <w:shd w:val="clear" w:color="auto" w:fill="auto"/>
            <w:vAlign w:val="center"/>
            <w:hideMark/>
          </w:tcPr>
          <w:p w14:paraId="0C96739A" w14:textId="77777777" w:rsidR="002B5157" w:rsidRPr="00A46D64" w:rsidRDefault="002B5157" w:rsidP="002B5157">
            <w:pPr>
              <w:rPr>
                <w:sz w:val="22"/>
                <w:szCs w:val="22"/>
              </w:rPr>
            </w:pPr>
            <w:r w:rsidRPr="00A46D64">
              <w:rPr>
                <w:sz w:val="22"/>
                <w:szCs w:val="22"/>
              </w:rPr>
              <w:t>Светильника с лампой галогенной 75Вт</w:t>
            </w:r>
          </w:p>
        </w:tc>
        <w:tc>
          <w:tcPr>
            <w:tcW w:w="1418" w:type="dxa"/>
            <w:shd w:val="clear" w:color="auto" w:fill="auto"/>
            <w:vAlign w:val="center"/>
            <w:hideMark/>
          </w:tcPr>
          <w:p w14:paraId="02DD8CE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874197F" w14:textId="77777777" w:rsidR="002B5157" w:rsidRPr="00A46D64" w:rsidRDefault="002B5157" w:rsidP="002B5157">
            <w:pPr>
              <w:jc w:val="center"/>
              <w:rPr>
                <w:color w:val="000000"/>
                <w:sz w:val="22"/>
                <w:szCs w:val="22"/>
              </w:rPr>
            </w:pPr>
          </w:p>
        </w:tc>
      </w:tr>
      <w:tr w:rsidR="002B5157" w:rsidRPr="00A46D64" w14:paraId="3AA83B17" w14:textId="77777777" w:rsidTr="002B5157">
        <w:trPr>
          <w:trHeight w:val="300"/>
        </w:trPr>
        <w:tc>
          <w:tcPr>
            <w:tcW w:w="704" w:type="dxa"/>
            <w:shd w:val="clear" w:color="auto" w:fill="auto"/>
            <w:noWrap/>
            <w:vAlign w:val="center"/>
            <w:hideMark/>
          </w:tcPr>
          <w:p w14:paraId="2CD336A6" w14:textId="77777777" w:rsidR="002B5157" w:rsidRPr="00A46D64" w:rsidRDefault="002B5157" w:rsidP="002B5157">
            <w:pPr>
              <w:jc w:val="center"/>
              <w:rPr>
                <w:color w:val="000000"/>
                <w:sz w:val="22"/>
                <w:szCs w:val="22"/>
              </w:rPr>
            </w:pPr>
            <w:r w:rsidRPr="00A46D64">
              <w:rPr>
                <w:color w:val="000000"/>
                <w:sz w:val="22"/>
                <w:szCs w:val="22"/>
              </w:rPr>
              <w:t>5.46</w:t>
            </w:r>
          </w:p>
        </w:tc>
        <w:tc>
          <w:tcPr>
            <w:tcW w:w="6521" w:type="dxa"/>
            <w:shd w:val="clear" w:color="auto" w:fill="auto"/>
            <w:vAlign w:val="center"/>
            <w:hideMark/>
          </w:tcPr>
          <w:p w14:paraId="3DE451C6" w14:textId="77777777" w:rsidR="002B5157" w:rsidRPr="00A46D64" w:rsidRDefault="002B5157" w:rsidP="002B5157">
            <w:pPr>
              <w:rPr>
                <w:sz w:val="22"/>
                <w:szCs w:val="22"/>
              </w:rPr>
            </w:pPr>
            <w:r w:rsidRPr="00A46D64">
              <w:rPr>
                <w:sz w:val="22"/>
                <w:szCs w:val="22"/>
              </w:rPr>
              <w:t>Светильника люминесцентного 2*9Вт</w:t>
            </w:r>
          </w:p>
        </w:tc>
        <w:tc>
          <w:tcPr>
            <w:tcW w:w="1418" w:type="dxa"/>
            <w:shd w:val="clear" w:color="auto" w:fill="auto"/>
            <w:vAlign w:val="center"/>
            <w:hideMark/>
          </w:tcPr>
          <w:p w14:paraId="7B22001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26AEA37" w14:textId="77777777" w:rsidR="002B5157" w:rsidRPr="00A46D64" w:rsidRDefault="002B5157" w:rsidP="002B5157">
            <w:pPr>
              <w:jc w:val="center"/>
              <w:rPr>
                <w:color w:val="000000"/>
                <w:sz w:val="22"/>
                <w:szCs w:val="22"/>
              </w:rPr>
            </w:pPr>
          </w:p>
        </w:tc>
      </w:tr>
      <w:tr w:rsidR="002B5157" w:rsidRPr="00A46D64" w14:paraId="0E0A1EE2" w14:textId="77777777" w:rsidTr="002B5157">
        <w:trPr>
          <w:trHeight w:val="300"/>
        </w:trPr>
        <w:tc>
          <w:tcPr>
            <w:tcW w:w="704" w:type="dxa"/>
            <w:shd w:val="clear" w:color="auto" w:fill="auto"/>
            <w:noWrap/>
            <w:vAlign w:val="center"/>
            <w:hideMark/>
          </w:tcPr>
          <w:p w14:paraId="62EFA58A" w14:textId="77777777" w:rsidR="002B5157" w:rsidRPr="00A46D64" w:rsidRDefault="002B5157" w:rsidP="002B5157">
            <w:pPr>
              <w:jc w:val="center"/>
              <w:rPr>
                <w:color w:val="000000"/>
                <w:sz w:val="22"/>
                <w:szCs w:val="22"/>
              </w:rPr>
            </w:pPr>
            <w:r w:rsidRPr="00A46D64">
              <w:rPr>
                <w:color w:val="000000"/>
                <w:sz w:val="22"/>
                <w:szCs w:val="22"/>
              </w:rPr>
              <w:t>5.47</w:t>
            </w:r>
          </w:p>
        </w:tc>
        <w:tc>
          <w:tcPr>
            <w:tcW w:w="6521" w:type="dxa"/>
            <w:shd w:val="clear" w:color="auto" w:fill="auto"/>
            <w:vAlign w:val="center"/>
            <w:hideMark/>
          </w:tcPr>
          <w:p w14:paraId="1EAE8437" w14:textId="77777777" w:rsidR="002B5157" w:rsidRPr="00A46D64" w:rsidRDefault="002B5157" w:rsidP="002B5157">
            <w:pPr>
              <w:rPr>
                <w:sz w:val="22"/>
                <w:szCs w:val="22"/>
              </w:rPr>
            </w:pPr>
            <w:r w:rsidRPr="00A46D64">
              <w:rPr>
                <w:sz w:val="22"/>
                <w:szCs w:val="22"/>
              </w:rPr>
              <w:t>Светильника люминесцентного 1*18Вт</w:t>
            </w:r>
          </w:p>
        </w:tc>
        <w:tc>
          <w:tcPr>
            <w:tcW w:w="1418" w:type="dxa"/>
            <w:shd w:val="clear" w:color="auto" w:fill="auto"/>
            <w:vAlign w:val="center"/>
            <w:hideMark/>
          </w:tcPr>
          <w:p w14:paraId="2812E6B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82A68F9" w14:textId="77777777" w:rsidR="002B5157" w:rsidRPr="00A46D64" w:rsidRDefault="002B5157" w:rsidP="002B5157">
            <w:pPr>
              <w:jc w:val="center"/>
              <w:rPr>
                <w:color w:val="000000"/>
                <w:sz w:val="22"/>
                <w:szCs w:val="22"/>
              </w:rPr>
            </w:pPr>
          </w:p>
        </w:tc>
      </w:tr>
      <w:tr w:rsidR="002B5157" w:rsidRPr="00A46D64" w14:paraId="7918456E" w14:textId="77777777" w:rsidTr="002B5157">
        <w:trPr>
          <w:trHeight w:val="300"/>
        </w:trPr>
        <w:tc>
          <w:tcPr>
            <w:tcW w:w="704" w:type="dxa"/>
            <w:shd w:val="clear" w:color="auto" w:fill="auto"/>
            <w:noWrap/>
            <w:vAlign w:val="center"/>
            <w:hideMark/>
          </w:tcPr>
          <w:p w14:paraId="354F727C" w14:textId="77777777" w:rsidR="002B5157" w:rsidRPr="00A46D64" w:rsidRDefault="002B5157" w:rsidP="002B5157">
            <w:pPr>
              <w:jc w:val="center"/>
              <w:rPr>
                <w:color w:val="000000"/>
                <w:sz w:val="22"/>
                <w:szCs w:val="22"/>
              </w:rPr>
            </w:pPr>
            <w:r w:rsidRPr="00A46D64">
              <w:rPr>
                <w:color w:val="000000"/>
                <w:sz w:val="22"/>
                <w:szCs w:val="22"/>
              </w:rPr>
              <w:t>5.48</w:t>
            </w:r>
          </w:p>
        </w:tc>
        <w:tc>
          <w:tcPr>
            <w:tcW w:w="6521" w:type="dxa"/>
            <w:shd w:val="clear" w:color="auto" w:fill="auto"/>
            <w:vAlign w:val="center"/>
            <w:hideMark/>
          </w:tcPr>
          <w:p w14:paraId="43E7C33B" w14:textId="77777777" w:rsidR="002B5157" w:rsidRPr="00A46D64" w:rsidRDefault="002B5157" w:rsidP="002B5157">
            <w:pPr>
              <w:rPr>
                <w:sz w:val="22"/>
                <w:szCs w:val="22"/>
              </w:rPr>
            </w:pPr>
            <w:r w:rsidRPr="00A46D64">
              <w:rPr>
                <w:sz w:val="22"/>
                <w:szCs w:val="22"/>
              </w:rPr>
              <w:t>Светильника люминесцентного 2*18Вт</w:t>
            </w:r>
          </w:p>
        </w:tc>
        <w:tc>
          <w:tcPr>
            <w:tcW w:w="1418" w:type="dxa"/>
            <w:shd w:val="clear" w:color="auto" w:fill="auto"/>
            <w:vAlign w:val="center"/>
            <w:hideMark/>
          </w:tcPr>
          <w:p w14:paraId="2D39938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4DCE3B5" w14:textId="77777777" w:rsidR="002B5157" w:rsidRPr="00A46D64" w:rsidRDefault="002B5157" w:rsidP="002B5157">
            <w:pPr>
              <w:jc w:val="center"/>
              <w:rPr>
                <w:color w:val="000000"/>
                <w:sz w:val="22"/>
                <w:szCs w:val="22"/>
              </w:rPr>
            </w:pPr>
          </w:p>
        </w:tc>
      </w:tr>
      <w:tr w:rsidR="002B5157" w:rsidRPr="00A46D64" w14:paraId="2B7DE805" w14:textId="77777777" w:rsidTr="002B5157">
        <w:trPr>
          <w:trHeight w:val="300"/>
        </w:trPr>
        <w:tc>
          <w:tcPr>
            <w:tcW w:w="704" w:type="dxa"/>
            <w:shd w:val="clear" w:color="auto" w:fill="auto"/>
            <w:noWrap/>
            <w:vAlign w:val="center"/>
            <w:hideMark/>
          </w:tcPr>
          <w:p w14:paraId="332C9362" w14:textId="77777777" w:rsidR="002B5157" w:rsidRPr="00A46D64" w:rsidRDefault="002B5157" w:rsidP="002B5157">
            <w:pPr>
              <w:jc w:val="center"/>
              <w:rPr>
                <w:color w:val="000000"/>
                <w:sz w:val="22"/>
                <w:szCs w:val="22"/>
              </w:rPr>
            </w:pPr>
            <w:r w:rsidRPr="00A46D64">
              <w:rPr>
                <w:color w:val="000000"/>
                <w:sz w:val="22"/>
                <w:szCs w:val="22"/>
              </w:rPr>
              <w:t>5.49</w:t>
            </w:r>
          </w:p>
        </w:tc>
        <w:tc>
          <w:tcPr>
            <w:tcW w:w="6521" w:type="dxa"/>
            <w:shd w:val="clear" w:color="auto" w:fill="auto"/>
            <w:vAlign w:val="center"/>
            <w:hideMark/>
          </w:tcPr>
          <w:p w14:paraId="501EEB58" w14:textId="77777777" w:rsidR="002B5157" w:rsidRPr="00A46D64" w:rsidRDefault="002B5157" w:rsidP="002B5157">
            <w:pPr>
              <w:rPr>
                <w:sz w:val="22"/>
                <w:szCs w:val="22"/>
              </w:rPr>
            </w:pPr>
            <w:r w:rsidRPr="00A46D64">
              <w:rPr>
                <w:sz w:val="22"/>
                <w:szCs w:val="22"/>
              </w:rPr>
              <w:t>Светильника люминесцентного 1*20Вт</w:t>
            </w:r>
          </w:p>
        </w:tc>
        <w:tc>
          <w:tcPr>
            <w:tcW w:w="1418" w:type="dxa"/>
            <w:shd w:val="clear" w:color="auto" w:fill="auto"/>
            <w:vAlign w:val="center"/>
            <w:hideMark/>
          </w:tcPr>
          <w:p w14:paraId="4D37798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43DA208" w14:textId="77777777" w:rsidR="002B5157" w:rsidRPr="00A46D64" w:rsidRDefault="002B5157" w:rsidP="002B5157">
            <w:pPr>
              <w:jc w:val="center"/>
              <w:rPr>
                <w:color w:val="000000"/>
                <w:sz w:val="22"/>
                <w:szCs w:val="22"/>
              </w:rPr>
            </w:pPr>
          </w:p>
        </w:tc>
      </w:tr>
      <w:tr w:rsidR="002B5157" w:rsidRPr="00A46D64" w14:paraId="39FB493D" w14:textId="77777777" w:rsidTr="002B5157">
        <w:trPr>
          <w:trHeight w:val="300"/>
        </w:trPr>
        <w:tc>
          <w:tcPr>
            <w:tcW w:w="704" w:type="dxa"/>
            <w:shd w:val="clear" w:color="auto" w:fill="auto"/>
            <w:noWrap/>
            <w:vAlign w:val="center"/>
            <w:hideMark/>
          </w:tcPr>
          <w:p w14:paraId="183ADCDD" w14:textId="77777777" w:rsidR="002B5157" w:rsidRPr="00A46D64" w:rsidRDefault="002B5157" w:rsidP="002B5157">
            <w:pPr>
              <w:jc w:val="center"/>
              <w:rPr>
                <w:color w:val="000000"/>
                <w:sz w:val="22"/>
                <w:szCs w:val="22"/>
              </w:rPr>
            </w:pPr>
            <w:r w:rsidRPr="00A46D64">
              <w:rPr>
                <w:color w:val="000000"/>
                <w:sz w:val="22"/>
                <w:szCs w:val="22"/>
              </w:rPr>
              <w:t>5.50</w:t>
            </w:r>
          </w:p>
        </w:tc>
        <w:tc>
          <w:tcPr>
            <w:tcW w:w="6521" w:type="dxa"/>
            <w:shd w:val="clear" w:color="auto" w:fill="auto"/>
            <w:vAlign w:val="center"/>
            <w:hideMark/>
          </w:tcPr>
          <w:p w14:paraId="2537C3FB" w14:textId="77777777" w:rsidR="002B5157" w:rsidRPr="00A46D64" w:rsidRDefault="002B5157" w:rsidP="002B5157">
            <w:pPr>
              <w:rPr>
                <w:sz w:val="22"/>
                <w:szCs w:val="22"/>
              </w:rPr>
            </w:pPr>
            <w:r w:rsidRPr="00A46D64">
              <w:rPr>
                <w:sz w:val="22"/>
                <w:szCs w:val="22"/>
              </w:rPr>
              <w:t>Светильника люминесцентного 2*20Вт</w:t>
            </w:r>
          </w:p>
        </w:tc>
        <w:tc>
          <w:tcPr>
            <w:tcW w:w="1418" w:type="dxa"/>
            <w:shd w:val="clear" w:color="auto" w:fill="auto"/>
            <w:vAlign w:val="center"/>
            <w:hideMark/>
          </w:tcPr>
          <w:p w14:paraId="676648C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A02D6E7" w14:textId="77777777" w:rsidR="002B5157" w:rsidRPr="00A46D64" w:rsidRDefault="002B5157" w:rsidP="002B5157">
            <w:pPr>
              <w:jc w:val="center"/>
              <w:rPr>
                <w:color w:val="000000"/>
                <w:sz w:val="22"/>
                <w:szCs w:val="22"/>
              </w:rPr>
            </w:pPr>
          </w:p>
        </w:tc>
      </w:tr>
      <w:tr w:rsidR="002B5157" w:rsidRPr="00A46D64" w14:paraId="48658F2C" w14:textId="77777777" w:rsidTr="002B5157">
        <w:trPr>
          <w:trHeight w:val="300"/>
        </w:trPr>
        <w:tc>
          <w:tcPr>
            <w:tcW w:w="704" w:type="dxa"/>
            <w:shd w:val="clear" w:color="auto" w:fill="auto"/>
            <w:noWrap/>
            <w:vAlign w:val="center"/>
            <w:hideMark/>
          </w:tcPr>
          <w:p w14:paraId="78358385" w14:textId="77777777" w:rsidR="002B5157" w:rsidRPr="00A46D64" w:rsidRDefault="002B5157" w:rsidP="002B5157">
            <w:pPr>
              <w:jc w:val="center"/>
              <w:rPr>
                <w:color w:val="000000"/>
                <w:sz w:val="22"/>
                <w:szCs w:val="22"/>
              </w:rPr>
            </w:pPr>
            <w:r w:rsidRPr="00A46D64">
              <w:rPr>
                <w:color w:val="000000"/>
                <w:sz w:val="22"/>
                <w:szCs w:val="22"/>
              </w:rPr>
              <w:t>5.51</w:t>
            </w:r>
          </w:p>
        </w:tc>
        <w:tc>
          <w:tcPr>
            <w:tcW w:w="6521" w:type="dxa"/>
            <w:shd w:val="clear" w:color="auto" w:fill="auto"/>
            <w:vAlign w:val="center"/>
            <w:hideMark/>
          </w:tcPr>
          <w:p w14:paraId="380387C4" w14:textId="77777777" w:rsidR="002B5157" w:rsidRPr="00A46D64" w:rsidRDefault="002B5157" w:rsidP="002B5157">
            <w:pPr>
              <w:rPr>
                <w:sz w:val="22"/>
                <w:szCs w:val="22"/>
              </w:rPr>
            </w:pPr>
            <w:r w:rsidRPr="00A46D64">
              <w:rPr>
                <w:sz w:val="22"/>
                <w:szCs w:val="22"/>
              </w:rPr>
              <w:t>Светильника люминесцентного 1*24Вт</w:t>
            </w:r>
          </w:p>
        </w:tc>
        <w:tc>
          <w:tcPr>
            <w:tcW w:w="1418" w:type="dxa"/>
            <w:shd w:val="clear" w:color="auto" w:fill="auto"/>
            <w:vAlign w:val="center"/>
            <w:hideMark/>
          </w:tcPr>
          <w:p w14:paraId="7A7C4D2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DA9DBE5" w14:textId="77777777" w:rsidR="002B5157" w:rsidRPr="00A46D64" w:rsidRDefault="002B5157" w:rsidP="002B5157">
            <w:pPr>
              <w:jc w:val="center"/>
              <w:rPr>
                <w:color w:val="000000"/>
                <w:sz w:val="22"/>
                <w:szCs w:val="22"/>
              </w:rPr>
            </w:pPr>
          </w:p>
        </w:tc>
      </w:tr>
      <w:tr w:rsidR="002B5157" w:rsidRPr="00A46D64" w14:paraId="3B5FF9D1" w14:textId="77777777" w:rsidTr="002B5157">
        <w:trPr>
          <w:trHeight w:val="300"/>
        </w:trPr>
        <w:tc>
          <w:tcPr>
            <w:tcW w:w="704" w:type="dxa"/>
            <w:shd w:val="clear" w:color="auto" w:fill="auto"/>
            <w:noWrap/>
            <w:vAlign w:val="center"/>
            <w:hideMark/>
          </w:tcPr>
          <w:p w14:paraId="7B32608D" w14:textId="77777777" w:rsidR="002B5157" w:rsidRPr="00A46D64" w:rsidRDefault="002B5157" w:rsidP="002B5157">
            <w:pPr>
              <w:jc w:val="center"/>
              <w:rPr>
                <w:color w:val="000000"/>
                <w:sz w:val="22"/>
                <w:szCs w:val="22"/>
              </w:rPr>
            </w:pPr>
            <w:r w:rsidRPr="00A46D64">
              <w:rPr>
                <w:color w:val="000000"/>
                <w:sz w:val="22"/>
                <w:szCs w:val="22"/>
              </w:rPr>
              <w:t>5.52</w:t>
            </w:r>
          </w:p>
        </w:tc>
        <w:tc>
          <w:tcPr>
            <w:tcW w:w="6521" w:type="dxa"/>
            <w:shd w:val="clear" w:color="auto" w:fill="auto"/>
            <w:vAlign w:val="center"/>
            <w:hideMark/>
          </w:tcPr>
          <w:p w14:paraId="56AEEBB2" w14:textId="77777777" w:rsidR="002B5157" w:rsidRPr="00A46D64" w:rsidRDefault="002B5157" w:rsidP="002B5157">
            <w:pPr>
              <w:rPr>
                <w:sz w:val="22"/>
                <w:szCs w:val="22"/>
              </w:rPr>
            </w:pPr>
            <w:r w:rsidRPr="00A46D64">
              <w:rPr>
                <w:sz w:val="22"/>
                <w:szCs w:val="22"/>
              </w:rPr>
              <w:t>Светильника люминесцентного 2*24Вт</w:t>
            </w:r>
          </w:p>
        </w:tc>
        <w:tc>
          <w:tcPr>
            <w:tcW w:w="1418" w:type="dxa"/>
            <w:shd w:val="clear" w:color="auto" w:fill="auto"/>
            <w:vAlign w:val="center"/>
            <w:hideMark/>
          </w:tcPr>
          <w:p w14:paraId="0F94E9D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EDC1008" w14:textId="77777777" w:rsidR="002B5157" w:rsidRPr="00A46D64" w:rsidRDefault="002B5157" w:rsidP="002B5157">
            <w:pPr>
              <w:jc w:val="center"/>
              <w:rPr>
                <w:color w:val="000000"/>
                <w:sz w:val="22"/>
                <w:szCs w:val="22"/>
              </w:rPr>
            </w:pPr>
          </w:p>
        </w:tc>
      </w:tr>
      <w:tr w:rsidR="002B5157" w:rsidRPr="00A46D64" w14:paraId="6D4D676B" w14:textId="77777777" w:rsidTr="002B5157">
        <w:trPr>
          <w:trHeight w:val="300"/>
        </w:trPr>
        <w:tc>
          <w:tcPr>
            <w:tcW w:w="704" w:type="dxa"/>
            <w:shd w:val="clear" w:color="auto" w:fill="auto"/>
            <w:noWrap/>
            <w:vAlign w:val="center"/>
            <w:hideMark/>
          </w:tcPr>
          <w:p w14:paraId="6BFFAAE1" w14:textId="77777777" w:rsidR="002B5157" w:rsidRPr="00A46D64" w:rsidRDefault="002B5157" w:rsidP="002B5157">
            <w:pPr>
              <w:jc w:val="center"/>
              <w:rPr>
                <w:color w:val="000000"/>
                <w:sz w:val="22"/>
                <w:szCs w:val="22"/>
              </w:rPr>
            </w:pPr>
            <w:r w:rsidRPr="00A46D64">
              <w:rPr>
                <w:color w:val="000000"/>
                <w:sz w:val="22"/>
                <w:szCs w:val="22"/>
              </w:rPr>
              <w:t>5.53</w:t>
            </w:r>
          </w:p>
        </w:tc>
        <w:tc>
          <w:tcPr>
            <w:tcW w:w="6521" w:type="dxa"/>
            <w:shd w:val="clear" w:color="auto" w:fill="auto"/>
            <w:vAlign w:val="center"/>
            <w:hideMark/>
          </w:tcPr>
          <w:p w14:paraId="4A4B5F6A" w14:textId="77777777" w:rsidR="002B5157" w:rsidRPr="00A46D64" w:rsidRDefault="002B5157" w:rsidP="002B5157">
            <w:pPr>
              <w:rPr>
                <w:sz w:val="22"/>
                <w:szCs w:val="22"/>
              </w:rPr>
            </w:pPr>
            <w:r w:rsidRPr="00A46D64">
              <w:rPr>
                <w:sz w:val="22"/>
                <w:szCs w:val="22"/>
              </w:rPr>
              <w:t>Светильника люминесцентного 1*30Вт</w:t>
            </w:r>
          </w:p>
        </w:tc>
        <w:tc>
          <w:tcPr>
            <w:tcW w:w="1418" w:type="dxa"/>
            <w:shd w:val="clear" w:color="auto" w:fill="auto"/>
            <w:vAlign w:val="center"/>
            <w:hideMark/>
          </w:tcPr>
          <w:p w14:paraId="4898521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691AAAD" w14:textId="77777777" w:rsidR="002B5157" w:rsidRPr="00A46D64" w:rsidRDefault="002B5157" w:rsidP="002B5157">
            <w:pPr>
              <w:jc w:val="center"/>
              <w:rPr>
                <w:color w:val="000000"/>
                <w:sz w:val="22"/>
                <w:szCs w:val="22"/>
              </w:rPr>
            </w:pPr>
          </w:p>
        </w:tc>
      </w:tr>
      <w:tr w:rsidR="002B5157" w:rsidRPr="00A46D64" w14:paraId="0B6155E4" w14:textId="77777777" w:rsidTr="002B5157">
        <w:trPr>
          <w:trHeight w:val="300"/>
        </w:trPr>
        <w:tc>
          <w:tcPr>
            <w:tcW w:w="704" w:type="dxa"/>
            <w:shd w:val="clear" w:color="auto" w:fill="auto"/>
            <w:noWrap/>
            <w:vAlign w:val="center"/>
            <w:hideMark/>
          </w:tcPr>
          <w:p w14:paraId="4D855308" w14:textId="77777777" w:rsidR="002B5157" w:rsidRPr="00A46D64" w:rsidRDefault="002B5157" w:rsidP="002B5157">
            <w:pPr>
              <w:jc w:val="center"/>
              <w:rPr>
                <w:color w:val="000000"/>
                <w:sz w:val="22"/>
                <w:szCs w:val="22"/>
              </w:rPr>
            </w:pPr>
            <w:r w:rsidRPr="00A46D64">
              <w:rPr>
                <w:color w:val="000000"/>
                <w:sz w:val="22"/>
                <w:szCs w:val="22"/>
              </w:rPr>
              <w:t>5.54</w:t>
            </w:r>
          </w:p>
        </w:tc>
        <w:tc>
          <w:tcPr>
            <w:tcW w:w="6521" w:type="dxa"/>
            <w:shd w:val="clear" w:color="auto" w:fill="auto"/>
            <w:vAlign w:val="center"/>
            <w:hideMark/>
          </w:tcPr>
          <w:p w14:paraId="0ECF27C3" w14:textId="77777777" w:rsidR="002B5157" w:rsidRPr="00A46D64" w:rsidRDefault="002B5157" w:rsidP="002B5157">
            <w:pPr>
              <w:rPr>
                <w:sz w:val="22"/>
                <w:szCs w:val="22"/>
              </w:rPr>
            </w:pPr>
            <w:r w:rsidRPr="00A46D64">
              <w:rPr>
                <w:sz w:val="22"/>
                <w:szCs w:val="22"/>
              </w:rPr>
              <w:t>Светильника люминесцентного 2*30Вт</w:t>
            </w:r>
          </w:p>
        </w:tc>
        <w:tc>
          <w:tcPr>
            <w:tcW w:w="1418" w:type="dxa"/>
            <w:shd w:val="clear" w:color="auto" w:fill="auto"/>
            <w:vAlign w:val="center"/>
            <w:hideMark/>
          </w:tcPr>
          <w:p w14:paraId="3C350CC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A370255" w14:textId="77777777" w:rsidR="002B5157" w:rsidRPr="00A46D64" w:rsidRDefault="002B5157" w:rsidP="002B5157">
            <w:pPr>
              <w:jc w:val="center"/>
              <w:rPr>
                <w:color w:val="000000"/>
                <w:sz w:val="22"/>
                <w:szCs w:val="22"/>
              </w:rPr>
            </w:pPr>
          </w:p>
        </w:tc>
      </w:tr>
      <w:tr w:rsidR="002B5157" w:rsidRPr="00A46D64" w14:paraId="765AD7E4" w14:textId="77777777" w:rsidTr="002B5157">
        <w:trPr>
          <w:trHeight w:val="300"/>
        </w:trPr>
        <w:tc>
          <w:tcPr>
            <w:tcW w:w="704" w:type="dxa"/>
            <w:shd w:val="clear" w:color="auto" w:fill="auto"/>
            <w:noWrap/>
            <w:vAlign w:val="center"/>
            <w:hideMark/>
          </w:tcPr>
          <w:p w14:paraId="3028CB98" w14:textId="77777777" w:rsidR="002B5157" w:rsidRPr="00A46D64" w:rsidRDefault="002B5157" w:rsidP="002B5157">
            <w:pPr>
              <w:jc w:val="center"/>
              <w:rPr>
                <w:color w:val="000000"/>
                <w:sz w:val="22"/>
                <w:szCs w:val="22"/>
              </w:rPr>
            </w:pPr>
            <w:r w:rsidRPr="00A46D64">
              <w:rPr>
                <w:color w:val="000000"/>
                <w:sz w:val="22"/>
                <w:szCs w:val="22"/>
              </w:rPr>
              <w:t>5.55</w:t>
            </w:r>
          </w:p>
        </w:tc>
        <w:tc>
          <w:tcPr>
            <w:tcW w:w="6521" w:type="dxa"/>
            <w:shd w:val="clear" w:color="auto" w:fill="auto"/>
            <w:vAlign w:val="center"/>
            <w:hideMark/>
          </w:tcPr>
          <w:p w14:paraId="28174FCD" w14:textId="77777777" w:rsidR="002B5157" w:rsidRPr="00A46D64" w:rsidRDefault="002B5157" w:rsidP="002B5157">
            <w:pPr>
              <w:rPr>
                <w:sz w:val="22"/>
                <w:szCs w:val="22"/>
              </w:rPr>
            </w:pPr>
            <w:r w:rsidRPr="00A46D64">
              <w:rPr>
                <w:sz w:val="22"/>
                <w:szCs w:val="22"/>
              </w:rPr>
              <w:t>Светильника люминесцентного 1*32Вт</w:t>
            </w:r>
          </w:p>
        </w:tc>
        <w:tc>
          <w:tcPr>
            <w:tcW w:w="1418" w:type="dxa"/>
            <w:shd w:val="clear" w:color="auto" w:fill="auto"/>
            <w:vAlign w:val="center"/>
            <w:hideMark/>
          </w:tcPr>
          <w:p w14:paraId="215D2D3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E9B4961" w14:textId="77777777" w:rsidR="002B5157" w:rsidRPr="00A46D64" w:rsidRDefault="002B5157" w:rsidP="002B5157">
            <w:pPr>
              <w:jc w:val="center"/>
              <w:rPr>
                <w:color w:val="000000"/>
                <w:sz w:val="22"/>
                <w:szCs w:val="22"/>
              </w:rPr>
            </w:pPr>
          </w:p>
        </w:tc>
      </w:tr>
      <w:tr w:rsidR="002B5157" w:rsidRPr="00A46D64" w14:paraId="73DBAC22" w14:textId="77777777" w:rsidTr="002B5157">
        <w:trPr>
          <w:trHeight w:val="300"/>
        </w:trPr>
        <w:tc>
          <w:tcPr>
            <w:tcW w:w="704" w:type="dxa"/>
            <w:shd w:val="clear" w:color="auto" w:fill="auto"/>
            <w:noWrap/>
            <w:vAlign w:val="center"/>
            <w:hideMark/>
          </w:tcPr>
          <w:p w14:paraId="161934E0" w14:textId="77777777" w:rsidR="002B5157" w:rsidRPr="00A46D64" w:rsidRDefault="002B5157" w:rsidP="002B5157">
            <w:pPr>
              <w:jc w:val="center"/>
              <w:rPr>
                <w:color w:val="000000"/>
                <w:sz w:val="22"/>
                <w:szCs w:val="22"/>
              </w:rPr>
            </w:pPr>
            <w:r w:rsidRPr="00A46D64">
              <w:rPr>
                <w:color w:val="000000"/>
                <w:sz w:val="22"/>
                <w:szCs w:val="22"/>
              </w:rPr>
              <w:t>5.56</w:t>
            </w:r>
          </w:p>
        </w:tc>
        <w:tc>
          <w:tcPr>
            <w:tcW w:w="6521" w:type="dxa"/>
            <w:shd w:val="clear" w:color="auto" w:fill="auto"/>
            <w:vAlign w:val="center"/>
            <w:hideMark/>
          </w:tcPr>
          <w:p w14:paraId="600E3058" w14:textId="77777777" w:rsidR="002B5157" w:rsidRPr="00A46D64" w:rsidRDefault="002B5157" w:rsidP="002B5157">
            <w:pPr>
              <w:rPr>
                <w:sz w:val="22"/>
                <w:szCs w:val="22"/>
              </w:rPr>
            </w:pPr>
            <w:r w:rsidRPr="00A46D64">
              <w:rPr>
                <w:sz w:val="22"/>
                <w:szCs w:val="22"/>
              </w:rPr>
              <w:t>Светильника люминесцентного 2*32Вт</w:t>
            </w:r>
          </w:p>
        </w:tc>
        <w:tc>
          <w:tcPr>
            <w:tcW w:w="1418" w:type="dxa"/>
            <w:shd w:val="clear" w:color="auto" w:fill="auto"/>
            <w:vAlign w:val="center"/>
            <w:hideMark/>
          </w:tcPr>
          <w:p w14:paraId="1B6177F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542EF1C" w14:textId="77777777" w:rsidR="002B5157" w:rsidRPr="00A46D64" w:rsidRDefault="002B5157" w:rsidP="002B5157">
            <w:pPr>
              <w:jc w:val="center"/>
              <w:rPr>
                <w:color w:val="000000"/>
                <w:sz w:val="22"/>
                <w:szCs w:val="22"/>
              </w:rPr>
            </w:pPr>
          </w:p>
        </w:tc>
      </w:tr>
      <w:tr w:rsidR="002B5157" w:rsidRPr="00A46D64" w14:paraId="6ACA7982" w14:textId="77777777" w:rsidTr="002B5157">
        <w:trPr>
          <w:trHeight w:val="300"/>
        </w:trPr>
        <w:tc>
          <w:tcPr>
            <w:tcW w:w="704" w:type="dxa"/>
            <w:shd w:val="clear" w:color="auto" w:fill="auto"/>
            <w:noWrap/>
            <w:vAlign w:val="center"/>
            <w:hideMark/>
          </w:tcPr>
          <w:p w14:paraId="4D677F93" w14:textId="77777777" w:rsidR="002B5157" w:rsidRPr="00A46D64" w:rsidRDefault="002B5157" w:rsidP="002B5157">
            <w:pPr>
              <w:jc w:val="center"/>
              <w:rPr>
                <w:color w:val="000000"/>
                <w:sz w:val="22"/>
                <w:szCs w:val="22"/>
              </w:rPr>
            </w:pPr>
            <w:r w:rsidRPr="00A46D64">
              <w:rPr>
                <w:color w:val="000000"/>
                <w:sz w:val="22"/>
                <w:szCs w:val="22"/>
              </w:rPr>
              <w:t>5.57</w:t>
            </w:r>
          </w:p>
        </w:tc>
        <w:tc>
          <w:tcPr>
            <w:tcW w:w="6521" w:type="dxa"/>
            <w:shd w:val="clear" w:color="auto" w:fill="auto"/>
            <w:vAlign w:val="center"/>
            <w:hideMark/>
          </w:tcPr>
          <w:p w14:paraId="1696018C" w14:textId="77777777" w:rsidR="002B5157" w:rsidRPr="00A46D64" w:rsidRDefault="002B5157" w:rsidP="002B5157">
            <w:pPr>
              <w:rPr>
                <w:sz w:val="22"/>
                <w:szCs w:val="22"/>
              </w:rPr>
            </w:pPr>
            <w:r w:rsidRPr="00A46D64">
              <w:rPr>
                <w:sz w:val="22"/>
                <w:szCs w:val="22"/>
              </w:rPr>
              <w:t>Светильника люминесцентного 1*36Вт</w:t>
            </w:r>
          </w:p>
        </w:tc>
        <w:tc>
          <w:tcPr>
            <w:tcW w:w="1418" w:type="dxa"/>
            <w:shd w:val="clear" w:color="auto" w:fill="auto"/>
            <w:vAlign w:val="center"/>
            <w:hideMark/>
          </w:tcPr>
          <w:p w14:paraId="13C614D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11AC37E" w14:textId="77777777" w:rsidR="002B5157" w:rsidRPr="00A46D64" w:rsidRDefault="002B5157" w:rsidP="002B5157">
            <w:pPr>
              <w:jc w:val="center"/>
              <w:rPr>
                <w:color w:val="000000"/>
                <w:sz w:val="22"/>
                <w:szCs w:val="22"/>
              </w:rPr>
            </w:pPr>
          </w:p>
        </w:tc>
      </w:tr>
      <w:tr w:rsidR="002B5157" w:rsidRPr="00A46D64" w14:paraId="360828CA" w14:textId="77777777" w:rsidTr="002B5157">
        <w:trPr>
          <w:trHeight w:val="300"/>
        </w:trPr>
        <w:tc>
          <w:tcPr>
            <w:tcW w:w="704" w:type="dxa"/>
            <w:shd w:val="clear" w:color="auto" w:fill="auto"/>
            <w:noWrap/>
            <w:vAlign w:val="center"/>
            <w:hideMark/>
          </w:tcPr>
          <w:p w14:paraId="74A46E07" w14:textId="77777777" w:rsidR="002B5157" w:rsidRPr="00A46D64" w:rsidRDefault="002B5157" w:rsidP="002B5157">
            <w:pPr>
              <w:jc w:val="center"/>
              <w:rPr>
                <w:color w:val="000000"/>
                <w:sz w:val="22"/>
                <w:szCs w:val="22"/>
              </w:rPr>
            </w:pPr>
            <w:r w:rsidRPr="00A46D64">
              <w:rPr>
                <w:color w:val="000000"/>
                <w:sz w:val="22"/>
                <w:szCs w:val="22"/>
              </w:rPr>
              <w:t>5.58</w:t>
            </w:r>
          </w:p>
        </w:tc>
        <w:tc>
          <w:tcPr>
            <w:tcW w:w="6521" w:type="dxa"/>
            <w:shd w:val="clear" w:color="auto" w:fill="auto"/>
            <w:vAlign w:val="center"/>
            <w:hideMark/>
          </w:tcPr>
          <w:p w14:paraId="631E01D8" w14:textId="77777777" w:rsidR="002B5157" w:rsidRPr="00A46D64" w:rsidRDefault="002B5157" w:rsidP="002B5157">
            <w:pPr>
              <w:rPr>
                <w:sz w:val="22"/>
                <w:szCs w:val="22"/>
              </w:rPr>
            </w:pPr>
            <w:r w:rsidRPr="00A46D64">
              <w:rPr>
                <w:sz w:val="22"/>
                <w:szCs w:val="22"/>
              </w:rPr>
              <w:t>Светильника люминесцентного 2*36Вт</w:t>
            </w:r>
          </w:p>
        </w:tc>
        <w:tc>
          <w:tcPr>
            <w:tcW w:w="1418" w:type="dxa"/>
            <w:shd w:val="clear" w:color="auto" w:fill="auto"/>
            <w:vAlign w:val="center"/>
            <w:hideMark/>
          </w:tcPr>
          <w:p w14:paraId="1139ACB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CA2A105" w14:textId="77777777" w:rsidR="002B5157" w:rsidRPr="00A46D64" w:rsidRDefault="002B5157" w:rsidP="002B5157">
            <w:pPr>
              <w:jc w:val="center"/>
              <w:rPr>
                <w:color w:val="000000"/>
                <w:sz w:val="22"/>
                <w:szCs w:val="22"/>
              </w:rPr>
            </w:pPr>
          </w:p>
        </w:tc>
      </w:tr>
      <w:tr w:rsidR="002B5157" w:rsidRPr="00A46D64" w14:paraId="58F86543" w14:textId="77777777" w:rsidTr="002B5157">
        <w:trPr>
          <w:trHeight w:val="300"/>
        </w:trPr>
        <w:tc>
          <w:tcPr>
            <w:tcW w:w="704" w:type="dxa"/>
            <w:shd w:val="clear" w:color="auto" w:fill="auto"/>
            <w:noWrap/>
            <w:vAlign w:val="center"/>
            <w:hideMark/>
          </w:tcPr>
          <w:p w14:paraId="72119D7A" w14:textId="77777777" w:rsidR="002B5157" w:rsidRPr="00A46D64" w:rsidRDefault="002B5157" w:rsidP="002B5157">
            <w:pPr>
              <w:jc w:val="center"/>
              <w:rPr>
                <w:color w:val="000000"/>
                <w:sz w:val="22"/>
                <w:szCs w:val="22"/>
              </w:rPr>
            </w:pPr>
            <w:r w:rsidRPr="00A46D64">
              <w:rPr>
                <w:color w:val="000000"/>
                <w:sz w:val="22"/>
                <w:szCs w:val="22"/>
              </w:rPr>
              <w:t>5.59</w:t>
            </w:r>
          </w:p>
        </w:tc>
        <w:tc>
          <w:tcPr>
            <w:tcW w:w="6521" w:type="dxa"/>
            <w:shd w:val="clear" w:color="auto" w:fill="auto"/>
            <w:vAlign w:val="center"/>
            <w:hideMark/>
          </w:tcPr>
          <w:p w14:paraId="28D35831" w14:textId="77777777" w:rsidR="002B5157" w:rsidRPr="00A46D64" w:rsidRDefault="002B5157" w:rsidP="002B5157">
            <w:pPr>
              <w:rPr>
                <w:sz w:val="22"/>
                <w:szCs w:val="22"/>
              </w:rPr>
            </w:pPr>
            <w:r w:rsidRPr="00A46D64">
              <w:rPr>
                <w:sz w:val="22"/>
                <w:szCs w:val="22"/>
              </w:rPr>
              <w:t>Светильника люминесцентного 4*18Вт</w:t>
            </w:r>
          </w:p>
        </w:tc>
        <w:tc>
          <w:tcPr>
            <w:tcW w:w="1418" w:type="dxa"/>
            <w:shd w:val="clear" w:color="auto" w:fill="auto"/>
            <w:vAlign w:val="center"/>
            <w:hideMark/>
          </w:tcPr>
          <w:p w14:paraId="4EEB27D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E644D5B" w14:textId="77777777" w:rsidR="002B5157" w:rsidRPr="00A46D64" w:rsidRDefault="002B5157" w:rsidP="002B5157">
            <w:pPr>
              <w:jc w:val="center"/>
              <w:rPr>
                <w:color w:val="000000"/>
                <w:sz w:val="22"/>
                <w:szCs w:val="22"/>
              </w:rPr>
            </w:pPr>
          </w:p>
        </w:tc>
      </w:tr>
      <w:tr w:rsidR="002B5157" w:rsidRPr="00A46D64" w14:paraId="71A1BD71" w14:textId="77777777" w:rsidTr="002B5157">
        <w:trPr>
          <w:trHeight w:val="300"/>
        </w:trPr>
        <w:tc>
          <w:tcPr>
            <w:tcW w:w="704" w:type="dxa"/>
            <w:shd w:val="clear" w:color="auto" w:fill="auto"/>
            <w:noWrap/>
            <w:vAlign w:val="center"/>
            <w:hideMark/>
          </w:tcPr>
          <w:p w14:paraId="4C51A6F0" w14:textId="77777777" w:rsidR="002B5157" w:rsidRPr="00A46D64" w:rsidRDefault="002B5157" w:rsidP="002B5157">
            <w:pPr>
              <w:jc w:val="center"/>
              <w:rPr>
                <w:color w:val="000000"/>
                <w:sz w:val="22"/>
                <w:szCs w:val="22"/>
              </w:rPr>
            </w:pPr>
            <w:r w:rsidRPr="00A46D64">
              <w:rPr>
                <w:color w:val="000000"/>
                <w:sz w:val="22"/>
                <w:szCs w:val="22"/>
              </w:rPr>
              <w:t>5.60</w:t>
            </w:r>
          </w:p>
        </w:tc>
        <w:tc>
          <w:tcPr>
            <w:tcW w:w="6521" w:type="dxa"/>
            <w:shd w:val="clear" w:color="auto" w:fill="auto"/>
            <w:vAlign w:val="center"/>
            <w:hideMark/>
          </w:tcPr>
          <w:p w14:paraId="737E18BB" w14:textId="77777777" w:rsidR="002B5157" w:rsidRPr="00A46D64" w:rsidRDefault="002B5157" w:rsidP="002B5157">
            <w:pPr>
              <w:rPr>
                <w:sz w:val="22"/>
                <w:szCs w:val="22"/>
              </w:rPr>
            </w:pPr>
            <w:r w:rsidRPr="00A46D64">
              <w:rPr>
                <w:sz w:val="22"/>
                <w:szCs w:val="22"/>
              </w:rPr>
              <w:t>Светильника люминесцентного 4*36Вт</w:t>
            </w:r>
          </w:p>
        </w:tc>
        <w:tc>
          <w:tcPr>
            <w:tcW w:w="1418" w:type="dxa"/>
            <w:shd w:val="clear" w:color="auto" w:fill="auto"/>
            <w:vAlign w:val="center"/>
            <w:hideMark/>
          </w:tcPr>
          <w:p w14:paraId="4787AC14"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AE155B4" w14:textId="77777777" w:rsidR="002B5157" w:rsidRPr="00A46D64" w:rsidRDefault="002B5157" w:rsidP="002B5157">
            <w:pPr>
              <w:jc w:val="center"/>
              <w:rPr>
                <w:color w:val="000000"/>
                <w:sz w:val="22"/>
                <w:szCs w:val="22"/>
              </w:rPr>
            </w:pPr>
          </w:p>
        </w:tc>
      </w:tr>
      <w:tr w:rsidR="002B5157" w:rsidRPr="00A46D64" w14:paraId="17F39953" w14:textId="77777777" w:rsidTr="002B5157">
        <w:trPr>
          <w:trHeight w:val="300"/>
        </w:trPr>
        <w:tc>
          <w:tcPr>
            <w:tcW w:w="704" w:type="dxa"/>
            <w:shd w:val="clear" w:color="auto" w:fill="auto"/>
            <w:noWrap/>
            <w:vAlign w:val="center"/>
            <w:hideMark/>
          </w:tcPr>
          <w:p w14:paraId="64ED9D32" w14:textId="77777777" w:rsidR="002B5157" w:rsidRPr="00A46D64" w:rsidRDefault="002B5157" w:rsidP="002B5157">
            <w:pPr>
              <w:jc w:val="center"/>
              <w:rPr>
                <w:color w:val="000000"/>
                <w:sz w:val="22"/>
                <w:szCs w:val="22"/>
              </w:rPr>
            </w:pPr>
            <w:r w:rsidRPr="00A46D64">
              <w:rPr>
                <w:color w:val="000000"/>
                <w:sz w:val="22"/>
                <w:szCs w:val="22"/>
              </w:rPr>
              <w:t>5.61</w:t>
            </w:r>
          </w:p>
        </w:tc>
        <w:tc>
          <w:tcPr>
            <w:tcW w:w="6521" w:type="dxa"/>
            <w:shd w:val="clear" w:color="auto" w:fill="auto"/>
            <w:vAlign w:val="center"/>
            <w:hideMark/>
          </w:tcPr>
          <w:p w14:paraId="0AB47ED4" w14:textId="77777777" w:rsidR="002B5157" w:rsidRPr="00A46D64" w:rsidRDefault="002B5157" w:rsidP="002B5157">
            <w:pPr>
              <w:rPr>
                <w:sz w:val="22"/>
                <w:szCs w:val="22"/>
              </w:rPr>
            </w:pPr>
            <w:r w:rsidRPr="00A46D64">
              <w:rPr>
                <w:sz w:val="22"/>
                <w:szCs w:val="22"/>
              </w:rPr>
              <w:t>Светильника люминесцентного 1*58Вт</w:t>
            </w:r>
          </w:p>
        </w:tc>
        <w:tc>
          <w:tcPr>
            <w:tcW w:w="1418" w:type="dxa"/>
            <w:shd w:val="clear" w:color="auto" w:fill="auto"/>
            <w:vAlign w:val="center"/>
            <w:hideMark/>
          </w:tcPr>
          <w:p w14:paraId="4972419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3F4A1425" w14:textId="77777777" w:rsidR="002B5157" w:rsidRPr="00A46D64" w:rsidRDefault="002B5157" w:rsidP="002B5157">
            <w:pPr>
              <w:jc w:val="center"/>
              <w:rPr>
                <w:color w:val="000000"/>
                <w:sz w:val="22"/>
                <w:szCs w:val="22"/>
              </w:rPr>
            </w:pPr>
          </w:p>
        </w:tc>
      </w:tr>
      <w:tr w:rsidR="002B5157" w:rsidRPr="00A46D64" w14:paraId="141DC176" w14:textId="77777777" w:rsidTr="002B5157">
        <w:trPr>
          <w:trHeight w:val="300"/>
        </w:trPr>
        <w:tc>
          <w:tcPr>
            <w:tcW w:w="704" w:type="dxa"/>
            <w:shd w:val="clear" w:color="auto" w:fill="auto"/>
            <w:noWrap/>
            <w:vAlign w:val="center"/>
            <w:hideMark/>
          </w:tcPr>
          <w:p w14:paraId="774DBC5F" w14:textId="77777777" w:rsidR="002B5157" w:rsidRPr="00A46D64" w:rsidRDefault="002B5157" w:rsidP="002B5157">
            <w:pPr>
              <w:jc w:val="center"/>
              <w:rPr>
                <w:color w:val="000000"/>
                <w:sz w:val="22"/>
                <w:szCs w:val="22"/>
              </w:rPr>
            </w:pPr>
            <w:r w:rsidRPr="00A46D64">
              <w:rPr>
                <w:color w:val="000000"/>
                <w:sz w:val="22"/>
                <w:szCs w:val="22"/>
              </w:rPr>
              <w:t>5.62</w:t>
            </w:r>
          </w:p>
        </w:tc>
        <w:tc>
          <w:tcPr>
            <w:tcW w:w="6521" w:type="dxa"/>
            <w:shd w:val="clear" w:color="auto" w:fill="auto"/>
            <w:vAlign w:val="center"/>
            <w:hideMark/>
          </w:tcPr>
          <w:p w14:paraId="7C4083B1" w14:textId="77777777" w:rsidR="002B5157" w:rsidRPr="00A46D64" w:rsidRDefault="002B5157" w:rsidP="002B5157">
            <w:pPr>
              <w:rPr>
                <w:sz w:val="22"/>
                <w:szCs w:val="22"/>
              </w:rPr>
            </w:pPr>
            <w:r w:rsidRPr="00A46D64">
              <w:rPr>
                <w:sz w:val="22"/>
                <w:szCs w:val="22"/>
              </w:rPr>
              <w:t>Светильника люминесцентного 2*55Вт</w:t>
            </w:r>
          </w:p>
        </w:tc>
        <w:tc>
          <w:tcPr>
            <w:tcW w:w="1418" w:type="dxa"/>
            <w:shd w:val="clear" w:color="auto" w:fill="auto"/>
            <w:vAlign w:val="center"/>
            <w:hideMark/>
          </w:tcPr>
          <w:p w14:paraId="52090ED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08A48F5" w14:textId="77777777" w:rsidR="002B5157" w:rsidRPr="00A46D64" w:rsidRDefault="002B5157" w:rsidP="002B5157">
            <w:pPr>
              <w:jc w:val="center"/>
              <w:rPr>
                <w:color w:val="000000"/>
                <w:sz w:val="22"/>
                <w:szCs w:val="22"/>
              </w:rPr>
            </w:pPr>
          </w:p>
        </w:tc>
      </w:tr>
      <w:tr w:rsidR="002B5157" w:rsidRPr="00A46D64" w14:paraId="515EC337" w14:textId="77777777" w:rsidTr="002B5157">
        <w:trPr>
          <w:trHeight w:val="300"/>
        </w:trPr>
        <w:tc>
          <w:tcPr>
            <w:tcW w:w="704" w:type="dxa"/>
            <w:shd w:val="clear" w:color="auto" w:fill="auto"/>
            <w:noWrap/>
            <w:vAlign w:val="center"/>
            <w:hideMark/>
          </w:tcPr>
          <w:p w14:paraId="54939944" w14:textId="77777777" w:rsidR="002B5157" w:rsidRPr="00A46D64" w:rsidRDefault="002B5157" w:rsidP="002B5157">
            <w:pPr>
              <w:jc w:val="center"/>
              <w:rPr>
                <w:color w:val="000000"/>
                <w:sz w:val="22"/>
                <w:szCs w:val="22"/>
              </w:rPr>
            </w:pPr>
            <w:r w:rsidRPr="00A46D64">
              <w:rPr>
                <w:color w:val="000000"/>
                <w:sz w:val="22"/>
                <w:szCs w:val="22"/>
              </w:rPr>
              <w:t>5.63</w:t>
            </w:r>
          </w:p>
        </w:tc>
        <w:tc>
          <w:tcPr>
            <w:tcW w:w="6521" w:type="dxa"/>
            <w:shd w:val="clear" w:color="auto" w:fill="auto"/>
            <w:vAlign w:val="center"/>
            <w:hideMark/>
          </w:tcPr>
          <w:p w14:paraId="3D6BB7E5" w14:textId="77777777" w:rsidR="002B5157" w:rsidRPr="00A46D64" w:rsidRDefault="002B5157" w:rsidP="002B5157">
            <w:pPr>
              <w:rPr>
                <w:sz w:val="22"/>
                <w:szCs w:val="22"/>
              </w:rPr>
            </w:pPr>
            <w:r w:rsidRPr="00A46D64">
              <w:rPr>
                <w:sz w:val="22"/>
                <w:szCs w:val="22"/>
              </w:rPr>
              <w:t>Светильника люминесцентного 2*58Вт</w:t>
            </w:r>
          </w:p>
        </w:tc>
        <w:tc>
          <w:tcPr>
            <w:tcW w:w="1418" w:type="dxa"/>
            <w:shd w:val="clear" w:color="auto" w:fill="auto"/>
            <w:vAlign w:val="center"/>
            <w:hideMark/>
          </w:tcPr>
          <w:p w14:paraId="687A9F2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337DE7A" w14:textId="77777777" w:rsidR="002B5157" w:rsidRPr="00A46D64" w:rsidRDefault="002B5157" w:rsidP="002B5157">
            <w:pPr>
              <w:jc w:val="center"/>
              <w:rPr>
                <w:color w:val="000000"/>
                <w:sz w:val="22"/>
                <w:szCs w:val="22"/>
              </w:rPr>
            </w:pPr>
          </w:p>
        </w:tc>
      </w:tr>
      <w:tr w:rsidR="002B5157" w:rsidRPr="00A46D64" w14:paraId="179A1F24" w14:textId="77777777" w:rsidTr="002B5157">
        <w:trPr>
          <w:trHeight w:val="300"/>
        </w:trPr>
        <w:tc>
          <w:tcPr>
            <w:tcW w:w="704" w:type="dxa"/>
            <w:shd w:val="clear" w:color="auto" w:fill="auto"/>
            <w:noWrap/>
            <w:vAlign w:val="center"/>
            <w:hideMark/>
          </w:tcPr>
          <w:p w14:paraId="3B73E71A" w14:textId="77777777" w:rsidR="002B5157" w:rsidRPr="00A46D64" w:rsidRDefault="002B5157" w:rsidP="002B5157">
            <w:pPr>
              <w:jc w:val="center"/>
              <w:rPr>
                <w:color w:val="000000"/>
                <w:sz w:val="22"/>
                <w:szCs w:val="22"/>
              </w:rPr>
            </w:pPr>
            <w:r w:rsidRPr="00A46D64">
              <w:rPr>
                <w:color w:val="000000"/>
                <w:sz w:val="22"/>
                <w:szCs w:val="22"/>
              </w:rPr>
              <w:t>5.64</w:t>
            </w:r>
          </w:p>
        </w:tc>
        <w:tc>
          <w:tcPr>
            <w:tcW w:w="6521" w:type="dxa"/>
            <w:shd w:val="clear" w:color="auto" w:fill="auto"/>
            <w:vAlign w:val="center"/>
            <w:hideMark/>
          </w:tcPr>
          <w:p w14:paraId="6875AD48" w14:textId="77777777" w:rsidR="002B5157" w:rsidRPr="00A46D64" w:rsidRDefault="002B5157" w:rsidP="002B5157">
            <w:pPr>
              <w:rPr>
                <w:sz w:val="22"/>
                <w:szCs w:val="22"/>
              </w:rPr>
            </w:pPr>
            <w:r w:rsidRPr="00A46D64">
              <w:rPr>
                <w:sz w:val="22"/>
                <w:szCs w:val="22"/>
              </w:rPr>
              <w:t>Светильника люминесцентного 4*58Вт</w:t>
            </w:r>
          </w:p>
        </w:tc>
        <w:tc>
          <w:tcPr>
            <w:tcW w:w="1418" w:type="dxa"/>
            <w:shd w:val="clear" w:color="auto" w:fill="auto"/>
            <w:vAlign w:val="center"/>
            <w:hideMark/>
          </w:tcPr>
          <w:p w14:paraId="05857F0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D66B0D0" w14:textId="77777777" w:rsidR="002B5157" w:rsidRPr="00A46D64" w:rsidRDefault="002B5157" w:rsidP="002B5157">
            <w:pPr>
              <w:jc w:val="center"/>
              <w:rPr>
                <w:color w:val="000000"/>
                <w:sz w:val="22"/>
                <w:szCs w:val="22"/>
              </w:rPr>
            </w:pPr>
          </w:p>
        </w:tc>
      </w:tr>
      <w:tr w:rsidR="002B5157" w:rsidRPr="00A46D64" w14:paraId="409D5C3F" w14:textId="77777777" w:rsidTr="002B5157">
        <w:trPr>
          <w:trHeight w:val="300"/>
        </w:trPr>
        <w:tc>
          <w:tcPr>
            <w:tcW w:w="704" w:type="dxa"/>
            <w:shd w:val="clear" w:color="auto" w:fill="auto"/>
            <w:noWrap/>
            <w:vAlign w:val="center"/>
            <w:hideMark/>
          </w:tcPr>
          <w:p w14:paraId="0EA95A0F" w14:textId="77777777" w:rsidR="002B5157" w:rsidRPr="00A46D64" w:rsidRDefault="002B5157" w:rsidP="002B5157">
            <w:pPr>
              <w:jc w:val="center"/>
              <w:rPr>
                <w:color w:val="000000"/>
                <w:sz w:val="22"/>
                <w:szCs w:val="22"/>
              </w:rPr>
            </w:pPr>
            <w:r w:rsidRPr="00A46D64">
              <w:rPr>
                <w:color w:val="000000"/>
                <w:sz w:val="22"/>
                <w:szCs w:val="22"/>
              </w:rPr>
              <w:t>5.65</w:t>
            </w:r>
          </w:p>
        </w:tc>
        <w:tc>
          <w:tcPr>
            <w:tcW w:w="6521" w:type="dxa"/>
            <w:shd w:val="clear" w:color="auto" w:fill="auto"/>
            <w:vAlign w:val="center"/>
            <w:hideMark/>
          </w:tcPr>
          <w:p w14:paraId="11F0AAD9" w14:textId="77777777" w:rsidR="002B5157" w:rsidRPr="00A46D64" w:rsidRDefault="002B5157" w:rsidP="002B5157">
            <w:pPr>
              <w:rPr>
                <w:sz w:val="22"/>
                <w:szCs w:val="22"/>
              </w:rPr>
            </w:pPr>
            <w:r w:rsidRPr="00A46D64">
              <w:rPr>
                <w:sz w:val="22"/>
                <w:szCs w:val="22"/>
              </w:rPr>
              <w:t>Светильника люминесцентного 1*80Вт</w:t>
            </w:r>
          </w:p>
        </w:tc>
        <w:tc>
          <w:tcPr>
            <w:tcW w:w="1418" w:type="dxa"/>
            <w:shd w:val="clear" w:color="auto" w:fill="auto"/>
            <w:vAlign w:val="center"/>
            <w:hideMark/>
          </w:tcPr>
          <w:p w14:paraId="58D6FF8D"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B16B151" w14:textId="77777777" w:rsidR="002B5157" w:rsidRPr="00A46D64" w:rsidRDefault="002B5157" w:rsidP="002B5157">
            <w:pPr>
              <w:jc w:val="center"/>
              <w:rPr>
                <w:color w:val="000000"/>
                <w:sz w:val="22"/>
                <w:szCs w:val="22"/>
              </w:rPr>
            </w:pPr>
          </w:p>
        </w:tc>
      </w:tr>
      <w:tr w:rsidR="002B5157" w:rsidRPr="00A46D64" w14:paraId="3DE0C965" w14:textId="77777777" w:rsidTr="002B5157">
        <w:trPr>
          <w:trHeight w:val="300"/>
        </w:trPr>
        <w:tc>
          <w:tcPr>
            <w:tcW w:w="704" w:type="dxa"/>
            <w:shd w:val="clear" w:color="auto" w:fill="auto"/>
            <w:noWrap/>
            <w:vAlign w:val="center"/>
            <w:hideMark/>
          </w:tcPr>
          <w:p w14:paraId="6FE8C556" w14:textId="77777777" w:rsidR="002B5157" w:rsidRPr="00A46D64" w:rsidRDefault="002B5157" w:rsidP="002B5157">
            <w:pPr>
              <w:jc w:val="center"/>
              <w:rPr>
                <w:color w:val="000000"/>
                <w:sz w:val="22"/>
                <w:szCs w:val="22"/>
              </w:rPr>
            </w:pPr>
            <w:r w:rsidRPr="00A46D64">
              <w:rPr>
                <w:color w:val="000000"/>
                <w:sz w:val="22"/>
                <w:szCs w:val="22"/>
              </w:rPr>
              <w:t>5.66</w:t>
            </w:r>
          </w:p>
        </w:tc>
        <w:tc>
          <w:tcPr>
            <w:tcW w:w="6521" w:type="dxa"/>
            <w:shd w:val="clear" w:color="auto" w:fill="auto"/>
            <w:vAlign w:val="center"/>
            <w:hideMark/>
          </w:tcPr>
          <w:p w14:paraId="4FE75606" w14:textId="77777777" w:rsidR="002B5157" w:rsidRPr="00A46D64" w:rsidRDefault="002B5157" w:rsidP="002B5157">
            <w:pPr>
              <w:rPr>
                <w:sz w:val="22"/>
                <w:szCs w:val="22"/>
              </w:rPr>
            </w:pPr>
            <w:r w:rsidRPr="00A46D64">
              <w:rPr>
                <w:sz w:val="22"/>
                <w:szCs w:val="22"/>
              </w:rPr>
              <w:t>Светильника люминесцентного 2*80Вт</w:t>
            </w:r>
          </w:p>
        </w:tc>
        <w:tc>
          <w:tcPr>
            <w:tcW w:w="1418" w:type="dxa"/>
            <w:shd w:val="clear" w:color="auto" w:fill="auto"/>
            <w:vAlign w:val="center"/>
            <w:hideMark/>
          </w:tcPr>
          <w:p w14:paraId="78DBFFA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AEC14A5" w14:textId="77777777" w:rsidR="002B5157" w:rsidRPr="00A46D64" w:rsidRDefault="002B5157" w:rsidP="002B5157">
            <w:pPr>
              <w:jc w:val="center"/>
              <w:rPr>
                <w:color w:val="000000"/>
                <w:sz w:val="22"/>
                <w:szCs w:val="22"/>
              </w:rPr>
            </w:pPr>
          </w:p>
        </w:tc>
      </w:tr>
      <w:tr w:rsidR="002B5157" w:rsidRPr="00A46D64" w14:paraId="587ED504" w14:textId="77777777" w:rsidTr="002B5157">
        <w:trPr>
          <w:trHeight w:val="300"/>
        </w:trPr>
        <w:tc>
          <w:tcPr>
            <w:tcW w:w="704" w:type="dxa"/>
            <w:shd w:val="clear" w:color="auto" w:fill="auto"/>
            <w:noWrap/>
            <w:vAlign w:val="center"/>
            <w:hideMark/>
          </w:tcPr>
          <w:p w14:paraId="739AFE28" w14:textId="77777777" w:rsidR="002B5157" w:rsidRPr="00A46D64" w:rsidRDefault="002B5157" w:rsidP="002B5157">
            <w:pPr>
              <w:jc w:val="center"/>
              <w:rPr>
                <w:color w:val="000000"/>
                <w:sz w:val="22"/>
                <w:szCs w:val="22"/>
              </w:rPr>
            </w:pPr>
            <w:r w:rsidRPr="00A46D64">
              <w:rPr>
                <w:color w:val="000000"/>
                <w:sz w:val="22"/>
                <w:szCs w:val="22"/>
              </w:rPr>
              <w:t>5.67</w:t>
            </w:r>
          </w:p>
        </w:tc>
        <w:tc>
          <w:tcPr>
            <w:tcW w:w="6521" w:type="dxa"/>
            <w:shd w:val="clear" w:color="auto" w:fill="auto"/>
            <w:vAlign w:val="center"/>
            <w:hideMark/>
          </w:tcPr>
          <w:p w14:paraId="1C1535E6" w14:textId="77777777" w:rsidR="002B5157" w:rsidRPr="00A46D64" w:rsidRDefault="002B5157" w:rsidP="002B5157">
            <w:pPr>
              <w:rPr>
                <w:sz w:val="22"/>
                <w:szCs w:val="22"/>
              </w:rPr>
            </w:pPr>
            <w:r w:rsidRPr="00A46D64">
              <w:rPr>
                <w:sz w:val="22"/>
                <w:szCs w:val="22"/>
              </w:rPr>
              <w:t>Светильника люминесцентного 4*80Вт</w:t>
            </w:r>
          </w:p>
        </w:tc>
        <w:tc>
          <w:tcPr>
            <w:tcW w:w="1418" w:type="dxa"/>
            <w:shd w:val="clear" w:color="auto" w:fill="auto"/>
            <w:vAlign w:val="center"/>
            <w:hideMark/>
          </w:tcPr>
          <w:p w14:paraId="74C18BA6"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0174A01" w14:textId="77777777" w:rsidR="002B5157" w:rsidRPr="00A46D64" w:rsidRDefault="002B5157" w:rsidP="002B5157">
            <w:pPr>
              <w:jc w:val="center"/>
              <w:rPr>
                <w:color w:val="000000"/>
                <w:sz w:val="22"/>
                <w:szCs w:val="22"/>
              </w:rPr>
            </w:pPr>
          </w:p>
        </w:tc>
      </w:tr>
      <w:tr w:rsidR="002B5157" w:rsidRPr="00A46D64" w14:paraId="25FB8F9D" w14:textId="77777777" w:rsidTr="002B5157">
        <w:trPr>
          <w:trHeight w:val="300"/>
        </w:trPr>
        <w:tc>
          <w:tcPr>
            <w:tcW w:w="704" w:type="dxa"/>
            <w:shd w:val="clear" w:color="auto" w:fill="auto"/>
            <w:noWrap/>
            <w:vAlign w:val="center"/>
            <w:hideMark/>
          </w:tcPr>
          <w:p w14:paraId="14BECD54" w14:textId="77777777" w:rsidR="002B5157" w:rsidRPr="00A46D64" w:rsidRDefault="002B5157" w:rsidP="002B5157">
            <w:pPr>
              <w:jc w:val="center"/>
              <w:rPr>
                <w:color w:val="000000"/>
                <w:sz w:val="22"/>
                <w:szCs w:val="22"/>
              </w:rPr>
            </w:pPr>
            <w:r w:rsidRPr="00A46D64">
              <w:rPr>
                <w:color w:val="000000"/>
                <w:sz w:val="22"/>
                <w:szCs w:val="22"/>
              </w:rPr>
              <w:t>5.68</w:t>
            </w:r>
          </w:p>
        </w:tc>
        <w:tc>
          <w:tcPr>
            <w:tcW w:w="6521" w:type="dxa"/>
            <w:shd w:val="clear" w:color="auto" w:fill="auto"/>
            <w:vAlign w:val="center"/>
            <w:hideMark/>
          </w:tcPr>
          <w:p w14:paraId="76D7BEF1" w14:textId="77777777" w:rsidR="002B5157" w:rsidRPr="00A46D64" w:rsidRDefault="002B5157" w:rsidP="002B5157">
            <w:pPr>
              <w:rPr>
                <w:sz w:val="22"/>
                <w:szCs w:val="22"/>
              </w:rPr>
            </w:pPr>
            <w:r w:rsidRPr="00A46D64">
              <w:rPr>
                <w:sz w:val="22"/>
                <w:szCs w:val="22"/>
              </w:rPr>
              <w:t>Светильника МГЛ 250Вт</w:t>
            </w:r>
          </w:p>
        </w:tc>
        <w:tc>
          <w:tcPr>
            <w:tcW w:w="1418" w:type="dxa"/>
            <w:shd w:val="clear" w:color="auto" w:fill="auto"/>
            <w:vAlign w:val="center"/>
            <w:hideMark/>
          </w:tcPr>
          <w:p w14:paraId="4DC522E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ED9D636" w14:textId="77777777" w:rsidR="002B5157" w:rsidRPr="00A46D64" w:rsidRDefault="002B5157" w:rsidP="002B5157">
            <w:pPr>
              <w:jc w:val="center"/>
              <w:rPr>
                <w:color w:val="000000"/>
                <w:sz w:val="22"/>
                <w:szCs w:val="22"/>
              </w:rPr>
            </w:pPr>
          </w:p>
        </w:tc>
      </w:tr>
      <w:tr w:rsidR="002B5157" w:rsidRPr="00A46D64" w14:paraId="20F83D16" w14:textId="77777777" w:rsidTr="002B5157">
        <w:trPr>
          <w:trHeight w:val="300"/>
        </w:trPr>
        <w:tc>
          <w:tcPr>
            <w:tcW w:w="704" w:type="dxa"/>
            <w:shd w:val="clear" w:color="auto" w:fill="auto"/>
            <w:noWrap/>
            <w:vAlign w:val="center"/>
            <w:hideMark/>
          </w:tcPr>
          <w:p w14:paraId="3EC14424" w14:textId="77777777" w:rsidR="002B5157" w:rsidRPr="00A46D64" w:rsidRDefault="002B5157" w:rsidP="002B5157">
            <w:pPr>
              <w:jc w:val="center"/>
              <w:rPr>
                <w:color w:val="000000"/>
                <w:sz w:val="22"/>
                <w:szCs w:val="22"/>
              </w:rPr>
            </w:pPr>
            <w:r w:rsidRPr="00A46D64">
              <w:rPr>
                <w:color w:val="000000"/>
                <w:sz w:val="22"/>
                <w:szCs w:val="22"/>
              </w:rPr>
              <w:t>5.69</w:t>
            </w:r>
          </w:p>
        </w:tc>
        <w:tc>
          <w:tcPr>
            <w:tcW w:w="6521" w:type="dxa"/>
            <w:shd w:val="clear" w:color="auto" w:fill="auto"/>
            <w:vAlign w:val="center"/>
            <w:hideMark/>
          </w:tcPr>
          <w:p w14:paraId="175FE535" w14:textId="77777777" w:rsidR="002B5157" w:rsidRPr="00A46D64" w:rsidRDefault="002B5157" w:rsidP="002B5157">
            <w:pPr>
              <w:rPr>
                <w:sz w:val="22"/>
                <w:szCs w:val="22"/>
              </w:rPr>
            </w:pPr>
            <w:r w:rsidRPr="00A46D64">
              <w:rPr>
                <w:sz w:val="22"/>
                <w:szCs w:val="22"/>
              </w:rPr>
              <w:t>Светильника МГЛ 400Вт</w:t>
            </w:r>
          </w:p>
        </w:tc>
        <w:tc>
          <w:tcPr>
            <w:tcW w:w="1418" w:type="dxa"/>
            <w:shd w:val="clear" w:color="auto" w:fill="auto"/>
            <w:vAlign w:val="center"/>
            <w:hideMark/>
          </w:tcPr>
          <w:p w14:paraId="54E8EAB5"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6811466" w14:textId="77777777" w:rsidR="002B5157" w:rsidRPr="00A46D64" w:rsidRDefault="002B5157" w:rsidP="002B5157">
            <w:pPr>
              <w:jc w:val="center"/>
              <w:rPr>
                <w:color w:val="000000"/>
                <w:sz w:val="22"/>
                <w:szCs w:val="22"/>
              </w:rPr>
            </w:pPr>
          </w:p>
        </w:tc>
      </w:tr>
      <w:tr w:rsidR="002B5157" w:rsidRPr="00A46D64" w14:paraId="02ECD6FB" w14:textId="77777777" w:rsidTr="002B5157">
        <w:trPr>
          <w:trHeight w:val="300"/>
        </w:trPr>
        <w:tc>
          <w:tcPr>
            <w:tcW w:w="704" w:type="dxa"/>
            <w:shd w:val="clear" w:color="auto" w:fill="auto"/>
            <w:noWrap/>
            <w:vAlign w:val="center"/>
            <w:hideMark/>
          </w:tcPr>
          <w:p w14:paraId="6E4C3906" w14:textId="77777777" w:rsidR="002B5157" w:rsidRPr="00A46D64" w:rsidRDefault="002B5157" w:rsidP="002B5157">
            <w:pPr>
              <w:jc w:val="center"/>
              <w:rPr>
                <w:color w:val="000000"/>
                <w:sz w:val="22"/>
                <w:szCs w:val="22"/>
              </w:rPr>
            </w:pPr>
            <w:r w:rsidRPr="00A46D64">
              <w:rPr>
                <w:color w:val="000000"/>
                <w:sz w:val="22"/>
                <w:szCs w:val="22"/>
              </w:rPr>
              <w:t>5.70</w:t>
            </w:r>
          </w:p>
        </w:tc>
        <w:tc>
          <w:tcPr>
            <w:tcW w:w="6521" w:type="dxa"/>
            <w:shd w:val="clear" w:color="auto" w:fill="auto"/>
            <w:vAlign w:val="center"/>
            <w:hideMark/>
          </w:tcPr>
          <w:p w14:paraId="7D3498AE" w14:textId="77777777" w:rsidR="002B5157" w:rsidRPr="00A46D64" w:rsidRDefault="002B5157" w:rsidP="002B5157">
            <w:pPr>
              <w:rPr>
                <w:sz w:val="22"/>
                <w:szCs w:val="22"/>
              </w:rPr>
            </w:pPr>
            <w:r w:rsidRPr="00A46D64">
              <w:rPr>
                <w:sz w:val="22"/>
                <w:szCs w:val="22"/>
              </w:rPr>
              <w:t>Светильника МГЛ 700Вт</w:t>
            </w:r>
          </w:p>
        </w:tc>
        <w:tc>
          <w:tcPr>
            <w:tcW w:w="1418" w:type="dxa"/>
            <w:shd w:val="clear" w:color="auto" w:fill="auto"/>
            <w:vAlign w:val="center"/>
            <w:hideMark/>
          </w:tcPr>
          <w:p w14:paraId="65D2550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113E2B3" w14:textId="77777777" w:rsidR="002B5157" w:rsidRPr="00A46D64" w:rsidRDefault="002B5157" w:rsidP="002B5157">
            <w:pPr>
              <w:jc w:val="center"/>
              <w:rPr>
                <w:color w:val="000000"/>
                <w:sz w:val="22"/>
                <w:szCs w:val="22"/>
              </w:rPr>
            </w:pPr>
          </w:p>
        </w:tc>
      </w:tr>
      <w:tr w:rsidR="002B5157" w:rsidRPr="00A46D64" w14:paraId="09D245ED" w14:textId="77777777" w:rsidTr="002B5157">
        <w:trPr>
          <w:trHeight w:val="300"/>
        </w:trPr>
        <w:tc>
          <w:tcPr>
            <w:tcW w:w="704" w:type="dxa"/>
            <w:shd w:val="clear" w:color="auto" w:fill="auto"/>
            <w:noWrap/>
            <w:vAlign w:val="center"/>
            <w:hideMark/>
          </w:tcPr>
          <w:p w14:paraId="53000884" w14:textId="77777777" w:rsidR="002B5157" w:rsidRPr="00A46D64" w:rsidRDefault="002B5157" w:rsidP="002B5157">
            <w:pPr>
              <w:jc w:val="center"/>
              <w:rPr>
                <w:color w:val="000000"/>
                <w:sz w:val="22"/>
                <w:szCs w:val="22"/>
              </w:rPr>
            </w:pPr>
            <w:r w:rsidRPr="00A46D64">
              <w:rPr>
                <w:color w:val="000000"/>
                <w:sz w:val="22"/>
                <w:szCs w:val="22"/>
              </w:rPr>
              <w:t>5.71</w:t>
            </w:r>
          </w:p>
        </w:tc>
        <w:tc>
          <w:tcPr>
            <w:tcW w:w="6521" w:type="dxa"/>
            <w:shd w:val="clear" w:color="auto" w:fill="auto"/>
            <w:vAlign w:val="center"/>
            <w:hideMark/>
          </w:tcPr>
          <w:p w14:paraId="435385AC" w14:textId="77777777" w:rsidR="002B5157" w:rsidRPr="00A46D64" w:rsidRDefault="002B5157" w:rsidP="002B5157">
            <w:pPr>
              <w:rPr>
                <w:sz w:val="22"/>
                <w:szCs w:val="22"/>
              </w:rPr>
            </w:pPr>
            <w:r w:rsidRPr="00A46D64">
              <w:rPr>
                <w:sz w:val="22"/>
                <w:szCs w:val="22"/>
              </w:rPr>
              <w:t>Светильника МГЛ 1000Вт</w:t>
            </w:r>
          </w:p>
        </w:tc>
        <w:tc>
          <w:tcPr>
            <w:tcW w:w="1418" w:type="dxa"/>
            <w:shd w:val="clear" w:color="auto" w:fill="auto"/>
            <w:vAlign w:val="center"/>
            <w:hideMark/>
          </w:tcPr>
          <w:p w14:paraId="763C0088"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6ED5491" w14:textId="77777777" w:rsidR="002B5157" w:rsidRPr="00A46D64" w:rsidRDefault="002B5157" w:rsidP="002B5157">
            <w:pPr>
              <w:jc w:val="center"/>
              <w:rPr>
                <w:color w:val="000000"/>
                <w:sz w:val="22"/>
                <w:szCs w:val="22"/>
              </w:rPr>
            </w:pPr>
          </w:p>
        </w:tc>
      </w:tr>
      <w:tr w:rsidR="002B5157" w:rsidRPr="00A46D64" w14:paraId="5548CFE1" w14:textId="77777777" w:rsidTr="002B5157">
        <w:trPr>
          <w:trHeight w:val="300"/>
        </w:trPr>
        <w:tc>
          <w:tcPr>
            <w:tcW w:w="704" w:type="dxa"/>
            <w:shd w:val="clear" w:color="auto" w:fill="auto"/>
            <w:noWrap/>
            <w:vAlign w:val="center"/>
            <w:hideMark/>
          </w:tcPr>
          <w:p w14:paraId="62D14354" w14:textId="77777777" w:rsidR="002B5157" w:rsidRPr="00A46D64" w:rsidRDefault="002B5157" w:rsidP="002B5157">
            <w:pPr>
              <w:jc w:val="center"/>
              <w:rPr>
                <w:color w:val="000000"/>
                <w:sz w:val="22"/>
                <w:szCs w:val="22"/>
              </w:rPr>
            </w:pPr>
            <w:r w:rsidRPr="00A46D64">
              <w:rPr>
                <w:color w:val="000000"/>
                <w:sz w:val="22"/>
                <w:szCs w:val="22"/>
              </w:rPr>
              <w:t>5.72</w:t>
            </w:r>
          </w:p>
        </w:tc>
        <w:tc>
          <w:tcPr>
            <w:tcW w:w="6521" w:type="dxa"/>
            <w:shd w:val="clear" w:color="auto" w:fill="auto"/>
            <w:vAlign w:val="center"/>
            <w:hideMark/>
          </w:tcPr>
          <w:p w14:paraId="1110CA21" w14:textId="77777777" w:rsidR="002B5157" w:rsidRPr="00A46D64" w:rsidRDefault="002B5157" w:rsidP="002B5157">
            <w:pPr>
              <w:rPr>
                <w:sz w:val="22"/>
                <w:szCs w:val="22"/>
              </w:rPr>
            </w:pPr>
            <w:r w:rsidRPr="00A46D64">
              <w:rPr>
                <w:sz w:val="22"/>
                <w:szCs w:val="22"/>
              </w:rPr>
              <w:t>Светильника МГЛ 2000Вт</w:t>
            </w:r>
          </w:p>
        </w:tc>
        <w:tc>
          <w:tcPr>
            <w:tcW w:w="1418" w:type="dxa"/>
            <w:shd w:val="clear" w:color="auto" w:fill="auto"/>
            <w:vAlign w:val="center"/>
            <w:hideMark/>
          </w:tcPr>
          <w:p w14:paraId="4C271AF2"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3419048" w14:textId="77777777" w:rsidR="002B5157" w:rsidRPr="00A46D64" w:rsidRDefault="002B5157" w:rsidP="002B5157">
            <w:pPr>
              <w:jc w:val="center"/>
              <w:rPr>
                <w:color w:val="000000"/>
                <w:sz w:val="22"/>
                <w:szCs w:val="22"/>
              </w:rPr>
            </w:pPr>
          </w:p>
        </w:tc>
      </w:tr>
      <w:tr w:rsidR="002B5157" w:rsidRPr="00A46D64" w14:paraId="2ADD232D" w14:textId="77777777" w:rsidTr="002B5157">
        <w:trPr>
          <w:trHeight w:val="300"/>
        </w:trPr>
        <w:tc>
          <w:tcPr>
            <w:tcW w:w="704" w:type="dxa"/>
            <w:shd w:val="clear" w:color="auto" w:fill="auto"/>
            <w:noWrap/>
            <w:vAlign w:val="center"/>
            <w:hideMark/>
          </w:tcPr>
          <w:p w14:paraId="655BCDA4" w14:textId="77777777" w:rsidR="002B5157" w:rsidRPr="00A46D64" w:rsidRDefault="002B5157" w:rsidP="002B5157">
            <w:pPr>
              <w:jc w:val="center"/>
              <w:rPr>
                <w:color w:val="000000"/>
                <w:sz w:val="22"/>
                <w:szCs w:val="22"/>
              </w:rPr>
            </w:pPr>
            <w:r w:rsidRPr="00A46D64">
              <w:rPr>
                <w:color w:val="000000"/>
                <w:sz w:val="22"/>
                <w:szCs w:val="22"/>
              </w:rPr>
              <w:t>5.73</w:t>
            </w:r>
          </w:p>
        </w:tc>
        <w:tc>
          <w:tcPr>
            <w:tcW w:w="6521" w:type="dxa"/>
            <w:shd w:val="clear" w:color="auto" w:fill="auto"/>
            <w:vAlign w:val="center"/>
            <w:hideMark/>
          </w:tcPr>
          <w:p w14:paraId="0DED03CB" w14:textId="77777777" w:rsidR="002B5157" w:rsidRPr="00A46D64" w:rsidRDefault="002B5157" w:rsidP="002B5157">
            <w:pPr>
              <w:rPr>
                <w:sz w:val="22"/>
                <w:szCs w:val="22"/>
              </w:rPr>
            </w:pPr>
            <w:r w:rsidRPr="00A46D64">
              <w:rPr>
                <w:sz w:val="22"/>
                <w:szCs w:val="22"/>
              </w:rPr>
              <w:t>Светильника ДРЛ 125Вт</w:t>
            </w:r>
          </w:p>
        </w:tc>
        <w:tc>
          <w:tcPr>
            <w:tcW w:w="1418" w:type="dxa"/>
            <w:shd w:val="clear" w:color="auto" w:fill="auto"/>
            <w:vAlign w:val="center"/>
            <w:hideMark/>
          </w:tcPr>
          <w:p w14:paraId="58B735D9"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7999B07" w14:textId="77777777" w:rsidR="002B5157" w:rsidRPr="00A46D64" w:rsidRDefault="002B5157" w:rsidP="002B5157">
            <w:pPr>
              <w:jc w:val="center"/>
              <w:rPr>
                <w:color w:val="000000"/>
                <w:sz w:val="22"/>
                <w:szCs w:val="22"/>
              </w:rPr>
            </w:pPr>
          </w:p>
        </w:tc>
      </w:tr>
      <w:tr w:rsidR="002B5157" w:rsidRPr="00A46D64" w14:paraId="729CA2C0" w14:textId="77777777" w:rsidTr="002B5157">
        <w:trPr>
          <w:trHeight w:val="300"/>
        </w:trPr>
        <w:tc>
          <w:tcPr>
            <w:tcW w:w="704" w:type="dxa"/>
            <w:shd w:val="clear" w:color="auto" w:fill="auto"/>
            <w:noWrap/>
            <w:vAlign w:val="center"/>
            <w:hideMark/>
          </w:tcPr>
          <w:p w14:paraId="009B41B4" w14:textId="77777777" w:rsidR="002B5157" w:rsidRPr="00A46D64" w:rsidRDefault="002B5157" w:rsidP="002B5157">
            <w:pPr>
              <w:jc w:val="center"/>
              <w:rPr>
                <w:color w:val="000000"/>
                <w:sz w:val="22"/>
                <w:szCs w:val="22"/>
              </w:rPr>
            </w:pPr>
            <w:r w:rsidRPr="00A46D64">
              <w:rPr>
                <w:color w:val="000000"/>
                <w:sz w:val="22"/>
                <w:szCs w:val="22"/>
              </w:rPr>
              <w:t>5.74</w:t>
            </w:r>
          </w:p>
        </w:tc>
        <w:tc>
          <w:tcPr>
            <w:tcW w:w="6521" w:type="dxa"/>
            <w:shd w:val="clear" w:color="auto" w:fill="auto"/>
            <w:vAlign w:val="center"/>
            <w:hideMark/>
          </w:tcPr>
          <w:p w14:paraId="5F344D63" w14:textId="77777777" w:rsidR="002B5157" w:rsidRPr="00A46D64" w:rsidRDefault="002B5157" w:rsidP="002B5157">
            <w:pPr>
              <w:rPr>
                <w:sz w:val="22"/>
                <w:szCs w:val="22"/>
              </w:rPr>
            </w:pPr>
            <w:r w:rsidRPr="00A46D64">
              <w:rPr>
                <w:sz w:val="22"/>
                <w:szCs w:val="22"/>
              </w:rPr>
              <w:t>Светильника ДРЛ 250Вт</w:t>
            </w:r>
          </w:p>
        </w:tc>
        <w:tc>
          <w:tcPr>
            <w:tcW w:w="1418" w:type="dxa"/>
            <w:shd w:val="clear" w:color="auto" w:fill="auto"/>
            <w:vAlign w:val="center"/>
            <w:hideMark/>
          </w:tcPr>
          <w:p w14:paraId="7489B53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1FAEE81" w14:textId="77777777" w:rsidR="002B5157" w:rsidRPr="00A46D64" w:rsidRDefault="002B5157" w:rsidP="002B5157">
            <w:pPr>
              <w:jc w:val="center"/>
              <w:rPr>
                <w:color w:val="000000"/>
                <w:sz w:val="22"/>
                <w:szCs w:val="22"/>
              </w:rPr>
            </w:pPr>
          </w:p>
        </w:tc>
      </w:tr>
      <w:tr w:rsidR="002B5157" w:rsidRPr="00A46D64" w14:paraId="3B903DF8" w14:textId="77777777" w:rsidTr="002B5157">
        <w:trPr>
          <w:trHeight w:val="300"/>
        </w:trPr>
        <w:tc>
          <w:tcPr>
            <w:tcW w:w="704" w:type="dxa"/>
            <w:shd w:val="clear" w:color="auto" w:fill="auto"/>
            <w:noWrap/>
            <w:vAlign w:val="center"/>
            <w:hideMark/>
          </w:tcPr>
          <w:p w14:paraId="7E1CA26C" w14:textId="77777777" w:rsidR="002B5157" w:rsidRPr="00A46D64" w:rsidRDefault="002B5157" w:rsidP="002B5157">
            <w:pPr>
              <w:jc w:val="center"/>
              <w:rPr>
                <w:color w:val="000000"/>
                <w:sz w:val="22"/>
                <w:szCs w:val="22"/>
              </w:rPr>
            </w:pPr>
            <w:r w:rsidRPr="00A46D64">
              <w:rPr>
                <w:color w:val="000000"/>
                <w:sz w:val="22"/>
                <w:szCs w:val="22"/>
              </w:rPr>
              <w:t>5.75</w:t>
            </w:r>
          </w:p>
        </w:tc>
        <w:tc>
          <w:tcPr>
            <w:tcW w:w="6521" w:type="dxa"/>
            <w:shd w:val="clear" w:color="auto" w:fill="auto"/>
            <w:vAlign w:val="center"/>
            <w:hideMark/>
          </w:tcPr>
          <w:p w14:paraId="2B90010C" w14:textId="77777777" w:rsidR="002B5157" w:rsidRPr="00A46D64" w:rsidRDefault="002B5157" w:rsidP="002B5157">
            <w:pPr>
              <w:rPr>
                <w:sz w:val="22"/>
                <w:szCs w:val="22"/>
              </w:rPr>
            </w:pPr>
            <w:r w:rsidRPr="00A46D64">
              <w:rPr>
                <w:sz w:val="22"/>
                <w:szCs w:val="22"/>
              </w:rPr>
              <w:t>Светильника ДРЛ 400Вт</w:t>
            </w:r>
          </w:p>
        </w:tc>
        <w:tc>
          <w:tcPr>
            <w:tcW w:w="1418" w:type="dxa"/>
            <w:shd w:val="clear" w:color="auto" w:fill="auto"/>
            <w:vAlign w:val="center"/>
            <w:hideMark/>
          </w:tcPr>
          <w:p w14:paraId="4E84EDE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CA831ED" w14:textId="77777777" w:rsidR="002B5157" w:rsidRPr="00A46D64" w:rsidRDefault="002B5157" w:rsidP="002B5157">
            <w:pPr>
              <w:jc w:val="center"/>
              <w:rPr>
                <w:color w:val="000000"/>
                <w:sz w:val="22"/>
                <w:szCs w:val="22"/>
              </w:rPr>
            </w:pPr>
          </w:p>
        </w:tc>
      </w:tr>
      <w:tr w:rsidR="002B5157" w:rsidRPr="00A46D64" w14:paraId="55F2576D" w14:textId="77777777" w:rsidTr="002B5157">
        <w:trPr>
          <w:trHeight w:val="300"/>
        </w:trPr>
        <w:tc>
          <w:tcPr>
            <w:tcW w:w="704" w:type="dxa"/>
            <w:shd w:val="clear" w:color="auto" w:fill="auto"/>
            <w:noWrap/>
            <w:vAlign w:val="center"/>
            <w:hideMark/>
          </w:tcPr>
          <w:p w14:paraId="27A62A03" w14:textId="77777777" w:rsidR="002B5157" w:rsidRPr="00A46D64" w:rsidRDefault="002B5157" w:rsidP="002B5157">
            <w:pPr>
              <w:jc w:val="center"/>
              <w:rPr>
                <w:color w:val="000000"/>
                <w:sz w:val="22"/>
                <w:szCs w:val="22"/>
              </w:rPr>
            </w:pPr>
            <w:r w:rsidRPr="00A46D64">
              <w:rPr>
                <w:color w:val="000000"/>
                <w:sz w:val="22"/>
                <w:szCs w:val="22"/>
              </w:rPr>
              <w:t>5.76</w:t>
            </w:r>
          </w:p>
        </w:tc>
        <w:tc>
          <w:tcPr>
            <w:tcW w:w="6521" w:type="dxa"/>
            <w:shd w:val="clear" w:color="auto" w:fill="auto"/>
            <w:vAlign w:val="center"/>
            <w:hideMark/>
          </w:tcPr>
          <w:p w14:paraId="2CA6838B" w14:textId="77777777" w:rsidR="002B5157" w:rsidRPr="00A46D64" w:rsidRDefault="002B5157" w:rsidP="002B5157">
            <w:pPr>
              <w:rPr>
                <w:sz w:val="22"/>
                <w:szCs w:val="22"/>
              </w:rPr>
            </w:pPr>
            <w:r w:rsidRPr="00A46D64">
              <w:rPr>
                <w:sz w:val="22"/>
                <w:szCs w:val="22"/>
              </w:rPr>
              <w:t>Светильника ДРЛ 700Вт</w:t>
            </w:r>
          </w:p>
        </w:tc>
        <w:tc>
          <w:tcPr>
            <w:tcW w:w="1418" w:type="dxa"/>
            <w:shd w:val="clear" w:color="auto" w:fill="auto"/>
            <w:vAlign w:val="center"/>
            <w:hideMark/>
          </w:tcPr>
          <w:p w14:paraId="0B1125C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BE39C5D" w14:textId="77777777" w:rsidR="002B5157" w:rsidRPr="00A46D64" w:rsidRDefault="002B5157" w:rsidP="002B5157">
            <w:pPr>
              <w:jc w:val="center"/>
              <w:rPr>
                <w:color w:val="000000"/>
                <w:sz w:val="22"/>
                <w:szCs w:val="22"/>
              </w:rPr>
            </w:pPr>
          </w:p>
        </w:tc>
      </w:tr>
      <w:tr w:rsidR="002B5157" w:rsidRPr="00A46D64" w14:paraId="16F906D6" w14:textId="77777777" w:rsidTr="002B5157">
        <w:trPr>
          <w:trHeight w:val="300"/>
        </w:trPr>
        <w:tc>
          <w:tcPr>
            <w:tcW w:w="704" w:type="dxa"/>
            <w:shd w:val="clear" w:color="auto" w:fill="auto"/>
            <w:noWrap/>
            <w:vAlign w:val="center"/>
            <w:hideMark/>
          </w:tcPr>
          <w:p w14:paraId="4D10E0EA" w14:textId="77777777" w:rsidR="002B5157" w:rsidRPr="00A46D64" w:rsidRDefault="002B5157" w:rsidP="002B5157">
            <w:pPr>
              <w:jc w:val="center"/>
              <w:rPr>
                <w:color w:val="000000"/>
                <w:sz w:val="22"/>
                <w:szCs w:val="22"/>
              </w:rPr>
            </w:pPr>
            <w:r w:rsidRPr="00A46D64">
              <w:rPr>
                <w:color w:val="000000"/>
                <w:sz w:val="22"/>
                <w:szCs w:val="22"/>
              </w:rPr>
              <w:t>5.77</w:t>
            </w:r>
          </w:p>
        </w:tc>
        <w:tc>
          <w:tcPr>
            <w:tcW w:w="6521" w:type="dxa"/>
            <w:shd w:val="clear" w:color="auto" w:fill="auto"/>
            <w:vAlign w:val="center"/>
            <w:hideMark/>
          </w:tcPr>
          <w:p w14:paraId="1B915590" w14:textId="77777777" w:rsidR="002B5157" w:rsidRPr="00A46D64" w:rsidRDefault="002B5157" w:rsidP="002B5157">
            <w:pPr>
              <w:rPr>
                <w:sz w:val="22"/>
                <w:szCs w:val="22"/>
              </w:rPr>
            </w:pPr>
            <w:r w:rsidRPr="00A46D64">
              <w:rPr>
                <w:sz w:val="22"/>
                <w:szCs w:val="22"/>
              </w:rPr>
              <w:t>Светильника ДРЛ 1000Вт</w:t>
            </w:r>
          </w:p>
        </w:tc>
        <w:tc>
          <w:tcPr>
            <w:tcW w:w="1418" w:type="dxa"/>
            <w:shd w:val="clear" w:color="auto" w:fill="auto"/>
            <w:vAlign w:val="center"/>
            <w:hideMark/>
          </w:tcPr>
          <w:p w14:paraId="318C4603"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6D66AC9D" w14:textId="77777777" w:rsidR="002B5157" w:rsidRPr="00A46D64" w:rsidRDefault="002B5157" w:rsidP="002B5157">
            <w:pPr>
              <w:jc w:val="center"/>
              <w:rPr>
                <w:color w:val="000000"/>
                <w:sz w:val="22"/>
                <w:szCs w:val="22"/>
              </w:rPr>
            </w:pPr>
          </w:p>
        </w:tc>
      </w:tr>
      <w:tr w:rsidR="002B5157" w:rsidRPr="00A46D64" w14:paraId="4A8B033A" w14:textId="77777777" w:rsidTr="002B5157">
        <w:trPr>
          <w:trHeight w:val="300"/>
        </w:trPr>
        <w:tc>
          <w:tcPr>
            <w:tcW w:w="704" w:type="dxa"/>
            <w:shd w:val="clear" w:color="auto" w:fill="auto"/>
            <w:noWrap/>
            <w:vAlign w:val="center"/>
            <w:hideMark/>
          </w:tcPr>
          <w:p w14:paraId="6A8806B2" w14:textId="77777777" w:rsidR="002B5157" w:rsidRPr="00A46D64" w:rsidRDefault="002B5157" w:rsidP="002B5157">
            <w:pPr>
              <w:jc w:val="center"/>
              <w:rPr>
                <w:color w:val="000000"/>
                <w:sz w:val="22"/>
                <w:szCs w:val="22"/>
              </w:rPr>
            </w:pPr>
            <w:r w:rsidRPr="00A46D64">
              <w:rPr>
                <w:color w:val="000000"/>
                <w:sz w:val="22"/>
                <w:szCs w:val="22"/>
              </w:rPr>
              <w:t>5.78</w:t>
            </w:r>
          </w:p>
        </w:tc>
        <w:tc>
          <w:tcPr>
            <w:tcW w:w="6521" w:type="dxa"/>
            <w:shd w:val="clear" w:color="auto" w:fill="auto"/>
            <w:vAlign w:val="center"/>
            <w:hideMark/>
          </w:tcPr>
          <w:p w14:paraId="7F75DB63" w14:textId="77777777" w:rsidR="002B5157" w:rsidRPr="00A46D64" w:rsidRDefault="002B5157" w:rsidP="002B5157">
            <w:pPr>
              <w:rPr>
                <w:sz w:val="22"/>
                <w:szCs w:val="22"/>
              </w:rPr>
            </w:pPr>
            <w:r w:rsidRPr="00A46D64">
              <w:rPr>
                <w:sz w:val="22"/>
                <w:szCs w:val="22"/>
              </w:rPr>
              <w:t>Светильника ДНаТ 50Вт</w:t>
            </w:r>
          </w:p>
        </w:tc>
        <w:tc>
          <w:tcPr>
            <w:tcW w:w="1418" w:type="dxa"/>
            <w:shd w:val="clear" w:color="auto" w:fill="auto"/>
            <w:vAlign w:val="center"/>
            <w:hideMark/>
          </w:tcPr>
          <w:p w14:paraId="676E676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182307E" w14:textId="77777777" w:rsidR="002B5157" w:rsidRPr="00A46D64" w:rsidRDefault="002B5157" w:rsidP="002B5157">
            <w:pPr>
              <w:jc w:val="center"/>
              <w:rPr>
                <w:color w:val="000000"/>
                <w:sz w:val="22"/>
                <w:szCs w:val="22"/>
              </w:rPr>
            </w:pPr>
          </w:p>
        </w:tc>
      </w:tr>
      <w:tr w:rsidR="002B5157" w:rsidRPr="00A46D64" w14:paraId="26A1C2C8" w14:textId="77777777" w:rsidTr="002B5157">
        <w:trPr>
          <w:trHeight w:val="300"/>
        </w:trPr>
        <w:tc>
          <w:tcPr>
            <w:tcW w:w="704" w:type="dxa"/>
            <w:shd w:val="clear" w:color="auto" w:fill="auto"/>
            <w:noWrap/>
            <w:vAlign w:val="center"/>
            <w:hideMark/>
          </w:tcPr>
          <w:p w14:paraId="52079D6A" w14:textId="77777777" w:rsidR="002B5157" w:rsidRPr="00A46D64" w:rsidRDefault="002B5157" w:rsidP="002B5157">
            <w:pPr>
              <w:jc w:val="center"/>
              <w:rPr>
                <w:color w:val="000000"/>
                <w:sz w:val="22"/>
                <w:szCs w:val="22"/>
              </w:rPr>
            </w:pPr>
            <w:r w:rsidRPr="00A46D64">
              <w:rPr>
                <w:color w:val="000000"/>
                <w:sz w:val="22"/>
                <w:szCs w:val="22"/>
              </w:rPr>
              <w:t>5.79</w:t>
            </w:r>
          </w:p>
        </w:tc>
        <w:tc>
          <w:tcPr>
            <w:tcW w:w="6521" w:type="dxa"/>
            <w:shd w:val="clear" w:color="auto" w:fill="auto"/>
            <w:vAlign w:val="center"/>
            <w:hideMark/>
          </w:tcPr>
          <w:p w14:paraId="092EC114" w14:textId="77777777" w:rsidR="002B5157" w:rsidRPr="00A46D64" w:rsidRDefault="002B5157" w:rsidP="002B5157">
            <w:pPr>
              <w:rPr>
                <w:sz w:val="22"/>
                <w:szCs w:val="22"/>
              </w:rPr>
            </w:pPr>
            <w:r w:rsidRPr="00A46D64">
              <w:rPr>
                <w:sz w:val="22"/>
                <w:szCs w:val="22"/>
              </w:rPr>
              <w:t>Светильника ДНаТ 70Вт</w:t>
            </w:r>
          </w:p>
        </w:tc>
        <w:tc>
          <w:tcPr>
            <w:tcW w:w="1418" w:type="dxa"/>
            <w:shd w:val="clear" w:color="auto" w:fill="auto"/>
            <w:vAlign w:val="center"/>
            <w:hideMark/>
          </w:tcPr>
          <w:p w14:paraId="61B1E060"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FF9A0FB" w14:textId="77777777" w:rsidR="002B5157" w:rsidRPr="00A46D64" w:rsidRDefault="002B5157" w:rsidP="002B5157">
            <w:pPr>
              <w:jc w:val="center"/>
              <w:rPr>
                <w:color w:val="000000"/>
                <w:sz w:val="22"/>
                <w:szCs w:val="22"/>
              </w:rPr>
            </w:pPr>
          </w:p>
        </w:tc>
      </w:tr>
      <w:tr w:rsidR="002B5157" w:rsidRPr="00A46D64" w14:paraId="27DAA64B" w14:textId="77777777" w:rsidTr="002B5157">
        <w:trPr>
          <w:trHeight w:val="300"/>
        </w:trPr>
        <w:tc>
          <w:tcPr>
            <w:tcW w:w="704" w:type="dxa"/>
            <w:shd w:val="clear" w:color="auto" w:fill="auto"/>
            <w:noWrap/>
            <w:vAlign w:val="center"/>
            <w:hideMark/>
          </w:tcPr>
          <w:p w14:paraId="26BA4767" w14:textId="77777777" w:rsidR="002B5157" w:rsidRPr="00A46D64" w:rsidRDefault="002B5157" w:rsidP="002B5157">
            <w:pPr>
              <w:jc w:val="center"/>
              <w:rPr>
                <w:color w:val="000000"/>
                <w:sz w:val="22"/>
                <w:szCs w:val="22"/>
              </w:rPr>
            </w:pPr>
            <w:r w:rsidRPr="00A46D64">
              <w:rPr>
                <w:color w:val="000000"/>
                <w:sz w:val="22"/>
                <w:szCs w:val="22"/>
              </w:rPr>
              <w:t>5.80</w:t>
            </w:r>
          </w:p>
        </w:tc>
        <w:tc>
          <w:tcPr>
            <w:tcW w:w="6521" w:type="dxa"/>
            <w:shd w:val="clear" w:color="auto" w:fill="auto"/>
            <w:vAlign w:val="center"/>
            <w:hideMark/>
          </w:tcPr>
          <w:p w14:paraId="5351FE9A" w14:textId="77777777" w:rsidR="002B5157" w:rsidRPr="00A46D64" w:rsidRDefault="002B5157" w:rsidP="002B5157">
            <w:pPr>
              <w:rPr>
                <w:sz w:val="22"/>
                <w:szCs w:val="22"/>
              </w:rPr>
            </w:pPr>
            <w:r w:rsidRPr="00A46D64">
              <w:rPr>
                <w:sz w:val="22"/>
                <w:szCs w:val="22"/>
              </w:rPr>
              <w:t>Светильника ДНаТ 100Вт</w:t>
            </w:r>
          </w:p>
        </w:tc>
        <w:tc>
          <w:tcPr>
            <w:tcW w:w="1418" w:type="dxa"/>
            <w:shd w:val="clear" w:color="auto" w:fill="auto"/>
            <w:vAlign w:val="center"/>
            <w:hideMark/>
          </w:tcPr>
          <w:p w14:paraId="0BA13F0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43FBA44B" w14:textId="77777777" w:rsidR="002B5157" w:rsidRPr="00A46D64" w:rsidRDefault="002B5157" w:rsidP="002B5157">
            <w:pPr>
              <w:jc w:val="center"/>
              <w:rPr>
                <w:color w:val="000000"/>
                <w:sz w:val="22"/>
                <w:szCs w:val="22"/>
              </w:rPr>
            </w:pPr>
          </w:p>
        </w:tc>
      </w:tr>
      <w:tr w:rsidR="002B5157" w:rsidRPr="00A46D64" w14:paraId="1DD3C65D" w14:textId="77777777" w:rsidTr="002B5157">
        <w:trPr>
          <w:trHeight w:val="300"/>
        </w:trPr>
        <w:tc>
          <w:tcPr>
            <w:tcW w:w="704" w:type="dxa"/>
            <w:shd w:val="clear" w:color="auto" w:fill="auto"/>
            <w:noWrap/>
            <w:vAlign w:val="center"/>
            <w:hideMark/>
          </w:tcPr>
          <w:p w14:paraId="0A2A44F2" w14:textId="77777777" w:rsidR="002B5157" w:rsidRPr="00A46D64" w:rsidRDefault="002B5157" w:rsidP="002B5157">
            <w:pPr>
              <w:jc w:val="center"/>
              <w:rPr>
                <w:color w:val="000000"/>
                <w:sz w:val="22"/>
                <w:szCs w:val="22"/>
              </w:rPr>
            </w:pPr>
            <w:r w:rsidRPr="00A46D64">
              <w:rPr>
                <w:color w:val="000000"/>
                <w:sz w:val="22"/>
                <w:szCs w:val="22"/>
              </w:rPr>
              <w:t>5.81</w:t>
            </w:r>
          </w:p>
        </w:tc>
        <w:tc>
          <w:tcPr>
            <w:tcW w:w="6521" w:type="dxa"/>
            <w:shd w:val="clear" w:color="auto" w:fill="auto"/>
            <w:vAlign w:val="center"/>
            <w:hideMark/>
          </w:tcPr>
          <w:p w14:paraId="12A3A626" w14:textId="77777777" w:rsidR="002B5157" w:rsidRPr="00A46D64" w:rsidRDefault="002B5157" w:rsidP="002B5157">
            <w:pPr>
              <w:rPr>
                <w:sz w:val="22"/>
                <w:szCs w:val="22"/>
              </w:rPr>
            </w:pPr>
            <w:r w:rsidRPr="00A46D64">
              <w:rPr>
                <w:sz w:val="22"/>
                <w:szCs w:val="22"/>
              </w:rPr>
              <w:t>Светильника ДНаТ 150Вт</w:t>
            </w:r>
          </w:p>
        </w:tc>
        <w:tc>
          <w:tcPr>
            <w:tcW w:w="1418" w:type="dxa"/>
            <w:shd w:val="clear" w:color="auto" w:fill="auto"/>
            <w:vAlign w:val="center"/>
            <w:hideMark/>
          </w:tcPr>
          <w:p w14:paraId="2B29B60E"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7A39FE0A" w14:textId="77777777" w:rsidR="002B5157" w:rsidRPr="00A46D64" w:rsidRDefault="002B5157" w:rsidP="002B5157">
            <w:pPr>
              <w:jc w:val="center"/>
              <w:rPr>
                <w:color w:val="000000"/>
                <w:sz w:val="22"/>
                <w:szCs w:val="22"/>
              </w:rPr>
            </w:pPr>
          </w:p>
        </w:tc>
      </w:tr>
      <w:tr w:rsidR="002B5157" w:rsidRPr="00A46D64" w14:paraId="5534C734" w14:textId="77777777" w:rsidTr="002B5157">
        <w:trPr>
          <w:trHeight w:val="300"/>
        </w:trPr>
        <w:tc>
          <w:tcPr>
            <w:tcW w:w="704" w:type="dxa"/>
            <w:shd w:val="clear" w:color="auto" w:fill="auto"/>
            <w:noWrap/>
            <w:vAlign w:val="center"/>
            <w:hideMark/>
          </w:tcPr>
          <w:p w14:paraId="606D93A8" w14:textId="77777777" w:rsidR="002B5157" w:rsidRPr="00A46D64" w:rsidRDefault="002B5157" w:rsidP="002B5157">
            <w:pPr>
              <w:jc w:val="center"/>
              <w:rPr>
                <w:color w:val="000000"/>
                <w:sz w:val="22"/>
                <w:szCs w:val="22"/>
              </w:rPr>
            </w:pPr>
            <w:r w:rsidRPr="00A46D64">
              <w:rPr>
                <w:color w:val="000000"/>
                <w:sz w:val="22"/>
                <w:szCs w:val="22"/>
              </w:rPr>
              <w:t>5.82</w:t>
            </w:r>
          </w:p>
        </w:tc>
        <w:tc>
          <w:tcPr>
            <w:tcW w:w="6521" w:type="dxa"/>
            <w:shd w:val="clear" w:color="auto" w:fill="auto"/>
            <w:vAlign w:val="center"/>
            <w:hideMark/>
          </w:tcPr>
          <w:p w14:paraId="66C684DF" w14:textId="77777777" w:rsidR="002B5157" w:rsidRPr="00A46D64" w:rsidRDefault="002B5157" w:rsidP="002B5157">
            <w:pPr>
              <w:rPr>
                <w:sz w:val="22"/>
                <w:szCs w:val="22"/>
              </w:rPr>
            </w:pPr>
            <w:r w:rsidRPr="00A46D64">
              <w:rPr>
                <w:sz w:val="22"/>
                <w:szCs w:val="22"/>
              </w:rPr>
              <w:t>Светильника ДНаТ 250Вт</w:t>
            </w:r>
          </w:p>
        </w:tc>
        <w:tc>
          <w:tcPr>
            <w:tcW w:w="1418" w:type="dxa"/>
            <w:shd w:val="clear" w:color="auto" w:fill="auto"/>
            <w:vAlign w:val="center"/>
            <w:hideMark/>
          </w:tcPr>
          <w:p w14:paraId="68E44DFA"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19907066" w14:textId="77777777" w:rsidR="002B5157" w:rsidRPr="00A46D64" w:rsidRDefault="002B5157" w:rsidP="002B5157">
            <w:pPr>
              <w:jc w:val="center"/>
              <w:rPr>
                <w:color w:val="000000"/>
                <w:sz w:val="22"/>
                <w:szCs w:val="22"/>
              </w:rPr>
            </w:pPr>
          </w:p>
        </w:tc>
      </w:tr>
      <w:tr w:rsidR="002B5157" w:rsidRPr="00A46D64" w14:paraId="6878999A" w14:textId="77777777" w:rsidTr="002B5157">
        <w:trPr>
          <w:trHeight w:val="300"/>
        </w:trPr>
        <w:tc>
          <w:tcPr>
            <w:tcW w:w="704" w:type="dxa"/>
            <w:shd w:val="clear" w:color="auto" w:fill="auto"/>
            <w:noWrap/>
            <w:vAlign w:val="center"/>
            <w:hideMark/>
          </w:tcPr>
          <w:p w14:paraId="64CB0109" w14:textId="77777777" w:rsidR="002B5157" w:rsidRPr="00A46D64" w:rsidRDefault="002B5157" w:rsidP="002B5157">
            <w:pPr>
              <w:jc w:val="center"/>
              <w:rPr>
                <w:color w:val="000000"/>
                <w:sz w:val="22"/>
                <w:szCs w:val="22"/>
              </w:rPr>
            </w:pPr>
            <w:r w:rsidRPr="00A46D64">
              <w:rPr>
                <w:color w:val="000000"/>
                <w:sz w:val="22"/>
                <w:szCs w:val="22"/>
              </w:rPr>
              <w:t>5.83</w:t>
            </w:r>
          </w:p>
        </w:tc>
        <w:tc>
          <w:tcPr>
            <w:tcW w:w="6521" w:type="dxa"/>
            <w:shd w:val="clear" w:color="auto" w:fill="auto"/>
            <w:vAlign w:val="center"/>
            <w:hideMark/>
          </w:tcPr>
          <w:p w14:paraId="5AF3ACBB" w14:textId="77777777" w:rsidR="002B5157" w:rsidRPr="00A46D64" w:rsidRDefault="002B5157" w:rsidP="002B5157">
            <w:pPr>
              <w:rPr>
                <w:sz w:val="22"/>
                <w:szCs w:val="22"/>
              </w:rPr>
            </w:pPr>
            <w:r w:rsidRPr="00A46D64">
              <w:rPr>
                <w:sz w:val="22"/>
                <w:szCs w:val="22"/>
              </w:rPr>
              <w:t>Светильника ДНаТ 400Вт</w:t>
            </w:r>
          </w:p>
        </w:tc>
        <w:tc>
          <w:tcPr>
            <w:tcW w:w="1418" w:type="dxa"/>
            <w:shd w:val="clear" w:color="auto" w:fill="auto"/>
            <w:vAlign w:val="center"/>
            <w:hideMark/>
          </w:tcPr>
          <w:p w14:paraId="51366271"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2E6B6118" w14:textId="77777777" w:rsidR="002B5157" w:rsidRPr="00A46D64" w:rsidRDefault="002B5157" w:rsidP="002B5157">
            <w:pPr>
              <w:jc w:val="center"/>
              <w:rPr>
                <w:color w:val="000000"/>
                <w:sz w:val="22"/>
                <w:szCs w:val="22"/>
              </w:rPr>
            </w:pPr>
          </w:p>
        </w:tc>
      </w:tr>
      <w:tr w:rsidR="002B5157" w:rsidRPr="00A46D64" w14:paraId="7B2AECCD" w14:textId="77777777" w:rsidTr="002B5157">
        <w:trPr>
          <w:trHeight w:val="300"/>
        </w:trPr>
        <w:tc>
          <w:tcPr>
            <w:tcW w:w="704" w:type="dxa"/>
            <w:shd w:val="clear" w:color="auto" w:fill="auto"/>
            <w:noWrap/>
            <w:vAlign w:val="center"/>
            <w:hideMark/>
          </w:tcPr>
          <w:p w14:paraId="75A99883" w14:textId="77777777" w:rsidR="002B5157" w:rsidRPr="00A46D64" w:rsidRDefault="002B5157" w:rsidP="002B5157">
            <w:pPr>
              <w:jc w:val="center"/>
              <w:rPr>
                <w:color w:val="000000"/>
                <w:sz w:val="22"/>
                <w:szCs w:val="22"/>
              </w:rPr>
            </w:pPr>
            <w:r w:rsidRPr="00A46D64">
              <w:rPr>
                <w:color w:val="000000"/>
                <w:sz w:val="22"/>
                <w:szCs w:val="22"/>
              </w:rPr>
              <w:t>5.84</w:t>
            </w:r>
          </w:p>
        </w:tc>
        <w:tc>
          <w:tcPr>
            <w:tcW w:w="6521" w:type="dxa"/>
            <w:shd w:val="clear" w:color="auto" w:fill="auto"/>
            <w:vAlign w:val="center"/>
            <w:hideMark/>
          </w:tcPr>
          <w:p w14:paraId="064CC531" w14:textId="77777777" w:rsidR="002B5157" w:rsidRPr="00A46D64" w:rsidRDefault="002B5157" w:rsidP="002B5157">
            <w:pPr>
              <w:rPr>
                <w:sz w:val="22"/>
                <w:szCs w:val="22"/>
              </w:rPr>
            </w:pPr>
            <w:r w:rsidRPr="00A46D64">
              <w:rPr>
                <w:sz w:val="22"/>
                <w:szCs w:val="22"/>
              </w:rPr>
              <w:t>Светильника ДНаТ 600Вт</w:t>
            </w:r>
          </w:p>
        </w:tc>
        <w:tc>
          <w:tcPr>
            <w:tcW w:w="1418" w:type="dxa"/>
            <w:shd w:val="clear" w:color="auto" w:fill="auto"/>
            <w:vAlign w:val="center"/>
            <w:hideMark/>
          </w:tcPr>
          <w:p w14:paraId="4A3595FB"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04C7AC55" w14:textId="77777777" w:rsidR="002B5157" w:rsidRPr="00A46D64" w:rsidRDefault="002B5157" w:rsidP="002B5157">
            <w:pPr>
              <w:jc w:val="center"/>
              <w:rPr>
                <w:color w:val="000000"/>
                <w:sz w:val="22"/>
                <w:szCs w:val="22"/>
              </w:rPr>
            </w:pPr>
          </w:p>
        </w:tc>
      </w:tr>
      <w:tr w:rsidR="002B5157" w:rsidRPr="00A46D64" w14:paraId="5CF0EA81" w14:textId="77777777" w:rsidTr="002B5157">
        <w:trPr>
          <w:trHeight w:val="300"/>
        </w:trPr>
        <w:tc>
          <w:tcPr>
            <w:tcW w:w="704" w:type="dxa"/>
            <w:shd w:val="clear" w:color="auto" w:fill="auto"/>
            <w:noWrap/>
            <w:vAlign w:val="center"/>
            <w:hideMark/>
          </w:tcPr>
          <w:p w14:paraId="38CB6FF5" w14:textId="77777777" w:rsidR="002B5157" w:rsidRPr="00A46D64" w:rsidRDefault="002B5157" w:rsidP="002B5157">
            <w:pPr>
              <w:jc w:val="center"/>
              <w:rPr>
                <w:color w:val="000000"/>
                <w:sz w:val="22"/>
                <w:szCs w:val="22"/>
              </w:rPr>
            </w:pPr>
            <w:r w:rsidRPr="00A46D64">
              <w:rPr>
                <w:color w:val="000000"/>
                <w:sz w:val="22"/>
                <w:szCs w:val="22"/>
              </w:rPr>
              <w:t>5.85</w:t>
            </w:r>
          </w:p>
        </w:tc>
        <w:tc>
          <w:tcPr>
            <w:tcW w:w="6521" w:type="dxa"/>
            <w:shd w:val="clear" w:color="auto" w:fill="auto"/>
            <w:vAlign w:val="center"/>
            <w:hideMark/>
          </w:tcPr>
          <w:p w14:paraId="6F92CAAA" w14:textId="77777777" w:rsidR="002B5157" w:rsidRPr="00A46D64" w:rsidRDefault="002B5157" w:rsidP="002B5157">
            <w:pPr>
              <w:rPr>
                <w:sz w:val="22"/>
                <w:szCs w:val="22"/>
              </w:rPr>
            </w:pPr>
            <w:r w:rsidRPr="00A46D64">
              <w:rPr>
                <w:sz w:val="22"/>
                <w:szCs w:val="22"/>
              </w:rPr>
              <w:t>Светильника ДНаТ 1000Вт</w:t>
            </w:r>
          </w:p>
        </w:tc>
        <w:tc>
          <w:tcPr>
            <w:tcW w:w="1418" w:type="dxa"/>
            <w:shd w:val="clear" w:color="auto" w:fill="auto"/>
            <w:vAlign w:val="center"/>
            <w:hideMark/>
          </w:tcPr>
          <w:p w14:paraId="6D75D297" w14:textId="77777777" w:rsidR="002B5157" w:rsidRPr="00A46D64" w:rsidRDefault="002B5157" w:rsidP="002B5157">
            <w:pPr>
              <w:jc w:val="center"/>
              <w:rPr>
                <w:sz w:val="22"/>
                <w:szCs w:val="22"/>
              </w:rPr>
            </w:pPr>
            <w:r w:rsidRPr="00A46D64">
              <w:rPr>
                <w:sz w:val="22"/>
                <w:szCs w:val="22"/>
              </w:rPr>
              <w:t>шт.</w:t>
            </w:r>
          </w:p>
        </w:tc>
        <w:tc>
          <w:tcPr>
            <w:tcW w:w="1760" w:type="dxa"/>
            <w:shd w:val="clear" w:color="auto" w:fill="auto"/>
            <w:noWrap/>
            <w:vAlign w:val="center"/>
          </w:tcPr>
          <w:p w14:paraId="5C1CEE5A" w14:textId="77777777" w:rsidR="002B5157" w:rsidRPr="00A46D64" w:rsidRDefault="002B5157" w:rsidP="002B5157">
            <w:pPr>
              <w:jc w:val="center"/>
              <w:rPr>
                <w:color w:val="000000"/>
                <w:sz w:val="22"/>
                <w:szCs w:val="22"/>
              </w:rPr>
            </w:pPr>
          </w:p>
        </w:tc>
      </w:tr>
      <w:tr w:rsidR="002B5157" w:rsidRPr="00A46D64" w14:paraId="2C64767D" w14:textId="77777777" w:rsidTr="002B5157">
        <w:trPr>
          <w:trHeight w:val="855"/>
        </w:trPr>
        <w:tc>
          <w:tcPr>
            <w:tcW w:w="704" w:type="dxa"/>
            <w:shd w:val="clear" w:color="auto" w:fill="auto"/>
            <w:noWrap/>
            <w:vAlign w:val="center"/>
            <w:hideMark/>
          </w:tcPr>
          <w:p w14:paraId="216141B7" w14:textId="77777777" w:rsidR="002B5157" w:rsidRPr="00A46D64" w:rsidRDefault="002B5157" w:rsidP="002B5157">
            <w:pPr>
              <w:jc w:val="center"/>
              <w:rPr>
                <w:b/>
                <w:bCs/>
                <w:color w:val="000000"/>
                <w:sz w:val="22"/>
                <w:szCs w:val="22"/>
              </w:rPr>
            </w:pPr>
            <w:r w:rsidRPr="00A46D64">
              <w:rPr>
                <w:b/>
                <w:bCs/>
                <w:color w:val="000000"/>
                <w:sz w:val="22"/>
                <w:szCs w:val="22"/>
              </w:rPr>
              <w:t>6</w:t>
            </w:r>
          </w:p>
        </w:tc>
        <w:tc>
          <w:tcPr>
            <w:tcW w:w="6521" w:type="dxa"/>
            <w:shd w:val="clear" w:color="auto" w:fill="auto"/>
            <w:vAlign w:val="center"/>
            <w:hideMark/>
          </w:tcPr>
          <w:p w14:paraId="2B22BDB5" w14:textId="77777777" w:rsidR="002B5157" w:rsidRPr="00A46D64" w:rsidRDefault="002B5157" w:rsidP="002B5157">
            <w:pPr>
              <w:rPr>
                <w:b/>
                <w:bCs/>
                <w:sz w:val="22"/>
                <w:szCs w:val="22"/>
              </w:rPr>
            </w:pPr>
            <w:r w:rsidRPr="00A46D64">
              <w:rPr>
                <w:b/>
                <w:bCs/>
                <w:sz w:val="22"/>
                <w:szCs w:val="22"/>
              </w:rPr>
              <w:t>Проведение замеров уровня освещенности после замены на светодиодные аналоги с оформлением результатов замеров (протокола измерений и заключение специализированной организации)</w:t>
            </w:r>
          </w:p>
        </w:tc>
        <w:tc>
          <w:tcPr>
            <w:tcW w:w="1418" w:type="dxa"/>
            <w:shd w:val="clear" w:color="auto" w:fill="auto"/>
            <w:vAlign w:val="center"/>
            <w:hideMark/>
          </w:tcPr>
          <w:p w14:paraId="6ED49361" w14:textId="77777777" w:rsidR="002B5157" w:rsidRPr="00A46D64" w:rsidRDefault="002B5157" w:rsidP="002B5157">
            <w:pPr>
              <w:jc w:val="center"/>
              <w:rPr>
                <w:b/>
                <w:bCs/>
                <w:sz w:val="22"/>
                <w:szCs w:val="22"/>
              </w:rPr>
            </w:pPr>
            <w:r w:rsidRPr="00A46D64">
              <w:rPr>
                <w:b/>
                <w:bCs/>
                <w:sz w:val="22"/>
                <w:szCs w:val="22"/>
              </w:rPr>
              <w:t>комплекс</w:t>
            </w:r>
          </w:p>
        </w:tc>
        <w:tc>
          <w:tcPr>
            <w:tcW w:w="1760" w:type="dxa"/>
            <w:shd w:val="clear" w:color="auto" w:fill="auto"/>
            <w:noWrap/>
            <w:vAlign w:val="center"/>
          </w:tcPr>
          <w:p w14:paraId="6C26ED24" w14:textId="77777777" w:rsidR="002B5157" w:rsidRPr="00A46D64" w:rsidRDefault="002B5157" w:rsidP="002B5157">
            <w:pPr>
              <w:jc w:val="center"/>
              <w:rPr>
                <w:b/>
                <w:bCs/>
                <w:color w:val="000000"/>
                <w:sz w:val="22"/>
                <w:szCs w:val="22"/>
              </w:rPr>
            </w:pPr>
          </w:p>
        </w:tc>
      </w:tr>
      <w:tr w:rsidR="002B5157" w:rsidRPr="00A46D64" w14:paraId="7D2766C2" w14:textId="77777777" w:rsidTr="002B5157">
        <w:trPr>
          <w:trHeight w:val="855"/>
        </w:trPr>
        <w:tc>
          <w:tcPr>
            <w:tcW w:w="704" w:type="dxa"/>
            <w:shd w:val="clear" w:color="auto" w:fill="auto"/>
            <w:noWrap/>
            <w:vAlign w:val="center"/>
            <w:hideMark/>
          </w:tcPr>
          <w:p w14:paraId="25226F5B" w14:textId="77777777" w:rsidR="002B5157" w:rsidRPr="00A46D64" w:rsidRDefault="002B5157" w:rsidP="002B5157">
            <w:pPr>
              <w:jc w:val="center"/>
              <w:rPr>
                <w:b/>
                <w:bCs/>
                <w:color w:val="000000"/>
                <w:sz w:val="22"/>
                <w:szCs w:val="22"/>
              </w:rPr>
            </w:pPr>
            <w:r w:rsidRPr="00A46D64">
              <w:rPr>
                <w:b/>
                <w:bCs/>
                <w:color w:val="000000"/>
                <w:sz w:val="22"/>
                <w:szCs w:val="22"/>
              </w:rPr>
              <w:t>7</w:t>
            </w:r>
          </w:p>
        </w:tc>
        <w:tc>
          <w:tcPr>
            <w:tcW w:w="6521" w:type="dxa"/>
            <w:shd w:val="clear" w:color="auto" w:fill="auto"/>
            <w:vAlign w:val="center"/>
            <w:hideMark/>
          </w:tcPr>
          <w:p w14:paraId="3516B6A6" w14:textId="77777777" w:rsidR="002B5157" w:rsidRPr="00A46D64" w:rsidRDefault="002B5157" w:rsidP="002B5157">
            <w:pPr>
              <w:rPr>
                <w:b/>
                <w:bCs/>
                <w:sz w:val="22"/>
                <w:szCs w:val="22"/>
              </w:rPr>
            </w:pPr>
            <w:r w:rsidRPr="00A46D64">
              <w:rPr>
                <w:b/>
                <w:bCs/>
                <w:sz w:val="22"/>
                <w:szCs w:val="22"/>
              </w:rPr>
              <w:t>Документальное оформление и организация передачи ртутьсодержащих ламп федеральному оператору по обращению с отходами I и II классов опасности в целях оказания им услуг по обращению с отходами</w:t>
            </w:r>
          </w:p>
        </w:tc>
        <w:tc>
          <w:tcPr>
            <w:tcW w:w="1418" w:type="dxa"/>
            <w:shd w:val="clear" w:color="auto" w:fill="auto"/>
            <w:vAlign w:val="center"/>
            <w:hideMark/>
          </w:tcPr>
          <w:p w14:paraId="4369C7CF" w14:textId="77777777" w:rsidR="002B5157" w:rsidRPr="00A46D64" w:rsidRDefault="002B5157" w:rsidP="002B5157">
            <w:pPr>
              <w:jc w:val="center"/>
              <w:rPr>
                <w:b/>
                <w:bCs/>
                <w:sz w:val="22"/>
                <w:szCs w:val="22"/>
              </w:rPr>
            </w:pPr>
            <w:r w:rsidRPr="00A46D64">
              <w:rPr>
                <w:b/>
                <w:bCs/>
                <w:sz w:val="22"/>
                <w:szCs w:val="22"/>
              </w:rPr>
              <w:t>тонна</w:t>
            </w:r>
          </w:p>
        </w:tc>
        <w:tc>
          <w:tcPr>
            <w:tcW w:w="1760" w:type="dxa"/>
            <w:shd w:val="clear" w:color="auto" w:fill="auto"/>
            <w:noWrap/>
            <w:vAlign w:val="center"/>
          </w:tcPr>
          <w:p w14:paraId="4C23314E" w14:textId="77777777" w:rsidR="002B5157" w:rsidRPr="00A46D64" w:rsidRDefault="002B5157" w:rsidP="002B5157">
            <w:pPr>
              <w:jc w:val="center"/>
              <w:rPr>
                <w:b/>
                <w:bCs/>
                <w:color w:val="000000"/>
                <w:sz w:val="22"/>
                <w:szCs w:val="22"/>
              </w:rPr>
            </w:pPr>
          </w:p>
        </w:tc>
      </w:tr>
      <w:tr w:rsidR="002B5157" w:rsidRPr="00A46D64" w14:paraId="14581C81" w14:textId="77777777" w:rsidTr="002B5157">
        <w:trPr>
          <w:trHeight w:val="570"/>
        </w:trPr>
        <w:tc>
          <w:tcPr>
            <w:tcW w:w="704" w:type="dxa"/>
            <w:shd w:val="clear" w:color="auto" w:fill="auto"/>
            <w:noWrap/>
            <w:vAlign w:val="center"/>
            <w:hideMark/>
          </w:tcPr>
          <w:p w14:paraId="6B9E101E" w14:textId="77777777" w:rsidR="002B5157" w:rsidRPr="00A46D64" w:rsidRDefault="002B5157" w:rsidP="002B5157">
            <w:pPr>
              <w:jc w:val="center"/>
              <w:rPr>
                <w:b/>
                <w:bCs/>
                <w:color w:val="000000"/>
                <w:sz w:val="22"/>
                <w:szCs w:val="22"/>
              </w:rPr>
            </w:pPr>
            <w:r w:rsidRPr="00A46D64">
              <w:rPr>
                <w:b/>
                <w:bCs/>
                <w:color w:val="000000"/>
                <w:sz w:val="22"/>
                <w:szCs w:val="22"/>
              </w:rPr>
              <w:t>8</w:t>
            </w:r>
          </w:p>
        </w:tc>
        <w:tc>
          <w:tcPr>
            <w:tcW w:w="6521" w:type="dxa"/>
            <w:shd w:val="clear" w:color="auto" w:fill="auto"/>
            <w:vAlign w:val="center"/>
            <w:hideMark/>
          </w:tcPr>
          <w:p w14:paraId="29DD419E" w14:textId="77777777" w:rsidR="002B5157" w:rsidRPr="00A46D64" w:rsidRDefault="002B5157" w:rsidP="002B5157">
            <w:pPr>
              <w:rPr>
                <w:b/>
                <w:bCs/>
                <w:sz w:val="22"/>
                <w:szCs w:val="22"/>
              </w:rPr>
            </w:pPr>
            <w:r w:rsidRPr="00A46D64">
              <w:rPr>
                <w:b/>
                <w:bCs/>
                <w:sz w:val="22"/>
                <w:szCs w:val="22"/>
              </w:rPr>
              <w:t>Монтажные работы (включая материалы) для обеспечения функционирования системы освещения</w:t>
            </w:r>
          </w:p>
        </w:tc>
        <w:tc>
          <w:tcPr>
            <w:tcW w:w="1418" w:type="dxa"/>
            <w:shd w:val="clear" w:color="auto" w:fill="auto"/>
            <w:vAlign w:val="center"/>
            <w:hideMark/>
          </w:tcPr>
          <w:p w14:paraId="282B0179" w14:textId="77777777" w:rsidR="002B5157" w:rsidRPr="00A46D64" w:rsidRDefault="002B5157" w:rsidP="002B5157">
            <w:pPr>
              <w:jc w:val="center"/>
              <w:rPr>
                <w:b/>
                <w:bCs/>
                <w:sz w:val="22"/>
                <w:szCs w:val="22"/>
              </w:rPr>
            </w:pPr>
            <w:r w:rsidRPr="00A46D64">
              <w:rPr>
                <w:b/>
                <w:bCs/>
                <w:sz w:val="22"/>
                <w:szCs w:val="22"/>
              </w:rPr>
              <w:t>кв.м</w:t>
            </w:r>
          </w:p>
        </w:tc>
        <w:tc>
          <w:tcPr>
            <w:tcW w:w="1760" w:type="dxa"/>
            <w:shd w:val="clear" w:color="auto" w:fill="auto"/>
            <w:noWrap/>
            <w:vAlign w:val="center"/>
          </w:tcPr>
          <w:p w14:paraId="14E445D8" w14:textId="77777777" w:rsidR="002B5157" w:rsidRPr="00A46D64" w:rsidRDefault="002B5157" w:rsidP="002B5157">
            <w:pPr>
              <w:jc w:val="center"/>
              <w:rPr>
                <w:b/>
                <w:bCs/>
                <w:color w:val="000000"/>
                <w:sz w:val="22"/>
                <w:szCs w:val="22"/>
              </w:rPr>
            </w:pPr>
          </w:p>
        </w:tc>
      </w:tr>
      <w:tr w:rsidR="002B5157" w:rsidRPr="00A46D64" w14:paraId="4CBF8D17" w14:textId="77777777" w:rsidTr="002B5157">
        <w:trPr>
          <w:trHeight w:val="799"/>
        </w:trPr>
        <w:tc>
          <w:tcPr>
            <w:tcW w:w="704" w:type="dxa"/>
            <w:shd w:val="clear" w:color="auto" w:fill="auto"/>
            <w:noWrap/>
            <w:vAlign w:val="center"/>
            <w:hideMark/>
          </w:tcPr>
          <w:p w14:paraId="134A3AB6" w14:textId="77777777" w:rsidR="002B5157" w:rsidRPr="00A46D64" w:rsidRDefault="002B5157" w:rsidP="002B5157">
            <w:pPr>
              <w:jc w:val="center"/>
              <w:rPr>
                <w:b/>
                <w:bCs/>
                <w:color w:val="000000"/>
                <w:sz w:val="22"/>
                <w:szCs w:val="22"/>
              </w:rPr>
            </w:pPr>
            <w:r w:rsidRPr="00A46D64">
              <w:rPr>
                <w:b/>
                <w:bCs/>
                <w:color w:val="000000"/>
                <w:sz w:val="22"/>
                <w:szCs w:val="22"/>
              </w:rPr>
              <w:t>9</w:t>
            </w:r>
          </w:p>
        </w:tc>
        <w:tc>
          <w:tcPr>
            <w:tcW w:w="6521" w:type="dxa"/>
            <w:shd w:val="clear" w:color="auto" w:fill="auto"/>
            <w:vAlign w:val="center"/>
            <w:hideMark/>
          </w:tcPr>
          <w:p w14:paraId="21BB1449" w14:textId="77777777" w:rsidR="002B5157" w:rsidRPr="00A46D64" w:rsidRDefault="002B5157" w:rsidP="002B5157">
            <w:pPr>
              <w:rPr>
                <w:b/>
                <w:bCs/>
                <w:sz w:val="22"/>
                <w:szCs w:val="22"/>
              </w:rPr>
            </w:pPr>
            <w:r w:rsidRPr="00A46D64">
              <w:rPr>
                <w:b/>
                <w:bCs/>
                <w:sz w:val="22"/>
                <w:szCs w:val="22"/>
              </w:rPr>
              <w:t>Расчеты по определению наличия и величины потенциала энергосбережения тепловой энергии, а также возможности и условий его реализации</w:t>
            </w:r>
          </w:p>
        </w:tc>
        <w:tc>
          <w:tcPr>
            <w:tcW w:w="1418" w:type="dxa"/>
            <w:shd w:val="clear" w:color="auto" w:fill="auto"/>
            <w:vAlign w:val="center"/>
            <w:hideMark/>
          </w:tcPr>
          <w:p w14:paraId="210608E4" w14:textId="77777777" w:rsidR="002B5157" w:rsidRPr="00A46D64" w:rsidRDefault="002B5157" w:rsidP="002B5157">
            <w:pPr>
              <w:jc w:val="center"/>
              <w:rPr>
                <w:b/>
                <w:bCs/>
                <w:sz w:val="22"/>
                <w:szCs w:val="22"/>
              </w:rPr>
            </w:pPr>
            <w:r w:rsidRPr="00A46D64">
              <w:rPr>
                <w:b/>
                <w:bCs/>
                <w:sz w:val="22"/>
                <w:szCs w:val="22"/>
              </w:rPr>
              <w:t>комплекс</w:t>
            </w:r>
          </w:p>
        </w:tc>
        <w:tc>
          <w:tcPr>
            <w:tcW w:w="1760" w:type="dxa"/>
            <w:shd w:val="clear" w:color="auto" w:fill="auto"/>
            <w:noWrap/>
            <w:vAlign w:val="center"/>
          </w:tcPr>
          <w:p w14:paraId="7F8FDA88" w14:textId="77777777" w:rsidR="002B5157" w:rsidRPr="00A46D64" w:rsidRDefault="002B5157" w:rsidP="002B5157">
            <w:pPr>
              <w:jc w:val="center"/>
              <w:rPr>
                <w:b/>
                <w:bCs/>
                <w:color w:val="000000"/>
                <w:sz w:val="22"/>
                <w:szCs w:val="22"/>
              </w:rPr>
            </w:pPr>
          </w:p>
        </w:tc>
      </w:tr>
      <w:tr w:rsidR="002B5157" w:rsidRPr="00A46D64" w14:paraId="4CF24359" w14:textId="77777777" w:rsidTr="002B5157">
        <w:trPr>
          <w:trHeight w:val="570"/>
        </w:trPr>
        <w:tc>
          <w:tcPr>
            <w:tcW w:w="704" w:type="dxa"/>
            <w:shd w:val="clear" w:color="auto" w:fill="auto"/>
            <w:noWrap/>
            <w:vAlign w:val="center"/>
            <w:hideMark/>
          </w:tcPr>
          <w:p w14:paraId="6B948498" w14:textId="77777777" w:rsidR="002B5157" w:rsidRPr="00A46D64" w:rsidRDefault="002B5157" w:rsidP="002B5157">
            <w:pPr>
              <w:jc w:val="center"/>
              <w:rPr>
                <w:b/>
                <w:bCs/>
                <w:color w:val="000000"/>
                <w:sz w:val="22"/>
                <w:szCs w:val="22"/>
              </w:rPr>
            </w:pPr>
            <w:r w:rsidRPr="00A46D64">
              <w:rPr>
                <w:b/>
                <w:bCs/>
                <w:color w:val="000000"/>
                <w:sz w:val="22"/>
                <w:szCs w:val="22"/>
              </w:rPr>
              <w:t>10</w:t>
            </w:r>
          </w:p>
        </w:tc>
        <w:tc>
          <w:tcPr>
            <w:tcW w:w="6521" w:type="dxa"/>
            <w:shd w:val="clear" w:color="auto" w:fill="auto"/>
            <w:vAlign w:val="center"/>
            <w:hideMark/>
          </w:tcPr>
          <w:p w14:paraId="3BAFA1DF" w14:textId="77777777" w:rsidR="002B5157" w:rsidRPr="00A46D64" w:rsidRDefault="002B5157" w:rsidP="002B5157">
            <w:pPr>
              <w:rPr>
                <w:b/>
                <w:bCs/>
                <w:sz w:val="22"/>
                <w:szCs w:val="22"/>
              </w:rPr>
            </w:pPr>
            <w:r w:rsidRPr="00A46D64">
              <w:rPr>
                <w:b/>
                <w:bCs/>
                <w:sz w:val="22"/>
                <w:szCs w:val="22"/>
              </w:rPr>
              <w:t>Предпроектное обследование объекта, определение фактических размеров существующего оборудования и трубопроводов</w:t>
            </w:r>
          </w:p>
        </w:tc>
        <w:tc>
          <w:tcPr>
            <w:tcW w:w="1418" w:type="dxa"/>
            <w:shd w:val="clear" w:color="auto" w:fill="auto"/>
            <w:vAlign w:val="center"/>
            <w:hideMark/>
          </w:tcPr>
          <w:p w14:paraId="5BE1BC28" w14:textId="77777777" w:rsidR="002B5157" w:rsidRPr="00A46D64" w:rsidRDefault="002B5157" w:rsidP="002B5157">
            <w:pPr>
              <w:jc w:val="center"/>
              <w:rPr>
                <w:b/>
                <w:bCs/>
                <w:sz w:val="22"/>
                <w:szCs w:val="22"/>
              </w:rPr>
            </w:pPr>
            <w:r w:rsidRPr="00A46D64">
              <w:rPr>
                <w:b/>
                <w:bCs/>
                <w:sz w:val="22"/>
                <w:szCs w:val="22"/>
              </w:rPr>
              <w:t>комплекс</w:t>
            </w:r>
          </w:p>
        </w:tc>
        <w:tc>
          <w:tcPr>
            <w:tcW w:w="1760" w:type="dxa"/>
            <w:shd w:val="clear" w:color="auto" w:fill="auto"/>
            <w:noWrap/>
            <w:vAlign w:val="center"/>
          </w:tcPr>
          <w:p w14:paraId="7DFC23B1" w14:textId="77777777" w:rsidR="002B5157" w:rsidRPr="00A46D64" w:rsidRDefault="002B5157" w:rsidP="002B5157">
            <w:pPr>
              <w:jc w:val="center"/>
              <w:rPr>
                <w:b/>
                <w:bCs/>
                <w:color w:val="000000"/>
                <w:sz w:val="22"/>
                <w:szCs w:val="22"/>
              </w:rPr>
            </w:pPr>
          </w:p>
        </w:tc>
      </w:tr>
      <w:tr w:rsidR="002B5157" w:rsidRPr="00A46D64" w14:paraId="2340DB81" w14:textId="77777777" w:rsidTr="002B5157">
        <w:trPr>
          <w:trHeight w:val="570"/>
        </w:trPr>
        <w:tc>
          <w:tcPr>
            <w:tcW w:w="704" w:type="dxa"/>
            <w:shd w:val="clear" w:color="auto" w:fill="auto"/>
            <w:noWrap/>
            <w:vAlign w:val="center"/>
            <w:hideMark/>
          </w:tcPr>
          <w:p w14:paraId="050E8587" w14:textId="77777777" w:rsidR="002B5157" w:rsidRPr="00A46D64" w:rsidRDefault="002B5157" w:rsidP="002B5157">
            <w:pPr>
              <w:jc w:val="center"/>
              <w:rPr>
                <w:b/>
                <w:bCs/>
                <w:color w:val="000000"/>
                <w:sz w:val="22"/>
                <w:szCs w:val="22"/>
              </w:rPr>
            </w:pPr>
            <w:r w:rsidRPr="00A46D64">
              <w:rPr>
                <w:b/>
                <w:bCs/>
                <w:color w:val="000000"/>
                <w:sz w:val="22"/>
                <w:szCs w:val="22"/>
              </w:rPr>
              <w:t>11</w:t>
            </w:r>
          </w:p>
        </w:tc>
        <w:tc>
          <w:tcPr>
            <w:tcW w:w="6521" w:type="dxa"/>
            <w:shd w:val="clear" w:color="auto" w:fill="auto"/>
            <w:vAlign w:val="center"/>
            <w:hideMark/>
          </w:tcPr>
          <w:p w14:paraId="19253781" w14:textId="77777777" w:rsidR="002B5157" w:rsidRPr="00A46D64" w:rsidRDefault="002B5157" w:rsidP="002B5157">
            <w:pPr>
              <w:rPr>
                <w:b/>
                <w:bCs/>
                <w:sz w:val="22"/>
                <w:szCs w:val="22"/>
              </w:rPr>
            </w:pPr>
            <w:r w:rsidRPr="00A46D64">
              <w:rPr>
                <w:b/>
                <w:bCs/>
                <w:sz w:val="22"/>
                <w:szCs w:val="22"/>
              </w:rPr>
              <w:t>Разработка проекта дооснащения ИТП с монтажной схемой на коммуникациях отопления и вентиляции</w:t>
            </w:r>
          </w:p>
        </w:tc>
        <w:tc>
          <w:tcPr>
            <w:tcW w:w="1418" w:type="dxa"/>
            <w:shd w:val="clear" w:color="auto" w:fill="auto"/>
            <w:vAlign w:val="center"/>
            <w:hideMark/>
          </w:tcPr>
          <w:p w14:paraId="43CF10D4" w14:textId="77777777" w:rsidR="002B5157" w:rsidRPr="00A46D64" w:rsidRDefault="002B5157" w:rsidP="002B5157">
            <w:pPr>
              <w:jc w:val="center"/>
              <w:rPr>
                <w:b/>
                <w:bCs/>
                <w:sz w:val="22"/>
                <w:szCs w:val="22"/>
              </w:rPr>
            </w:pPr>
            <w:r w:rsidRPr="00A46D64">
              <w:rPr>
                <w:b/>
                <w:bCs/>
                <w:sz w:val="22"/>
                <w:szCs w:val="22"/>
              </w:rPr>
              <w:t>комплекс</w:t>
            </w:r>
          </w:p>
        </w:tc>
        <w:tc>
          <w:tcPr>
            <w:tcW w:w="1760" w:type="dxa"/>
            <w:shd w:val="clear" w:color="auto" w:fill="auto"/>
            <w:noWrap/>
            <w:vAlign w:val="center"/>
          </w:tcPr>
          <w:p w14:paraId="79C55AFF" w14:textId="77777777" w:rsidR="002B5157" w:rsidRPr="00A46D64" w:rsidRDefault="002B5157" w:rsidP="002B5157">
            <w:pPr>
              <w:jc w:val="center"/>
              <w:rPr>
                <w:b/>
                <w:bCs/>
                <w:color w:val="000000"/>
                <w:sz w:val="22"/>
                <w:szCs w:val="22"/>
              </w:rPr>
            </w:pPr>
          </w:p>
        </w:tc>
      </w:tr>
      <w:tr w:rsidR="002B5157" w:rsidRPr="00A46D64" w14:paraId="3419BA12" w14:textId="77777777" w:rsidTr="002B5157">
        <w:trPr>
          <w:trHeight w:val="300"/>
        </w:trPr>
        <w:tc>
          <w:tcPr>
            <w:tcW w:w="704" w:type="dxa"/>
            <w:shd w:val="clear" w:color="auto" w:fill="auto"/>
            <w:noWrap/>
            <w:vAlign w:val="center"/>
            <w:hideMark/>
          </w:tcPr>
          <w:p w14:paraId="0A31A8E0" w14:textId="77777777" w:rsidR="002B5157" w:rsidRPr="00A46D64" w:rsidRDefault="002B5157" w:rsidP="002B5157">
            <w:pPr>
              <w:jc w:val="center"/>
              <w:rPr>
                <w:b/>
                <w:bCs/>
                <w:color w:val="000000"/>
                <w:sz w:val="22"/>
                <w:szCs w:val="22"/>
              </w:rPr>
            </w:pPr>
            <w:r w:rsidRPr="00A46D64">
              <w:rPr>
                <w:b/>
                <w:bCs/>
                <w:color w:val="000000"/>
                <w:sz w:val="22"/>
                <w:szCs w:val="22"/>
              </w:rPr>
              <w:t>12</w:t>
            </w:r>
          </w:p>
        </w:tc>
        <w:tc>
          <w:tcPr>
            <w:tcW w:w="6521" w:type="dxa"/>
            <w:shd w:val="clear" w:color="auto" w:fill="auto"/>
            <w:vAlign w:val="center"/>
            <w:hideMark/>
          </w:tcPr>
          <w:p w14:paraId="2E285804" w14:textId="77777777" w:rsidR="002B5157" w:rsidRPr="00A46D64" w:rsidRDefault="002B5157" w:rsidP="002B5157">
            <w:pPr>
              <w:rPr>
                <w:b/>
                <w:bCs/>
                <w:sz w:val="22"/>
                <w:szCs w:val="22"/>
              </w:rPr>
            </w:pPr>
            <w:r w:rsidRPr="00A46D64">
              <w:rPr>
                <w:b/>
                <w:bCs/>
                <w:sz w:val="22"/>
                <w:szCs w:val="22"/>
              </w:rPr>
              <w:t>Пусконаладочные работы установленного оборудования</w:t>
            </w:r>
          </w:p>
        </w:tc>
        <w:tc>
          <w:tcPr>
            <w:tcW w:w="1418" w:type="dxa"/>
            <w:shd w:val="clear" w:color="auto" w:fill="auto"/>
            <w:vAlign w:val="center"/>
            <w:hideMark/>
          </w:tcPr>
          <w:p w14:paraId="5CC56599" w14:textId="77777777" w:rsidR="002B5157" w:rsidRPr="00A46D64" w:rsidRDefault="002B5157" w:rsidP="002B5157">
            <w:pPr>
              <w:jc w:val="center"/>
              <w:rPr>
                <w:b/>
                <w:bCs/>
                <w:sz w:val="22"/>
                <w:szCs w:val="22"/>
              </w:rPr>
            </w:pPr>
            <w:r w:rsidRPr="00A46D64">
              <w:rPr>
                <w:b/>
                <w:bCs/>
                <w:sz w:val="22"/>
                <w:szCs w:val="22"/>
              </w:rPr>
              <w:t>комплекс</w:t>
            </w:r>
          </w:p>
        </w:tc>
        <w:tc>
          <w:tcPr>
            <w:tcW w:w="1760" w:type="dxa"/>
            <w:shd w:val="clear" w:color="auto" w:fill="auto"/>
            <w:noWrap/>
            <w:vAlign w:val="center"/>
          </w:tcPr>
          <w:p w14:paraId="1BD777C0" w14:textId="77777777" w:rsidR="002B5157" w:rsidRPr="00A46D64" w:rsidRDefault="002B5157" w:rsidP="002B5157">
            <w:pPr>
              <w:jc w:val="center"/>
              <w:rPr>
                <w:b/>
                <w:bCs/>
                <w:color w:val="000000"/>
                <w:sz w:val="22"/>
                <w:szCs w:val="22"/>
              </w:rPr>
            </w:pPr>
          </w:p>
        </w:tc>
      </w:tr>
    </w:tbl>
    <w:p w14:paraId="5A041CA7" w14:textId="77777777" w:rsidR="00195681" w:rsidRPr="00A46D64" w:rsidRDefault="00195681" w:rsidP="00B07A34">
      <w:pPr>
        <w:tabs>
          <w:tab w:val="left" w:pos="4820"/>
        </w:tabs>
        <w:spacing w:line="360" w:lineRule="auto"/>
        <w:rPr>
          <w:b/>
          <w:snapToGrid w:val="0"/>
          <w:sz w:val="22"/>
          <w:szCs w:val="22"/>
        </w:rPr>
      </w:pPr>
    </w:p>
    <w:p w14:paraId="421C8925" w14:textId="77777777" w:rsidR="00FC3668" w:rsidRPr="00A46D64" w:rsidRDefault="00FC3668" w:rsidP="00FC3668">
      <w:pPr>
        <w:tabs>
          <w:tab w:val="left" w:pos="4820"/>
        </w:tabs>
        <w:ind w:firstLine="567"/>
        <w:jc w:val="both"/>
        <w:rPr>
          <w:sz w:val="22"/>
        </w:rPr>
      </w:pPr>
    </w:p>
    <w:p w14:paraId="5BC621BD" w14:textId="2327EE1D" w:rsidR="00195681" w:rsidRPr="00A46D64" w:rsidRDefault="00FC3668" w:rsidP="00FC3668">
      <w:pPr>
        <w:tabs>
          <w:tab w:val="left" w:pos="4820"/>
        </w:tabs>
        <w:ind w:firstLine="567"/>
        <w:jc w:val="both"/>
        <w:rPr>
          <w:snapToGrid w:val="0"/>
          <w:sz w:val="24"/>
          <w:szCs w:val="22"/>
        </w:rPr>
      </w:pPr>
      <w:r w:rsidRPr="00A46D64">
        <w:rPr>
          <w:sz w:val="22"/>
        </w:rPr>
        <w:t>В случае выполнения Подрядчиком работ</w:t>
      </w:r>
      <w:r w:rsidR="00D77FA0" w:rsidRPr="00A46D64">
        <w:rPr>
          <w:sz w:val="22"/>
        </w:rPr>
        <w:t xml:space="preserve"> или использования Оборудования</w:t>
      </w:r>
      <w:r w:rsidRPr="00A46D64">
        <w:rPr>
          <w:sz w:val="22"/>
        </w:rPr>
        <w:t>, не указанных в Спецификации,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Объекте, ремонтная, технологическая и нормативно-техническая документация и т.д.), Стороны согласовывают их стоимость в Калькуляции.</w:t>
      </w:r>
    </w:p>
    <w:p w14:paraId="5B092C92" w14:textId="77777777" w:rsidR="00195681" w:rsidRPr="00A46D64" w:rsidRDefault="00195681" w:rsidP="00195681">
      <w:pPr>
        <w:tabs>
          <w:tab w:val="left" w:pos="4820"/>
        </w:tabs>
        <w:spacing w:line="360" w:lineRule="auto"/>
        <w:jc w:val="center"/>
        <w:rPr>
          <w:b/>
          <w:snapToGrid w:val="0"/>
          <w:sz w:val="22"/>
          <w:szCs w:val="22"/>
        </w:rPr>
      </w:pPr>
    </w:p>
    <w:tbl>
      <w:tblPr>
        <w:tblW w:w="10206" w:type="dxa"/>
        <w:jc w:val="center"/>
        <w:tblLook w:val="04A0" w:firstRow="1" w:lastRow="0" w:firstColumn="1" w:lastColumn="0" w:noHBand="0" w:noVBand="1"/>
      </w:tblPr>
      <w:tblGrid>
        <w:gridCol w:w="5103"/>
        <w:gridCol w:w="5103"/>
      </w:tblGrid>
      <w:tr w:rsidR="002C3590" w:rsidRPr="00A46D64" w14:paraId="5DDC9A72" w14:textId="77777777" w:rsidTr="002B5157">
        <w:trPr>
          <w:jc w:val="center"/>
        </w:trPr>
        <w:tc>
          <w:tcPr>
            <w:tcW w:w="5103" w:type="dxa"/>
          </w:tcPr>
          <w:p w14:paraId="09FFBFE0" w14:textId="77777777" w:rsidR="002C3590" w:rsidRPr="00A46D64" w:rsidRDefault="002C3590" w:rsidP="002B5157">
            <w:pPr>
              <w:outlineLvl w:val="0"/>
              <w:rPr>
                <w:b/>
                <w:sz w:val="22"/>
              </w:rPr>
            </w:pPr>
            <w:r w:rsidRPr="00A46D64">
              <w:rPr>
                <w:b/>
                <w:sz w:val="22"/>
              </w:rPr>
              <w:t xml:space="preserve">От «Заказчика»: </w:t>
            </w:r>
          </w:p>
          <w:p w14:paraId="337097E4" w14:textId="77777777" w:rsidR="002C3590" w:rsidRPr="00A46D64" w:rsidRDefault="002C3590" w:rsidP="002B5157">
            <w:pPr>
              <w:outlineLvl w:val="0"/>
              <w:rPr>
                <w:sz w:val="22"/>
              </w:rPr>
            </w:pPr>
          </w:p>
          <w:p w14:paraId="017FE36B" w14:textId="77777777" w:rsidR="002C3590" w:rsidRPr="00A46D64" w:rsidRDefault="002C3590" w:rsidP="002B5157">
            <w:pPr>
              <w:outlineLvl w:val="0"/>
              <w:rPr>
                <w:sz w:val="22"/>
              </w:rPr>
            </w:pPr>
          </w:p>
          <w:p w14:paraId="22442E54" w14:textId="77777777" w:rsidR="002C3590" w:rsidRPr="00A46D64" w:rsidRDefault="002C3590" w:rsidP="002B5157">
            <w:pPr>
              <w:outlineLvl w:val="0"/>
              <w:rPr>
                <w:sz w:val="22"/>
              </w:rPr>
            </w:pPr>
          </w:p>
          <w:p w14:paraId="2CB217AC" w14:textId="77777777" w:rsidR="002C3590" w:rsidRPr="00A46D64" w:rsidRDefault="002C3590" w:rsidP="002B5157">
            <w:pPr>
              <w:outlineLvl w:val="0"/>
              <w:rPr>
                <w:sz w:val="22"/>
                <w:u w:val="single"/>
              </w:rPr>
            </w:pPr>
            <w:r w:rsidRPr="00A46D64">
              <w:rPr>
                <w:sz w:val="22"/>
              </w:rPr>
              <w:t>________________________ / _____________</w:t>
            </w:r>
          </w:p>
          <w:p w14:paraId="4742E794" w14:textId="77777777" w:rsidR="002C3590" w:rsidRPr="00A46D64" w:rsidRDefault="002C3590" w:rsidP="002B5157">
            <w:pPr>
              <w:ind w:firstLine="708"/>
              <w:rPr>
                <w:sz w:val="22"/>
              </w:rPr>
            </w:pPr>
            <w:r w:rsidRPr="00A46D64">
              <w:rPr>
                <w:sz w:val="22"/>
              </w:rPr>
              <w:t>м.п.</w:t>
            </w:r>
          </w:p>
        </w:tc>
        <w:tc>
          <w:tcPr>
            <w:tcW w:w="5103" w:type="dxa"/>
          </w:tcPr>
          <w:p w14:paraId="6CBB02E6" w14:textId="77777777" w:rsidR="002C3590" w:rsidRPr="00A46D64" w:rsidRDefault="002C3590" w:rsidP="002B5157">
            <w:pPr>
              <w:rPr>
                <w:b/>
                <w:sz w:val="22"/>
              </w:rPr>
            </w:pPr>
            <w:r w:rsidRPr="00A46D64">
              <w:rPr>
                <w:b/>
                <w:sz w:val="22"/>
              </w:rPr>
              <w:t>От «Подрядчика»:</w:t>
            </w:r>
          </w:p>
          <w:p w14:paraId="5D6B29E3" w14:textId="77777777" w:rsidR="002C3590" w:rsidRPr="00A46D64" w:rsidRDefault="002C3590" w:rsidP="002B5157">
            <w:pPr>
              <w:rPr>
                <w:sz w:val="22"/>
              </w:rPr>
            </w:pPr>
          </w:p>
          <w:p w14:paraId="7332DEE0" w14:textId="77777777" w:rsidR="002C3590" w:rsidRPr="00A46D64" w:rsidRDefault="002C3590" w:rsidP="002B5157">
            <w:pPr>
              <w:rPr>
                <w:sz w:val="22"/>
              </w:rPr>
            </w:pPr>
          </w:p>
          <w:p w14:paraId="019D296C" w14:textId="77777777" w:rsidR="002C3590" w:rsidRPr="00A46D64" w:rsidRDefault="002C3590" w:rsidP="002B5157">
            <w:pPr>
              <w:rPr>
                <w:sz w:val="22"/>
              </w:rPr>
            </w:pPr>
          </w:p>
          <w:p w14:paraId="054AB309" w14:textId="77777777" w:rsidR="002C3590" w:rsidRPr="00A46D64" w:rsidRDefault="002C3590" w:rsidP="002B5157">
            <w:pPr>
              <w:outlineLvl w:val="0"/>
              <w:rPr>
                <w:sz w:val="22"/>
                <w:u w:val="single"/>
              </w:rPr>
            </w:pPr>
            <w:r w:rsidRPr="00A46D64">
              <w:rPr>
                <w:sz w:val="22"/>
              </w:rPr>
              <w:t>________________________/ ______________</w:t>
            </w:r>
          </w:p>
          <w:p w14:paraId="1DC3067D" w14:textId="77777777" w:rsidR="002C3590" w:rsidRPr="00A46D64" w:rsidRDefault="002C3590" w:rsidP="002B5157">
            <w:pPr>
              <w:ind w:firstLine="708"/>
              <w:rPr>
                <w:sz w:val="22"/>
              </w:rPr>
            </w:pPr>
            <w:r w:rsidRPr="00A46D64">
              <w:rPr>
                <w:sz w:val="22"/>
              </w:rPr>
              <w:t>м.п.</w:t>
            </w:r>
          </w:p>
        </w:tc>
      </w:tr>
    </w:tbl>
    <w:p w14:paraId="731DE855" w14:textId="77777777" w:rsidR="00195681" w:rsidRPr="00A46D64" w:rsidRDefault="00195681" w:rsidP="00195681">
      <w:pPr>
        <w:rPr>
          <w:sz w:val="22"/>
          <w:szCs w:val="22"/>
        </w:rPr>
      </w:pPr>
    </w:p>
    <w:p w14:paraId="5D66F006" w14:textId="77777777" w:rsidR="008C3E75" w:rsidRPr="00A46D64" w:rsidRDefault="008C3E75" w:rsidP="007A6BF7">
      <w:pPr>
        <w:jc w:val="center"/>
        <w:rPr>
          <w:sz w:val="22"/>
          <w:szCs w:val="22"/>
        </w:rPr>
      </w:pPr>
    </w:p>
    <w:p w14:paraId="51130CCA" w14:textId="77777777" w:rsidR="008C3E75" w:rsidRPr="00A46D64" w:rsidRDefault="008C3E75" w:rsidP="007A6BF7">
      <w:pPr>
        <w:jc w:val="center"/>
        <w:rPr>
          <w:sz w:val="22"/>
          <w:szCs w:val="22"/>
        </w:rPr>
      </w:pPr>
    </w:p>
    <w:p w14:paraId="62DE8FD3" w14:textId="77777777" w:rsidR="008C3E75" w:rsidRPr="00A46D64" w:rsidRDefault="008C3E75" w:rsidP="007A6BF7">
      <w:pPr>
        <w:jc w:val="center"/>
        <w:rPr>
          <w:sz w:val="22"/>
          <w:szCs w:val="22"/>
        </w:rPr>
      </w:pPr>
    </w:p>
    <w:p w14:paraId="0F4087D1" w14:textId="77777777" w:rsidR="008C3E75" w:rsidRPr="00A46D64" w:rsidRDefault="008C3E75" w:rsidP="007A6BF7">
      <w:pPr>
        <w:jc w:val="center"/>
        <w:rPr>
          <w:sz w:val="22"/>
          <w:szCs w:val="22"/>
        </w:rPr>
      </w:pPr>
    </w:p>
    <w:p w14:paraId="39A72190" w14:textId="77777777" w:rsidR="008C3E75" w:rsidRPr="00A46D64" w:rsidRDefault="008C3E75" w:rsidP="007A6BF7">
      <w:pPr>
        <w:jc w:val="center"/>
        <w:rPr>
          <w:sz w:val="22"/>
          <w:szCs w:val="22"/>
        </w:rPr>
      </w:pPr>
    </w:p>
    <w:p w14:paraId="5BBF5379" w14:textId="77777777" w:rsidR="008C3E75" w:rsidRPr="00A46D64" w:rsidRDefault="008C3E75" w:rsidP="007A6BF7">
      <w:pPr>
        <w:jc w:val="center"/>
        <w:rPr>
          <w:sz w:val="22"/>
          <w:szCs w:val="22"/>
        </w:rPr>
      </w:pPr>
    </w:p>
    <w:p w14:paraId="55F231B5" w14:textId="77777777" w:rsidR="001A6B92" w:rsidRPr="00A46D64" w:rsidRDefault="001A6B92">
      <w:pPr>
        <w:spacing w:after="160" w:line="259" w:lineRule="auto"/>
        <w:rPr>
          <w:sz w:val="22"/>
          <w:szCs w:val="22"/>
        </w:rPr>
      </w:pPr>
      <w:r w:rsidRPr="00A46D64">
        <w:rPr>
          <w:sz w:val="22"/>
          <w:szCs w:val="22"/>
        </w:rPr>
        <w:br w:type="page"/>
      </w:r>
    </w:p>
    <w:p w14:paraId="4769C40C" w14:textId="77777777" w:rsidR="00674AAE" w:rsidRPr="00A46D64" w:rsidRDefault="00674AAE" w:rsidP="00674AAE">
      <w:pPr>
        <w:jc w:val="right"/>
        <w:rPr>
          <w:snapToGrid w:val="0"/>
          <w:sz w:val="22"/>
          <w:szCs w:val="22"/>
        </w:rPr>
      </w:pPr>
      <w:r w:rsidRPr="00A46D64">
        <w:rPr>
          <w:snapToGrid w:val="0"/>
          <w:sz w:val="22"/>
          <w:szCs w:val="22"/>
        </w:rPr>
        <w:t>Приложение № 3.1</w:t>
      </w:r>
    </w:p>
    <w:p w14:paraId="3F92CB4A" w14:textId="77777777" w:rsidR="00674AAE" w:rsidRPr="00A46D64" w:rsidRDefault="002C3590" w:rsidP="00674AAE">
      <w:pPr>
        <w:jc w:val="right"/>
        <w:rPr>
          <w:snapToGrid w:val="0"/>
          <w:sz w:val="22"/>
          <w:szCs w:val="22"/>
        </w:rPr>
      </w:pPr>
      <w:r w:rsidRPr="00A46D64">
        <w:rPr>
          <w:snapToGrid w:val="0"/>
          <w:sz w:val="22"/>
          <w:szCs w:val="22"/>
        </w:rPr>
        <w:t>к договору подряда № 24-___ от _______2024 г.</w:t>
      </w:r>
    </w:p>
    <w:p w14:paraId="7D8DA1EE" w14:textId="77777777" w:rsidR="00674AAE" w:rsidRPr="00A46D64" w:rsidRDefault="00674AAE" w:rsidP="00674AAE">
      <w:pPr>
        <w:spacing w:after="160" w:line="259" w:lineRule="auto"/>
        <w:jc w:val="right"/>
        <w:rPr>
          <w:sz w:val="22"/>
          <w:szCs w:val="22"/>
        </w:rPr>
      </w:pPr>
    </w:p>
    <w:p w14:paraId="3D8A35AD" w14:textId="77777777" w:rsidR="00674AAE" w:rsidRPr="00A46D64" w:rsidRDefault="00674AAE" w:rsidP="00674AAE">
      <w:pPr>
        <w:pStyle w:val="a9"/>
        <w:jc w:val="both"/>
        <w:rPr>
          <w:sz w:val="22"/>
          <w:szCs w:val="22"/>
        </w:rPr>
      </w:pPr>
    </w:p>
    <w:tbl>
      <w:tblPr>
        <w:tblStyle w:val="af8"/>
        <w:tblW w:w="5000" w:type="pct"/>
        <w:tblLook w:val="04A0" w:firstRow="1" w:lastRow="0" w:firstColumn="1" w:lastColumn="0" w:noHBand="0" w:noVBand="1"/>
      </w:tblPr>
      <w:tblGrid>
        <w:gridCol w:w="583"/>
        <w:gridCol w:w="2129"/>
        <w:gridCol w:w="2104"/>
        <w:gridCol w:w="1757"/>
        <w:gridCol w:w="1719"/>
        <w:gridCol w:w="1902"/>
      </w:tblGrid>
      <w:tr w:rsidR="00674AAE" w:rsidRPr="00A46D64" w14:paraId="487CAA2C" w14:textId="77777777" w:rsidTr="00064C29">
        <w:tc>
          <w:tcPr>
            <w:tcW w:w="286" w:type="pct"/>
          </w:tcPr>
          <w:p w14:paraId="7A39FE64" w14:textId="77777777" w:rsidR="00674AAE" w:rsidRPr="00A46D64" w:rsidRDefault="00674AAE" w:rsidP="00064C29">
            <w:pPr>
              <w:ind w:right="43"/>
              <w:jc w:val="center"/>
              <w:rPr>
                <w:kern w:val="1"/>
                <w:sz w:val="22"/>
                <w:szCs w:val="22"/>
              </w:rPr>
            </w:pPr>
            <w:r w:rsidRPr="00A46D64">
              <w:rPr>
                <w:kern w:val="1"/>
                <w:sz w:val="22"/>
                <w:szCs w:val="22"/>
              </w:rPr>
              <w:t>№</w:t>
            </w:r>
          </w:p>
          <w:p w14:paraId="1DE14CA6" w14:textId="77777777" w:rsidR="00674AAE" w:rsidRPr="00A46D64" w:rsidRDefault="00674AAE" w:rsidP="00064C29">
            <w:pPr>
              <w:ind w:right="43"/>
              <w:jc w:val="center"/>
              <w:rPr>
                <w:kern w:val="1"/>
                <w:sz w:val="22"/>
                <w:szCs w:val="22"/>
              </w:rPr>
            </w:pPr>
            <w:r w:rsidRPr="00A46D64">
              <w:rPr>
                <w:kern w:val="1"/>
                <w:sz w:val="22"/>
                <w:szCs w:val="22"/>
              </w:rPr>
              <w:t>п/п</w:t>
            </w:r>
          </w:p>
        </w:tc>
        <w:tc>
          <w:tcPr>
            <w:tcW w:w="1044" w:type="pct"/>
          </w:tcPr>
          <w:p w14:paraId="67463BC4" w14:textId="77777777" w:rsidR="00674AAE" w:rsidRPr="00A46D64" w:rsidRDefault="00674AAE" w:rsidP="00064C29">
            <w:pPr>
              <w:jc w:val="center"/>
              <w:rPr>
                <w:sz w:val="22"/>
                <w:szCs w:val="22"/>
                <w:lang w:eastAsia="en-US"/>
              </w:rPr>
            </w:pPr>
            <w:r w:rsidRPr="00A46D64">
              <w:rPr>
                <w:sz w:val="22"/>
                <w:szCs w:val="22"/>
                <w:lang w:eastAsia="en-US"/>
              </w:rPr>
              <w:t>Код товара по Общероссийскому классификатору продукции</w:t>
            </w:r>
          </w:p>
          <w:p w14:paraId="0C6FC8A4" w14:textId="77777777" w:rsidR="00674AAE" w:rsidRPr="00A46D64" w:rsidRDefault="00674AAE" w:rsidP="00064C29">
            <w:pPr>
              <w:jc w:val="center"/>
              <w:rPr>
                <w:sz w:val="22"/>
                <w:szCs w:val="22"/>
                <w:lang w:eastAsia="en-US"/>
              </w:rPr>
            </w:pPr>
            <w:r w:rsidRPr="00A46D64">
              <w:rPr>
                <w:sz w:val="22"/>
                <w:szCs w:val="22"/>
                <w:lang w:eastAsia="en-US"/>
              </w:rPr>
              <w:t>по видам экономической деятельности</w:t>
            </w:r>
          </w:p>
          <w:p w14:paraId="3770E769" w14:textId="77777777" w:rsidR="00674AAE" w:rsidRPr="00A46D64" w:rsidRDefault="00674AAE" w:rsidP="00064C29">
            <w:pPr>
              <w:jc w:val="center"/>
              <w:rPr>
                <w:sz w:val="22"/>
                <w:szCs w:val="22"/>
                <w:lang w:eastAsia="en-US"/>
              </w:rPr>
            </w:pPr>
            <w:r w:rsidRPr="00A46D64">
              <w:rPr>
                <w:sz w:val="22"/>
                <w:szCs w:val="22"/>
                <w:lang w:eastAsia="en-US"/>
              </w:rPr>
              <w:t>ОК 034-2014</w:t>
            </w:r>
          </w:p>
          <w:p w14:paraId="016A8AF4" w14:textId="77777777" w:rsidR="00674AAE" w:rsidRPr="00A46D64" w:rsidRDefault="00674AAE" w:rsidP="00064C29">
            <w:pPr>
              <w:jc w:val="center"/>
              <w:rPr>
                <w:sz w:val="22"/>
                <w:szCs w:val="22"/>
                <w:lang w:eastAsia="en-US"/>
              </w:rPr>
            </w:pPr>
            <w:r w:rsidRPr="00A46D64">
              <w:rPr>
                <w:sz w:val="22"/>
                <w:szCs w:val="22"/>
                <w:lang w:eastAsia="en-US"/>
              </w:rPr>
              <w:t>(КПЕС 2008)</w:t>
            </w:r>
          </w:p>
          <w:p w14:paraId="6F616404" w14:textId="77777777" w:rsidR="00674AAE" w:rsidRPr="00A46D64" w:rsidRDefault="00674AAE" w:rsidP="00064C29">
            <w:pPr>
              <w:ind w:right="43"/>
              <w:jc w:val="center"/>
              <w:rPr>
                <w:kern w:val="1"/>
                <w:sz w:val="22"/>
                <w:szCs w:val="22"/>
              </w:rPr>
            </w:pPr>
            <w:r w:rsidRPr="00A46D64">
              <w:rPr>
                <w:sz w:val="22"/>
                <w:szCs w:val="22"/>
                <w:lang w:eastAsia="en-US"/>
              </w:rPr>
              <w:t>(ОКПД2)</w:t>
            </w:r>
          </w:p>
        </w:tc>
        <w:tc>
          <w:tcPr>
            <w:tcW w:w="1032" w:type="pct"/>
          </w:tcPr>
          <w:p w14:paraId="0646E232" w14:textId="77777777" w:rsidR="00674AAE" w:rsidRPr="00A46D64" w:rsidRDefault="00674AAE" w:rsidP="00064C29">
            <w:pPr>
              <w:ind w:right="43"/>
              <w:jc w:val="center"/>
              <w:rPr>
                <w:sz w:val="22"/>
                <w:szCs w:val="22"/>
              </w:rPr>
            </w:pPr>
            <w:r w:rsidRPr="00A46D64">
              <w:rPr>
                <w:sz w:val="22"/>
                <w:szCs w:val="22"/>
              </w:rPr>
              <w:t>Номер реестровой записи товара в реестрах, предусмотренных пунктом 2 Постановления № 2013</w:t>
            </w:r>
            <w:r w:rsidRPr="00A46D64">
              <w:rPr>
                <w:sz w:val="22"/>
                <w:szCs w:val="22"/>
                <w:vertAlign w:val="superscript"/>
              </w:rPr>
              <w:t xml:space="preserve">* </w:t>
            </w:r>
            <w:r w:rsidRPr="00A46D64">
              <w:rPr>
                <w:sz w:val="22"/>
                <w:szCs w:val="22"/>
              </w:rPr>
              <w:t>(при наличии)</w:t>
            </w:r>
          </w:p>
        </w:tc>
        <w:tc>
          <w:tcPr>
            <w:tcW w:w="862" w:type="pct"/>
          </w:tcPr>
          <w:p w14:paraId="68605707" w14:textId="77777777" w:rsidR="00674AAE" w:rsidRPr="00A46D64" w:rsidRDefault="00674AAE" w:rsidP="00064C29">
            <w:pPr>
              <w:ind w:right="43"/>
              <w:jc w:val="center"/>
              <w:rPr>
                <w:kern w:val="1"/>
                <w:sz w:val="22"/>
                <w:szCs w:val="22"/>
              </w:rPr>
            </w:pPr>
            <w:r w:rsidRPr="00A46D64">
              <w:rPr>
                <w:sz w:val="22"/>
                <w:szCs w:val="22"/>
                <w:lang w:eastAsia="en-US"/>
              </w:rPr>
              <w:t>Наименование товара</w:t>
            </w:r>
          </w:p>
        </w:tc>
        <w:tc>
          <w:tcPr>
            <w:tcW w:w="843" w:type="pct"/>
          </w:tcPr>
          <w:p w14:paraId="52F79097" w14:textId="77777777" w:rsidR="00674AAE" w:rsidRPr="00A46D64" w:rsidRDefault="00674AAE" w:rsidP="00064C29">
            <w:pPr>
              <w:jc w:val="center"/>
              <w:rPr>
                <w:sz w:val="22"/>
                <w:szCs w:val="22"/>
                <w:lang w:eastAsia="en-US"/>
              </w:rPr>
            </w:pPr>
            <w:r w:rsidRPr="00A46D64">
              <w:rPr>
                <w:sz w:val="22"/>
                <w:szCs w:val="22"/>
                <w:lang w:eastAsia="en-US"/>
              </w:rPr>
              <w:t>Объем товара,</w:t>
            </w:r>
          </w:p>
          <w:p w14:paraId="7E72E404" w14:textId="77777777" w:rsidR="00674AAE" w:rsidRPr="00A46D64" w:rsidRDefault="00674AAE" w:rsidP="00064C29">
            <w:pPr>
              <w:jc w:val="center"/>
              <w:rPr>
                <w:sz w:val="22"/>
                <w:szCs w:val="22"/>
                <w:lang w:eastAsia="en-US"/>
              </w:rPr>
            </w:pPr>
            <w:r w:rsidRPr="00A46D64">
              <w:rPr>
                <w:sz w:val="22"/>
                <w:szCs w:val="22"/>
                <w:lang w:eastAsia="en-US"/>
              </w:rPr>
              <w:t>в том числе поставленного при выполнении закупаемых работ, оказании закупаемых услуг</w:t>
            </w:r>
          </w:p>
          <w:p w14:paraId="18A274A0" w14:textId="77777777" w:rsidR="00674AAE" w:rsidRPr="00A46D64" w:rsidRDefault="00674AAE" w:rsidP="00064C29">
            <w:pPr>
              <w:ind w:right="43"/>
              <w:jc w:val="center"/>
              <w:rPr>
                <w:kern w:val="1"/>
                <w:sz w:val="22"/>
                <w:szCs w:val="22"/>
              </w:rPr>
            </w:pPr>
            <w:r w:rsidRPr="00A46D64">
              <w:rPr>
                <w:sz w:val="22"/>
                <w:szCs w:val="22"/>
                <w:lang w:eastAsia="en-US"/>
              </w:rPr>
              <w:t>(рублей)</w:t>
            </w:r>
          </w:p>
        </w:tc>
        <w:tc>
          <w:tcPr>
            <w:tcW w:w="933" w:type="pct"/>
          </w:tcPr>
          <w:p w14:paraId="2B60EBAD" w14:textId="77777777" w:rsidR="00674AAE" w:rsidRPr="00A46D64" w:rsidRDefault="00674AAE" w:rsidP="00064C29">
            <w:pPr>
              <w:jc w:val="center"/>
              <w:rPr>
                <w:sz w:val="22"/>
                <w:szCs w:val="22"/>
                <w:lang w:eastAsia="en-US"/>
              </w:rPr>
            </w:pPr>
            <w:r w:rsidRPr="00A46D64">
              <w:rPr>
                <w:sz w:val="22"/>
                <w:szCs w:val="22"/>
                <w:lang w:eastAsia="en-US"/>
              </w:rPr>
              <w:t>Объём российского товара, в том числе товара, поставленного</w:t>
            </w:r>
          </w:p>
          <w:p w14:paraId="403E259D" w14:textId="77777777" w:rsidR="00674AAE" w:rsidRPr="00A46D64" w:rsidRDefault="00674AAE" w:rsidP="00064C29">
            <w:pPr>
              <w:jc w:val="center"/>
              <w:rPr>
                <w:sz w:val="22"/>
                <w:szCs w:val="22"/>
                <w:lang w:eastAsia="en-US"/>
              </w:rPr>
            </w:pPr>
            <w:r w:rsidRPr="00A46D64">
              <w:rPr>
                <w:sz w:val="22"/>
                <w:szCs w:val="22"/>
                <w:lang w:eastAsia="en-US"/>
              </w:rPr>
              <w:t>при выполнении закупаемых работ, оказании закупаемых услуг</w:t>
            </w:r>
          </w:p>
          <w:p w14:paraId="2B35C2BE" w14:textId="77777777" w:rsidR="00674AAE" w:rsidRPr="00A46D64" w:rsidRDefault="00674AAE" w:rsidP="00064C29">
            <w:pPr>
              <w:ind w:right="43"/>
              <w:jc w:val="center"/>
              <w:rPr>
                <w:kern w:val="1"/>
                <w:sz w:val="22"/>
                <w:szCs w:val="22"/>
              </w:rPr>
            </w:pPr>
            <w:r w:rsidRPr="00A46D64">
              <w:rPr>
                <w:sz w:val="22"/>
                <w:szCs w:val="22"/>
                <w:lang w:eastAsia="en-US"/>
              </w:rPr>
              <w:t>(рублей)</w:t>
            </w:r>
          </w:p>
        </w:tc>
      </w:tr>
      <w:tr w:rsidR="00674AAE" w:rsidRPr="00A46D64" w14:paraId="4B59F1A8" w14:textId="77777777" w:rsidTr="00064C29">
        <w:tc>
          <w:tcPr>
            <w:tcW w:w="286" w:type="pct"/>
          </w:tcPr>
          <w:p w14:paraId="719927D5" w14:textId="77777777" w:rsidR="00674AAE" w:rsidRPr="00A46D64" w:rsidRDefault="00674AAE" w:rsidP="00064C29">
            <w:pPr>
              <w:ind w:right="43"/>
              <w:jc w:val="both"/>
              <w:rPr>
                <w:kern w:val="1"/>
                <w:sz w:val="24"/>
                <w:szCs w:val="24"/>
              </w:rPr>
            </w:pPr>
          </w:p>
        </w:tc>
        <w:tc>
          <w:tcPr>
            <w:tcW w:w="1044" w:type="pct"/>
          </w:tcPr>
          <w:p w14:paraId="1B9A0C05" w14:textId="77777777" w:rsidR="00674AAE" w:rsidRPr="00A46D64" w:rsidRDefault="00674AAE" w:rsidP="00064C29">
            <w:pPr>
              <w:ind w:right="43"/>
              <w:jc w:val="both"/>
              <w:rPr>
                <w:kern w:val="1"/>
                <w:sz w:val="24"/>
                <w:szCs w:val="24"/>
              </w:rPr>
            </w:pPr>
          </w:p>
        </w:tc>
        <w:tc>
          <w:tcPr>
            <w:tcW w:w="1032" w:type="pct"/>
          </w:tcPr>
          <w:p w14:paraId="7FCBD62F" w14:textId="77777777" w:rsidR="00674AAE" w:rsidRPr="00A46D64" w:rsidRDefault="00674AAE" w:rsidP="00064C29">
            <w:pPr>
              <w:ind w:right="43"/>
              <w:jc w:val="both"/>
              <w:rPr>
                <w:kern w:val="1"/>
                <w:sz w:val="24"/>
                <w:szCs w:val="24"/>
              </w:rPr>
            </w:pPr>
          </w:p>
        </w:tc>
        <w:tc>
          <w:tcPr>
            <w:tcW w:w="862" w:type="pct"/>
          </w:tcPr>
          <w:p w14:paraId="49E4B605" w14:textId="77777777" w:rsidR="00674AAE" w:rsidRPr="00A46D64" w:rsidRDefault="00674AAE" w:rsidP="00064C29">
            <w:pPr>
              <w:ind w:right="43"/>
              <w:jc w:val="both"/>
              <w:rPr>
                <w:kern w:val="1"/>
                <w:sz w:val="24"/>
                <w:szCs w:val="24"/>
              </w:rPr>
            </w:pPr>
          </w:p>
        </w:tc>
        <w:tc>
          <w:tcPr>
            <w:tcW w:w="843" w:type="pct"/>
          </w:tcPr>
          <w:p w14:paraId="6627BBD9" w14:textId="77777777" w:rsidR="00674AAE" w:rsidRPr="00A46D64" w:rsidRDefault="00674AAE" w:rsidP="00064C29">
            <w:pPr>
              <w:ind w:right="43"/>
              <w:jc w:val="both"/>
              <w:rPr>
                <w:kern w:val="1"/>
                <w:sz w:val="24"/>
                <w:szCs w:val="24"/>
              </w:rPr>
            </w:pPr>
          </w:p>
        </w:tc>
        <w:tc>
          <w:tcPr>
            <w:tcW w:w="933" w:type="pct"/>
          </w:tcPr>
          <w:p w14:paraId="1D5E7277" w14:textId="77777777" w:rsidR="00674AAE" w:rsidRPr="00A46D64" w:rsidRDefault="00674AAE" w:rsidP="00064C29">
            <w:pPr>
              <w:ind w:right="43"/>
              <w:jc w:val="both"/>
              <w:rPr>
                <w:kern w:val="1"/>
                <w:sz w:val="24"/>
                <w:szCs w:val="24"/>
              </w:rPr>
            </w:pPr>
          </w:p>
        </w:tc>
      </w:tr>
    </w:tbl>
    <w:p w14:paraId="54989D3C" w14:textId="77777777" w:rsidR="00674AAE" w:rsidRPr="00A46D64" w:rsidRDefault="00674AAE" w:rsidP="00674AAE">
      <w:pPr>
        <w:jc w:val="both"/>
      </w:pPr>
      <w:r w:rsidRPr="00A46D64">
        <w:rPr>
          <w:vertAlign w:val="superscript"/>
        </w:rPr>
        <w:t>*</w:t>
      </w:r>
      <w:r w:rsidRPr="00A46D64">
        <w:t xml:space="preserve">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A46D64">
        <w:rPr>
          <w:b/>
        </w:rPr>
        <w:t xml:space="preserve">ИЛИ </w:t>
      </w:r>
      <w:r w:rsidRPr="00A46D64">
        <w:t>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DD4F384" w14:textId="77777777" w:rsidR="00674AAE" w:rsidRPr="00A46D64" w:rsidRDefault="00674AAE" w:rsidP="00674AAE">
      <w:pPr>
        <w:rPr>
          <w:snapToGrid w:val="0"/>
          <w:sz w:val="22"/>
          <w:szCs w:val="22"/>
        </w:rPr>
      </w:pPr>
    </w:p>
    <w:p w14:paraId="6D8EFE4B" w14:textId="77777777" w:rsidR="00B07A34" w:rsidRPr="00A46D64" w:rsidRDefault="00B07A34" w:rsidP="00674AAE">
      <w:pPr>
        <w:rPr>
          <w:snapToGrid w:val="0"/>
          <w:sz w:val="22"/>
          <w:szCs w:val="22"/>
        </w:rPr>
      </w:pPr>
    </w:p>
    <w:p w14:paraId="21BE8074" w14:textId="77777777" w:rsidR="00B07A34" w:rsidRPr="00A46D64" w:rsidRDefault="00B07A34" w:rsidP="00674AAE">
      <w:pPr>
        <w:rPr>
          <w:snapToGrid w:val="0"/>
          <w:sz w:val="22"/>
          <w:szCs w:val="22"/>
        </w:rPr>
      </w:pPr>
    </w:p>
    <w:p w14:paraId="2452A9B3" w14:textId="77777777" w:rsidR="00B07A34" w:rsidRPr="00A46D64" w:rsidRDefault="00B07A34" w:rsidP="00674AAE">
      <w:pPr>
        <w:rPr>
          <w:snapToGrid w:val="0"/>
          <w:sz w:val="22"/>
          <w:szCs w:val="22"/>
        </w:rPr>
      </w:pPr>
    </w:p>
    <w:p w14:paraId="1244FD6A" w14:textId="77777777" w:rsidR="00B07A34" w:rsidRPr="00A46D64" w:rsidRDefault="00B07A34" w:rsidP="00B07A34">
      <w:pPr>
        <w:jc w:val="center"/>
      </w:pPr>
      <w:r w:rsidRPr="00A46D64">
        <w:rPr>
          <w:b/>
          <w:sz w:val="22"/>
          <w:szCs w:val="22"/>
        </w:rPr>
        <w:t>Форму утверждаем</w:t>
      </w:r>
    </w:p>
    <w:p w14:paraId="7BBA869F" w14:textId="77777777" w:rsidR="00B07A34" w:rsidRPr="00A46D64" w:rsidRDefault="00B07A34" w:rsidP="00B07A34">
      <w:pPr>
        <w:tabs>
          <w:tab w:val="left" w:pos="4820"/>
        </w:tabs>
        <w:spacing w:line="360" w:lineRule="auto"/>
        <w:rPr>
          <w:b/>
          <w:snapToGrid w:val="0"/>
          <w:sz w:val="22"/>
          <w:szCs w:val="22"/>
        </w:rPr>
      </w:pPr>
    </w:p>
    <w:tbl>
      <w:tblPr>
        <w:tblW w:w="10206" w:type="dxa"/>
        <w:jc w:val="center"/>
        <w:tblLook w:val="04A0" w:firstRow="1" w:lastRow="0" w:firstColumn="1" w:lastColumn="0" w:noHBand="0" w:noVBand="1"/>
      </w:tblPr>
      <w:tblGrid>
        <w:gridCol w:w="5103"/>
        <w:gridCol w:w="5103"/>
      </w:tblGrid>
      <w:tr w:rsidR="002C3590" w:rsidRPr="00A46D64" w14:paraId="5317FEF6" w14:textId="77777777" w:rsidTr="002B5157">
        <w:trPr>
          <w:jc w:val="center"/>
        </w:trPr>
        <w:tc>
          <w:tcPr>
            <w:tcW w:w="5103" w:type="dxa"/>
          </w:tcPr>
          <w:p w14:paraId="3DCB8E07" w14:textId="77777777" w:rsidR="002C3590" w:rsidRPr="00A46D64" w:rsidRDefault="002C3590" w:rsidP="002B5157">
            <w:pPr>
              <w:outlineLvl w:val="0"/>
              <w:rPr>
                <w:b/>
                <w:sz w:val="22"/>
              </w:rPr>
            </w:pPr>
            <w:r w:rsidRPr="00A46D64">
              <w:rPr>
                <w:b/>
                <w:sz w:val="22"/>
              </w:rPr>
              <w:t xml:space="preserve">От «Заказчика»: </w:t>
            </w:r>
          </w:p>
          <w:p w14:paraId="45147D95" w14:textId="77777777" w:rsidR="002C3590" w:rsidRPr="00A46D64" w:rsidRDefault="002C3590" w:rsidP="002B5157">
            <w:pPr>
              <w:outlineLvl w:val="0"/>
              <w:rPr>
                <w:sz w:val="22"/>
              </w:rPr>
            </w:pPr>
          </w:p>
          <w:p w14:paraId="3E228B34" w14:textId="77777777" w:rsidR="002C3590" w:rsidRPr="00A46D64" w:rsidRDefault="002C3590" w:rsidP="002B5157">
            <w:pPr>
              <w:outlineLvl w:val="0"/>
              <w:rPr>
                <w:sz w:val="22"/>
              </w:rPr>
            </w:pPr>
          </w:p>
          <w:p w14:paraId="4E432E12" w14:textId="77777777" w:rsidR="002C3590" w:rsidRPr="00A46D64" w:rsidRDefault="002C3590" w:rsidP="002B5157">
            <w:pPr>
              <w:outlineLvl w:val="0"/>
              <w:rPr>
                <w:sz w:val="22"/>
              </w:rPr>
            </w:pPr>
          </w:p>
          <w:p w14:paraId="024B3CC3" w14:textId="77777777" w:rsidR="002C3590" w:rsidRPr="00A46D64" w:rsidRDefault="002C3590" w:rsidP="002B5157">
            <w:pPr>
              <w:outlineLvl w:val="0"/>
              <w:rPr>
                <w:sz w:val="22"/>
                <w:u w:val="single"/>
              </w:rPr>
            </w:pPr>
            <w:r w:rsidRPr="00A46D64">
              <w:rPr>
                <w:sz w:val="22"/>
              </w:rPr>
              <w:t>________________________ / _____________</w:t>
            </w:r>
          </w:p>
          <w:p w14:paraId="1B66BE9D" w14:textId="77777777" w:rsidR="002C3590" w:rsidRPr="00A46D64" w:rsidRDefault="002C3590" w:rsidP="002B5157">
            <w:pPr>
              <w:ind w:firstLine="708"/>
              <w:rPr>
                <w:sz w:val="22"/>
              </w:rPr>
            </w:pPr>
            <w:r w:rsidRPr="00A46D64">
              <w:rPr>
                <w:sz w:val="22"/>
              </w:rPr>
              <w:t>м.п.</w:t>
            </w:r>
          </w:p>
        </w:tc>
        <w:tc>
          <w:tcPr>
            <w:tcW w:w="5103" w:type="dxa"/>
          </w:tcPr>
          <w:p w14:paraId="4FAB423C" w14:textId="77777777" w:rsidR="002C3590" w:rsidRPr="00A46D64" w:rsidRDefault="002C3590" w:rsidP="002B5157">
            <w:pPr>
              <w:rPr>
                <w:b/>
                <w:sz w:val="22"/>
              </w:rPr>
            </w:pPr>
            <w:r w:rsidRPr="00A46D64">
              <w:rPr>
                <w:b/>
                <w:sz w:val="22"/>
              </w:rPr>
              <w:t>От «Подрядчика»:</w:t>
            </w:r>
          </w:p>
          <w:p w14:paraId="7818E749" w14:textId="77777777" w:rsidR="002C3590" w:rsidRPr="00A46D64" w:rsidRDefault="002C3590" w:rsidP="002B5157">
            <w:pPr>
              <w:rPr>
                <w:sz w:val="22"/>
              </w:rPr>
            </w:pPr>
          </w:p>
          <w:p w14:paraId="6E6DE682" w14:textId="77777777" w:rsidR="002C3590" w:rsidRPr="00A46D64" w:rsidRDefault="002C3590" w:rsidP="002B5157">
            <w:pPr>
              <w:rPr>
                <w:sz w:val="22"/>
              </w:rPr>
            </w:pPr>
          </w:p>
          <w:p w14:paraId="09310756" w14:textId="77777777" w:rsidR="002C3590" w:rsidRPr="00A46D64" w:rsidRDefault="002C3590" w:rsidP="002B5157">
            <w:pPr>
              <w:rPr>
                <w:sz w:val="22"/>
              </w:rPr>
            </w:pPr>
          </w:p>
          <w:p w14:paraId="38F31654" w14:textId="77777777" w:rsidR="002C3590" w:rsidRPr="00A46D64" w:rsidRDefault="002C3590" w:rsidP="002B5157">
            <w:pPr>
              <w:outlineLvl w:val="0"/>
              <w:rPr>
                <w:sz w:val="22"/>
                <w:u w:val="single"/>
              </w:rPr>
            </w:pPr>
            <w:r w:rsidRPr="00A46D64">
              <w:rPr>
                <w:sz w:val="22"/>
              </w:rPr>
              <w:t>________________________/ ______________</w:t>
            </w:r>
          </w:p>
          <w:p w14:paraId="60AC752C" w14:textId="77777777" w:rsidR="002C3590" w:rsidRPr="00A46D64" w:rsidRDefault="002C3590" w:rsidP="002B5157">
            <w:pPr>
              <w:ind w:firstLine="708"/>
              <w:rPr>
                <w:sz w:val="22"/>
              </w:rPr>
            </w:pPr>
            <w:r w:rsidRPr="00A46D64">
              <w:rPr>
                <w:sz w:val="22"/>
              </w:rPr>
              <w:t>м.п.</w:t>
            </w:r>
          </w:p>
        </w:tc>
      </w:tr>
    </w:tbl>
    <w:p w14:paraId="5A9D055F" w14:textId="77777777" w:rsidR="00674AAE" w:rsidRPr="00A46D64" w:rsidRDefault="00674AAE" w:rsidP="00674AAE">
      <w:pPr>
        <w:rPr>
          <w:snapToGrid w:val="0"/>
          <w:sz w:val="22"/>
          <w:szCs w:val="22"/>
        </w:rPr>
      </w:pPr>
    </w:p>
    <w:p w14:paraId="54E3FDD4" w14:textId="77777777" w:rsidR="00674AAE" w:rsidRPr="00A46D64" w:rsidRDefault="00674AAE" w:rsidP="00674AAE">
      <w:pPr>
        <w:spacing w:after="160" w:line="259" w:lineRule="auto"/>
      </w:pPr>
    </w:p>
    <w:p w14:paraId="498D9292" w14:textId="77777777" w:rsidR="00674AAE" w:rsidRPr="00A46D64" w:rsidRDefault="00674AAE">
      <w:pPr>
        <w:spacing w:after="160" w:line="259" w:lineRule="auto"/>
      </w:pPr>
      <w:r w:rsidRPr="00A46D64">
        <w:br w:type="page"/>
      </w:r>
    </w:p>
    <w:p w14:paraId="573CBBBC" w14:textId="77777777" w:rsidR="005052AB" w:rsidRPr="00A46D64" w:rsidRDefault="005052AB" w:rsidP="005052AB">
      <w:pPr>
        <w:jc w:val="right"/>
        <w:rPr>
          <w:snapToGrid w:val="0"/>
          <w:sz w:val="22"/>
          <w:szCs w:val="22"/>
        </w:rPr>
      </w:pPr>
      <w:r w:rsidRPr="00A46D64">
        <w:rPr>
          <w:snapToGrid w:val="0"/>
          <w:sz w:val="22"/>
          <w:szCs w:val="22"/>
        </w:rPr>
        <w:t>Приложение № 4</w:t>
      </w:r>
    </w:p>
    <w:p w14:paraId="4FFB0D30" w14:textId="77777777" w:rsidR="005052AB" w:rsidRPr="00A46D64" w:rsidRDefault="002C3590" w:rsidP="005052AB">
      <w:pPr>
        <w:jc w:val="right"/>
        <w:rPr>
          <w:snapToGrid w:val="0"/>
          <w:sz w:val="22"/>
          <w:szCs w:val="22"/>
        </w:rPr>
      </w:pPr>
      <w:r w:rsidRPr="00A46D64">
        <w:rPr>
          <w:snapToGrid w:val="0"/>
          <w:sz w:val="22"/>
          <w:szCs w:val="22"/>
        </w:rPr>
        <w:t>к договору подряда № 24-___ от _______2024 г.</w:t>
      </w:r>
    </w:p>
    <w:p w14:paraId="6D35C7DF" w14:textId="77777777" w:rsidR="005052AB" w:rsidRPr="00A46D64" w:rsidRDefault="005052AB" w:rsidP="005052AB">
      <w:pPr>
        <w:tabs>
          <w:tab w:val="left" w:pos="4820"/>
        </w:tabs>
        <w:spacing w:line="360" w:lineRule="auto"/>
        <w:rPr>
          <w:b/>
          <w:snapToGrid w:val="0"/>
          <w:sz w:val="22"/>
          <w:szCs w:val="22"/>
        </w:rPr>
      </w:pPr>
    </w:p>
    <w:p w14:paraId="4341A342" w14:textId="77777777" w:rsidR="005052AB" w:rsidRPr="00A46D64" w:rsidRDefault="005052AB" w:rsidP="005052AB">
      <w:pPr>
        <w:jc w:val="center"/>
        <w:rPr>
          <w:b/>
          <w:bCs/>
        </w:rPr>
      </w:pPr>
      <w:r w:rsidRPr="00A46D64">
        <w:rPr>
          <w:b/>
          <w:bCs/>
        </w:rPr>
        <w:t>Отчетная документация</w:t>
      </w:r>
    </w:p>
    <w:p w14:paraId="4820EE85" w14:textId="77777777" w:rsidR="005052AB" w:rsidRPr="00A46D64" w:rsidRDefault="005052AB" w:rsidP="005052AB">
      <w:pPr>
        <w:jc w:val="center"/>
        <w:rPr>
          <w:b/>
          <w:bCs/>
        </w:rPr>
      </w:pPr>
      <w:r w:rsidRPr="00A46D64">
        <w:rPr>
          <w:b/>
          <w:bCs/>
        </w:rPr>
        <w:t>по результатам проведенного натурного обследования</w:t>
      </w:r>
    </w:p>
    <w:p w14:paraId="326B5276" w14:textId="77777777" w:rsidR="002B5157" w:rsidRPr="00A46D64" w:rsidRDefault="002B5157" w:rsidP="005052AB">
      <w:pPr>
        <w:jc w:val="center"/>
        <w:rPr>
          <w:b/>
          <w:bCs/>
        </w:rPr>
      </w:pPr>
      <w:r w:rsidRPr="00A46D64">
        <w:rPr>
          <w:b/>
          <w:bCs/>
        </w:rPr>
        <w:t>(освещение)</w:t>
      </w:r>
    </w:p>
    <w:p w14:paraId="5A475328" w14:textId="77777777" w:rsidR="005052AB" w:rsidRPr="00A46D64" w:rsidRDefault="005052AB" w:rsidP="005052AB">
      <w:pPr>
        <w:jc w:val="center"/>
        <w:rPr>
          <w:b/>
          <w:bCs/>
        </w:rPr>
      </w:pPr>
      <w:r w:rsidRPr="00A46D64">
        <w:rPr>
          <w:b/>
          <w:bCs/>
        </w:rPr>
        <w:t>объект: __________________________________</w:t>
      </w:r>
    </w:p>
    <w:p w14:paraId="7D4DFAA5" w14:textId="77777777" w:rsidR="005052AB" w:rsidRPr="00A46D64" w:rsidRDefault="005052AB" w:rsidP="005052AB">
      <w:pPr>
        <w:jc w:val="center"/>
        <w:rPr>
          <w:b/>
          <w:bCs/>
        </w:rPr>
      </w:pPr>
      <w:r w:rsidRPr="00A46D64">
        <w:rPr>
          <w:b/>
          <w:bCs/>
        </w:rPr>
        <w:t>по адресу: _______________________________________</w:t>
      </w:r>
    </w:p>
    <w:p w14:paraId="33959955" w14:textId="77777777" w:rsidR="005052AB" w:rsidRPr="00A46D64" w:rsidRDefault="005052AB" w:rsidP="005052AB">
      <w:pPr>
        <w:jc w:val="center"/>
        <w:rPr>
          <w:b/>
          <w:bCs/>
        </w:rPr>
      </w:pPr>
      <w:r w:rsidRPr="00A46D64">
        <w:rPr>
          <w:b/>
          <w:bCs/>
        </w:rPr>
        <w:t>(форма)</w:t>
      </w:r>
    </w:p>
    <w:p w14:paraId="0D28226E" w14:textId="77777777" w:rsidR="005052AB" w:rsidRPr="00A46D64" w:rsidRDefault="005052AB" w:rsidP="005052AB"/>
    <w:p w14:paraId="57BD938D" w14:textId="77777777" w:rsidR="005052AB" w:rsidRPr="00A46D64" w:rsidRDefault="005052AB" w:rsidP="005052AB">
      <w:pPr>
        <w:jc w:val="center"/>
      </w:pPr>
      <w:r w:rsidRPr="00A46D64">
        <w:t>1. Ведомость осветительного оборудования системы внутреннего освещения</w:t>
      </w:r>
    </w:p>
    <w:p w14:paraId="1ED26DE7" w14:textId="77777777" w:rsidR="005052AB" w:rsidRPr="00A46D64" w:rsidRDefault="005052AB" w:rsidP="005052AB"/>
    <w:tbl>
      <w:tblPr>
        <w:tblStyle w:val="af8"/>
        <w:tblW w:w="5000" w:type="pct"/>
        <w:tblLook w:val="04A0" w:firstRow="1" w:lastRow="0" w:firstColumn="1" w:lastColumn="0" w:noHBand="0" w:noVBand="1"/>
      </w:tblPr>
      <w:tblGrid>
        <w:gridCol w:w="360"/>
        <w:gridCol w:w="808"/>
        <w:gridCol w:w="540"/>
        <w:gridCol w:w="810"/>
        <w:gridCol w:w="859"/>
        <w:gridCol w:w="837"/>
        <w:gridCol w:w="859"/>
        <w:gridCol w:w="837"/>
        <w:gridCol w:w="540"/>
        <w:gridCol w:w="719"/>
        <w:gridCol w:w="719"/>
        <w:gridCol w:w="770"/>
        <w:gridCol w:w="743"/>
        <w:gridCol w:w="793"/>
      </w:tblGrid>
      <w:tr w:rsidR="005052AB" w:rsidRPr="00A46D64" w14:paraId="709AD1A0" w14:textId="77777777" w:rsidTr="002971C4">
        <w:tc>
          <w:tcPr>
            <w:tcW w:w="158" w:type="pct"/>
            <w:vAlign w:val="center"/>
          </w:tcPr>
          <w:p w14:paraId="09CEFD0E" w14:textId="77777777" w:rsidR="005052AB" w:rsidRPr="00A46D64" w:rsidRDefault="005052AB" w:rsidP="002971C4">
            <w:pPr>
              <w:jc w:val="center"/>
              <w:rPr>
                <w:sz w:val="18"/>
                <w:szCs w:val="18"/>
              </w:rPr>
            </w:pPr>
            <w:r w:rsidRPr="00A46D64">
              <w:rPr>
                <w:sz w:val="18"/>
                <w:szCs w:val="18"/>
              </w:rPr>
              <w:t>№ п/п</w:t>
            </w:r>
          </w:p>
        </w:tc>
        <w:tc>
          <w:tcPr>
            <w:tcW w:w="430" w:type="pct"/>
            <w:vAlign w:val="center"/>
          </w:tcPr>
          <w:p w14:paraId="64CEB629" w14:textId="77777777" w:rsidR="005052AB" w:rsidRPr="00A46D64" w:rsidRDefault="005052AB" w:rsidP="002971C4">
            <w:pPr>
              <w:jc w:val="center"/>
              <w:rPr>
                <w:sz w:val="18"/>
                <w:szCs w:val="18"/>
              </w:rPr>
            </w:pPr>
            <w:r w:rsidRPr="00A46D64">
              <w:rPr>
                <w:sz w:val="18"/>
                <w:szCs w:val="18"/>
              </w:rPr>
              <w:t>Строительный номер помещения</w:t>
            </w:r>
          </w:p>
        </w:tc>
        <w:tc>
          <w:tcPr>
            <w:tcW w:w="268" w:type="pct"/>
            <w:vAlign w:val="center"/>
          </w:tcPr>
          <w:p w14:paraId="692F25F3" w14:textId="77777777" w:rsidR="005052AB" w:rsidRPr="00A46D64" w:rsidRDefault="005052AB" w:rsidP="002971C4">
            <w:pPr>
              <w:jc w:val="center"/>
              <w:rPr>
                <w:sz w:val="18"/>
                <w:szCs w:val="18"/>
              </w:rPr>
            </w:pPr>
            <w:r w:rsidRPr="00A46D64">
              <w:rPr>
                <w:sz w:val="18"/>
                <w:szCs w:val="18"/>
              </w:rPr>
              <w:t>Высота потолка</w:t>
            </w:r>
          </w:p>
        </w:tc>
        <w:tc>
          <w:tcPr>
            <w:tcW w:w="432" w:type="pct"/>
            <w:vAlign w:val="center"/>
          </w:tcPr>
          <w:p w14:paraId="50CFBA10" w14:textId="77777777" w:rsidR="005052AB" w:rsidRPr="00A46D64" w:rsidRDefault="005052AB" w:rsidP="002971C4">
            <w:pPr>
              <w:jc w:val="center"/>
              <w:rPr>
                <w:sz w:val="18"/>
                <w:szCs w:val="18"/>
              </w:rPr>
            </w:pPr>
            <w:r w:rsidRPr="00A46D64">
              <w:rPr>
                <w:sz w:val="18"/>
                <w:szCs w:val="18"/>
              </w:rPr>
              <w:t>Наименование помещения</w:t>
            </w:r>
          </w:p>
        </w:tc>
        <w:tc>
          <w:tcPr>
            <w:tcW w:w="461" w:type="pct"/>
            <w:vAlign w:val="center"/>
          </w:tcPr>
          <w:p w14:paraId="4C21C909" w14:textId="77777777" w:rsidR="005052AB" w:rsidRPr="00A46D64" w:rsidRDefault="005052AB" w:rsidP="002971C4">
            <w:pPr>
              <w:jc w:val="center"/>
              <w:rPr>
                <w:sz w:val="18"/>
                <w:szCs w:val="18"/>
              </w:rPr>
            </w:pPr>
            <w:r w:rsidRPr="00A46D64">
              <w:rPr>
                <w:sz w:val="18"/>
                <w:szCs w:val="18"/>
              </w:rPr>
              <w:t>Тип установленного светильника</w:t>
            </w:r>
          </w:p>
        </w:tc>
        <w:tc>
          <w:tcPr>
            <w:tcW w:w="448" w:type="pct"/>
            <w:vAlign w:val="center"/>
          </w:tcPr>
          <w:p w14:paraId="472A3436" w14:textId="77777777" w:rsidR="005052AB" w:rsidRPr="00A46D64" w:rsidRDefault="005052AB" w:rsidP="002971C4">
            <w:pPr>
              <w:jc w:val="center"/>
              <w:rPr>
                <w:sz w:val="18"/>
                <w:szCs w:val="18"/>
              </w:rPr>
            </w:pPr>
            <w:r w:rsidRPr="00A46D64">
              <w:rPr>
                <w:sz w:val="18"/>
                <w:szCs w:val="18"/>
              </w:rPr>
              <w:t>Количество установленных светильников</w:t>
            </w:r>
          </w:p>
        </w:tc>
        <w:tc>
          <w:tcPr>
            <w:tcW w:w="461" w:type="pct"/>
            <w:vAlign w:val="center"/>
          </w:tcPr>
          <w:p w14:paraId="3921E292" w14:textId="77777777" w:rsidR="005052AB" w:rsidRPr="00A46D64" w:rsidRDefault="005052AB" w:rsidP="002971C4">
            <w:pPr>
              <w:jc w:val="center"/>
              <w:rPr>
                <w:sz w:val="18"/>
                <w:szCs w:val="18"/>
              </w:rPr>
            </w:pPr>
            <w:r w:rsidRPr="00A46D64">
              <w:rPr>
                <w:sz w:val="18"/>
                <w:szCs w:val="18"/>
              </w:rPr>
              <w:t>Мощность одного установленного светильника, кВт</w:t>
            </w:r>
          </w:p>
        </w:tc>
        <w:tc>
          <w:tcPr>
            <w:tcW w:w="448" w:type="pct"/>
          </w:tcPr>
          <w:p w14:paraId="63FDC48B" w14:textId="77777777" w:rsidR="005052AB" w:rsidRPr="00A46D64" w:rsidRDefault="005052AB" w:rsidP="002971C4">
            <w:pPr>
              <w:jc w:val="center"/>
              <w:rPr>
                <w:sz w:val="18"/>
                <w:szCs w:val="18"/>
              </w:rPr>
            </w:pPr>
            <w:r w:rsidRPr="00A46D64">
              <w:rPr>
                <w:sz w:val="18"/>
                <w:szCs w:val="18"/>
              </w:rPr>
              <w:t>Общая мощность установленных светильников, кВт</w:t>
            </w:r>
          </w:p>
        </w:tc>
        <w:tc>
          <w:tcPr>
            <w:tcW w:w="268" w:type="pct"/>
            <w:vAlign w:val="center"/>
          </w:tcPr>
          <w:p w14:paraId="1969E99B" w14:textId="77777777" w:rsidR="005052AB" w:rsidRPr="00A46D64" w:rsidRDefault="005052AB" w:rsidP="002971C4">
            <w:pPr>
              <w:jc w:val="center"/>
              <w:rPr>
                <w:sz w:val="18"/>
                <w:szCs w:val="18"/>
              </w:rPr>
            </w:pPr>
            <w:r w:rsidRPr="00A46D64">
              <w:rPr>
                <w:sz w:val="18"/>
                <w:szCs w:val="18"/>
              </w:rPr>
              <w:t>Тип потолка</w:t>
            </w:r>
          </w:p>
        </w:tc>
        <w:tc>
          <w:tcPr>
            <w:tcW w:w="377" w:type="pct"/>
            <w:vAlign w:val="center"/>
          </w:tcPr>
          <w:p w14:paraId="0F33A25F" w14:textId="77777777" w:rsidR="005052AB" w:rsidRPr="00A46D64" w:rsidRDefault="005052AB" w:rsidP="002971C4">
            <w:pPr>
              <w:jc w:val="center"/>
              <w:rPr>
                <w:sz w:val="18"/>
                <w:szCs w:val="18"/>
              </w:rPr>
            </w:pPr>
            <w:r w:rsidRPr="00A46D64">
              <w:rPr>
                <w:sz w:val="18"/>
                <w:szCs w:val="18"/>
              </w:rPr>
              <w:t>Способ установки светильника</w:t>
            </w:r>
          </w:p>
        </w:tc>
        <w:tc>
          <w:tcPr>
            <w:tcW w:w="377" w:type="pct"/>
          </w:tcPr>
          <w:p w14:paraId="4AE8DFCB" w14:textId="77777777" w:rsidR="005052AB" w:rsidRPr="00A46D64" w:rsidRDefault="005052AB" w:rsidP="002971C4">
            <w:pPr>
              <w:jc w:val="center"/>
              <w:rPr>
                <w:sz w:val="18"/>
                <w:szCs w:val="18"/>
              </w:rPr>
            </w:pPr>
            <w:r w:rsidRPr="00A46D64">
              <w:rPr>
                <w:sz w:val="18"/>
                <w:szCs w:val="18"/>
              </w:rPr>
              <w:t>Тип нового светильника</w:t>
            </w:r>
          </w:p>
        </w:tc>
        <w:tc>
          <w:tcPr>
            <w:tcW w:w="407" w:type="pct"/>
          </w:tcPr>
          <w:p w14:paraId="62DE3AF2" w14:textId="77777777" w:rsidR="005052AB" w:rsidRPr="00A46D64" w:rsidRDefault="005052AB" w:rsidP="002971C4">
            <w:pPr>
              <w:jc w:val="center"/>
              <w:rPr>
                <w:sz w:val="18"/>
                <w:szCs w:val="18"/>
              </w:rPr>
            </w:pPr>
            <w:r w:rsidRPr="00A46D64">
              <w:rPr>
                <w:sz w:val="18"/>
                <w:szCs w:val="18"/>
              </w:rPr>
              <w:t>Количество новых светильников</w:t>
            </w:r>
          </w:p>
        </w:tc>
        <w:tc>
          <w:tcPr>
            <w:tcW w:w="391" w:type="pct"/>
          </w:tcPr>
          <w:p w14:paraId="02884BB5" w14:textId="77777777" w:rsidR="005052AB" w:rsidRPr="00A46D64" w:rsidRDefault="005052AB" w:rsidP="002971C4">
            <w:pPr>
              <w:jc w:val="center"/>
              <w:rPr>
                <w:sz w:val="18"/>
                <w:szCs w:val="18"/>
              </w:rPr>
            </w:pPr>
            <w:r w:rsidRPr="00A46D64">
              <w:rPr>
                <w:sz w:val="18"/>
                <w:szCs w:val="18"/>
              </w:rPr>
              <w:t>Мощность одного нового светильника, кВт</w:t>
            </w:r>
          </w:p>
        </w:tc>
        <w:tc>
          <w:tcPr>
            <w:tcW w:w="73" w:type="pct"/>
          </w:tcPr>
          <w:p w14:paraId="41CD008C" w14:textId="77777777" w:rsidR="005052AB" w:rsidRPr="00A46D64" w:rsidRDefault="005052AB" w:rsidP="002971C4">
            <w:pPr>
              <w:jc w:val="center"/>
              <w:rPr>
                <w:sz w:val="18"/>
                <w:szCs w:val="18"/>
              </w:rPr>
            </w:pPr>
            <w:r w:rsidRPr="00A46D64">
              <w:rPr>
                <w:sz w:val="18"/>
                <w:szCs w:val="18"/>
              </w:rPr>
              <w:t>Общая мощность новых светильников, кВт</w:t>
            </w:r>
          </w:p>
        </w:tc>
      </w:tr>
      <w:tr w:rsidR="005052AB" w:rsidRPr="00A46D64" w14:paraId="5D0FB950" w14:textId="77777777" w:rsidTr="002971C4">
        <w:tc>
          <w:tcPr>
            <w:tcW w:w="158" w:type="pct"/>
          </w:tcPr>
          <w:p w14:paraId="7E68E500" w14:textId="77777777" w:rsidR="005052AB" w:rsidRPr="00A46D64" w:rsidRDefault="005052AB" w:rsidP="002971C4">
            <w:pPr>
              <w:rPr>
                <w:sz w:val="18"/>
                <w:szCs w:val="18"/>
              </w:rPr>
            </w:pPr>
            <w:r w:rsidRPr="00A46D64">
              <w:rPr>
                <w:sz w:val="18"/>
                <w:szCs w:val="18"/>
              </w:rPr>
              <w:t>1</w:t>
            </w:r>
          </w:p>
        </w:tc>
        <w:tc>
          <w:tcPr>
            <w:tcW w:w="430" w:type="pct"/>
          </w:tcPr>
          <w:p w14:paraId="19263733" w14:textId="77777777" w:rsidR="005052AB" w:rsidRPr="00A46D64" w:rsidRDefault="005052AB" w:rsidP="002971C4">
            <w:pPr>
              <w:rPr>
                <w:sz w:val="18"/>
                <w:szCs w:val="18"/>
              </w:rPr>
            </w:pPr>
          </w:p>
        </w:tc>
        <w:tc>
          <w:tcPr>
            <w:tcW w:w="268" w:type="pct"/>
          </w:tcPr>
          <w:p w14:paraId="6A205F4A" w14:textId="77777777" w:rsidR="005052AB" w:rsidRPr="00A46D64" w:rsidRDefault="005052AB" w:rsidP="002971C4">
            <w:pPr>
              <w:rPr>
                <w:sz w:val="18"/>
                <w:szCs w:val="18"/>
              </w:rPr>
            </w:pPr>
          </w:p>
        </w:tc>
        <w:tc>
          <w:tcPr>
            <w:tcW w:w="432" w:type="pct"/>
          </w:tcPr>
          <w:p w14:paraId="76F489D3" w14:textId="77777777" w:rsidR="005052AB" w:rsidRPr="00A46D64" w:rsidRDefault="005052AB" w:rsidP="002971C4">
            <w:pPr>
              <w:rPr>
                <w:sz w:val="18"/>
                <w:szCs w:val="18"/>
              </w:rPr>
            </w:pPr>
          </w:p>
        </w:tc>
        <w:tc>
          <w:tcPr>
            <w:tcW w:w="461" w:type="pct"/>
          </w:tcPr>
          <w:p w14:paraId="1E584BBB" w14:textId="77777777" w:rsidR="005052AB" w:rsidRPr="00A46D64" w:rsidRDefault="005052AB" w:rsidP="002971C4">
            <w:pPr>
              <w:rPr>
                <w:sz w:val="18"/>
                <w:szCs w:val="18"/>
              </w:rPr>
            </w:pPr>
          </w:p>
        </w:tc>
        <w:tc>
          <w:tcPr>
            <w:tcW w:w="448" w:type="pct"/>
          </w:tcPr>
          <w:p w14:paraId="3C5E03F3" w14:textId="77777777" w:rsidR="005052AB" w:rsidRPr="00A46D64" w:rsidRDefault="005052AB" w:rsidP="002971C4">
            <w:pPr>
              <w:rPr>
                <w:sz w:val="18"/>
                <w:szCs w:val="18"/>
              </w:rPr>
            </w:pPr>
          </w:p>
        </w:tc>
        <w:tc>
          <w:tcPr>
            <w:tcW w:w="461" w:type="pct"/>
          </w:tcPr>
          <w:p w14:paraId="7DCA51E6" w14:textId="77777777" w:rsidR="005052AB" w:rsidRPr="00A46D64" w:rsidRDefault="005052AB" w:rsidP="002971C4">
            <w:pPr>
              <w:rPr>
                <w:sz w:val="18"/>
                <w:szCs w:val="18"/>
              </w:rPr>
            </w:pPr>
          </w:p>
        </w:tc>
        <w:tc>
          <w:tcPr>
            <w:tcW w:w="448" w:type="pct"/>
          </w:tcPr>
          <w:p w14:paraId="55B4CF7A" w14:textId="77777777" w:rsidR="005052AB" w:rsidRPr="00A46D64" w:rsidRDefault="005052AB" w:rsidP="002971C4">
            <w:pPr>
              <w:rPr>
                <w:sz w:val="18"/>
                <w:szCs w:val="18"/>
              </w:rPr>
            </w:pPr>
          </w:p>
        </w:tc>
        <w:tc>
          <w:tcPr>
            <w:tcW w:w="268" w:type="pct"/>
          </w:tcPr>
          <w:p w14:paraId="14885CF4" w14:textId="77777777" w:rsidR="005052AB" w:rsidRPr="00A46D64" w:rsidRDefault="005052AB" w:rsidP="002971C4">
            <w:pPr>
              <w:rPr>
                <w:sz w:val="18"/>
                <w:szCs w:val="18"/>
              </w:rPr>
            </w:pPr>
          </w:p>
        </w:tc>
        <w:tc>
          <w:tcPr>
            <w:tcW w:w="377" w:type="pct"/>
          </w:tcPr>
          <w:p w14:paraId="4E62CA1E" w14:textId="77777777" w:rsidR="005052AB" w:rsidRPr="00A46D64" w:rsidRDefault="005052AB" w:rsidP="002971C4">
            <w:pPr>
              <w:rPr>
                <w:sz w:val="18"/>
                <w:szCs w:val="18"/>
              </w:rPr>
            </w:pPr>
          </w:p>
        </w:tc>
        <w:tc>
          <w:tcPr>
            <w:tcW w:w="377" w:type="pct"/>
          </w:tcPr>
          <w:p w14:paraId="3EF0B3B2" w14:textId="77777777" w:rsidR="005052AB" w:rsidRPr="00A46D64" w:rsidRDefault="005052AB" w:rsidP="002971C4">
            <w:pPr>
              <w:rPr>
                <w:sz w:val="18"/>
                <w:szCs w:val="18"/>
              </w:rPr>
            </w:pPr>
          </w:p>
        </w:tc>
        <w:tc>
          <w:tcPr>
            <w:tcW w:w="407" w:type="pct"/>
          </w:tcPr>
          <w:p w14:paraId="332A827D" w14:textId="77777777" w:rsidR="005052AB" w:rsidRPr="00A46D64" w:rsidRDefault="005052AB" w:rsidP="002971C4">
            <w:pPr>
              <w:rPr>
                <w:sz w:val="18"/>
                <w:szCs w:val="18"/>
              </w:rPr>
            </w:pPr>
          </w:p>
        </w:tc>
        <w:tc>
          <w:tcPr>
            <w:tcW w:w="391" w:type="pct"/>
          </w:tcPr>
          <w:p w14:paraId="00DCD28D" w14:textId="77777777" w:rsidR="005052AB" w:rsidRPr="00A46D64" w:rsidRDefault="005052AB" w:rsidP="002971C4">
            <w:pPr>
              <w:rPr>
                <w:sz w:val="18"/>
                <w:szCs w:val="18"/>
              </w:rPr>
            </w:pPr>
          </w:p>
        </w:tc>
        <w:tc>
          <w:tcPr>
            <w:tcW w:w="73" w:type="pct"/>
          </w:tcPr>
          <w:p w14:paraId="3286163C" w14:textId="77777777" w:rsidR="005052AB" w:rsidRPr="00A46D64" w:rsidRDefault="005052AB" w:rsidP="002971C4">
            <w:pPr>
              <w:rPr>
                <w:sz w:val="18"/>
                <w:szCs w:val="18"/>
              </w:rPr>
            </w:pPr>
          </w:p>
        </w:tc>
      </w:tr>
      <w:tr w:rsidR="005052AB" w:rsidRPr="00A46D64" w14:paraId="0365D691" w14:textId="77777777" w:rsidTr="002971C4">
        <w:tc>
          <w:tcPr>
            <w:tcW w:w="158" w:type="pct"/>
          </w:tcPr>
          <w:p w14:paraId="3F451C46" w14:textId="77777777" w:rsidR="005052AB" w:rsidRPr="00A46D64" w:rsidRDefault="005052AB" w:rsidP="002971C4">
            <w:pPr>
              <w:rPr>
                <w:sz w:val="18"/>
                <w:szCs w:val="18"/>
              </w:rPr>
            </w:pPr>
            <w:r w:rsidRPr="00A46D64">
              <w:rPr>
                <w:sz w:val="18"/>
                <w:szCs w:val="18"/>
              </w:rPr>
              <w:t>2</w:t>
            </w:r>
          </w:p>
        </w:tc>
        <w:tc>
          <w:tcPr>
            <w:tcW w:w="430" w:type="pct"/>
          </w:tcPr>
          <w:p w14:paraId="595A824B" w14:textId="77777777" w:rsidR="005052AB" w:rsidRPr="00A46D64" w:rsidRDefault="005052AB" w:rsidP="002971C4">
            <w:pPr>
              <w:rPr>
                <w:sz w:val="18"/>
                <w:szCs w:val="18"/>
              </w:rPr>
            </w:pPr>
          </w:p>
        </w:tc>
        <w:tc>
          <w:tcPr>
            <w:tcW w:w="268" w:type="pct"/>
          </w:tcPr>
          <w:p w14:paraId="0045616C" w14:textId="77777777" w:rsidR="005052AB" w:rsidRPr="00A46D64" w:rsidRDefault="005052AB" w:rsidP="002971C4">
            <w:pPr>
              <w:rPr>
                <w:sz w:val="18"/>
                <w:szCs w:val="18"/>
              </w:rPr>
            </w:pPr>
          </w:p>
        </w:tc>
        <w:tc>
          <w:tcPr>
            <w:tcW w:w="432" w:type="pct"/>
          </w:tcPr>
          <w:p w14:paraId="00B72E7A" w14:textId="77777777" w:rsidR="005052AB" w:rsidRPr="00A46D64" w:rsidRDefault="005052AB" w:rsidP="002971C4">
            <w:pPr>
              <w:rPr>
                <w:sz w:val="18"/>
                <w:szCs w:val="18"/>
              </w:rPr>
            </w:pPr>
          </w:p>
        </w:tc>
        <w:tc>
          <w:tcPr>
            <w:tcW w:w="461" w:type="pct"/>
          </w:tcPr>
          <w:p w14:paraId="0E7EA151" w14:textId="77777777" w:rsidR="005052AB" w:rsidRPr="00A46D64" w:rsidRDefault="005052AB" w:rsidP="002971C4">
            <w:pPr>
              <w:rPr>
                <w:sz w:val="18"/>
                <w:szCs w:val="18"/>
              </w:rPr>
            </w:pPr>
          </w:p>
        </w:tc>
        <w:tc>
          <w:tcPr>
            <w:tcW w:w="448" w:type="pct"/>
          </w:tcPr>
          <w:p w14:paraId="2AFF5B9C" w14:textId="77777777" w:rsidR="005052AB" w:rsidRPr="00A46D64" w:rsidRDefault="005052AB" w:rsidP="002971C4">
            <w:pPr>
              <w:rPr>
                <w:sz w:val="18"/>
                <w:szCs w:val="18"/>
              </w:rPr>
            </w:pPr>
          </w:p>
        </w:tc>
        <w:tc>
          <w:tcPr>
            <w:tcW w:w="461" w:type="pct"/>
          </w:tcPr>
          <w:p w14:paraId="216A2ACB" w14:textId="77777777" w:rsidR="005052AB" w:rsidRPr="00A46D64" w:rsidRDefault="005052AB" w:rsidP="002971C4">
            <w:pPr>
              <w:rPr>
                <w:sz w:val="18"/>
                <w:szCs w:val="18"/>
              </w:rPr>
            </w:pPr>
          </w:p>
        </w:tc>
        <w:tc>
          <w:tcPr>
            <w:tcW w:w="448" w:type="pct"/>
          </w:tcPr>
          <w:p w14:paraId="00F86D4A" w14:textId="77777777" w:rsidR="005052AB" w:rsidRPr="00A46D64" w:rsidRDefault="005052AB" w:rsidP="002971C4">
            <w:pPr>
              <w:rPr>
                <w:sz w:val="18"/>
                <w:szCs w:val="18"/>
              </w:rPr>
            </w:pPr>
          </w:p>
        </w:tc>
        <w:tc>
          <w:tcPr>
            <w:tcW w:w="268" w:type="pct"/>
          </w:tcPr>
          <w:p w14:paraId="5585648E" w14:textId="77777777" w:rsidR="005052AB" w:rsidRPr="00A46D64" w:rsidRDefault="005052AB" w:rsidP="002971C4">
            <w:pPr>
              <w:rPr>
                <w:sz w:val="18"/>
                <w:szCs w:val="18"/>
              </w:rPr>
            </w:pPr>
          </w:p>
        </w:tc>
        <w:tc>
          <w:tcPr>
            <w:tcW w:w="377" w:type="pct"/>
          </w:tcPr>
          <w:p w14:paraId="796F9006" w14:textId="77777777" w:rsidR="005052AB" w:rsidRPr="00A46D64" w:rsidRDefault="005052AB" w:rsidP="002971C4">
            <w:pPr>
              <w:rPr>
                <w:sz w:val="18"/>
                <w:szCs w:val="18"/>
              </w:rPr>
            </w:pPr>
          </w:p>
        </w:tc>
        <w:tc>
          <w:tcPr>
            <w:tcW w:w="377" w:type="pct"/>
          </w:tcPr>
          <w:p w14:paraId="47F525D3" w14:textId="77777777" w:rsidR="005052AB" w:rsidRPr="00A46D64" w:rsidRDefault="005052AB" w:rsidP="002971C4">
            <w:pPr>
              <w:rPr>
                <w:sz w:val="18"/>
                <w:szCs w:val="18"/>
              </w:rPr>
            </w:pPr>
          </w:p>
        </w:tc>
        <w:tc>
          <w:tcPr>
            <w:tcW w:w="407" w:type="pct"/>
          </w:tcPr>
          <w:p w14:paraId="22B8DC02" w14:textId="77777777" w:rsidR="005052AB" w:rsidRPr="00A46D64" w:rsidRDefault="005052AB" w:rsidP="002971C4">
            <w:pPr>
              <w:rPr>
                <w:sz w:val="18"/>
                <w:szCs w:val="18"/>
              </w:rPr>
            </w:pPr>
          </w:p>
        </w:tc>
        <w:tc>
          <w:tcPr>
            <w:tcW w:w="391" w:type="pct"/>
          </w:tcPr>
          <w:p w14:paraId="28DCEFBA" w14:textId="77777777" w:rsidR="005052AB" w:rsidRPr="00A46D64" w:rsidRDefault="005052AB" w:rsidP="002971C4">
            <w:pPr>
              <w:rPr>
                <w:sz w:val="18"/>
                <w:szCs w:val="18"/>
              </w:rPr>
            </w:pPr>
          </w:p>
        </w:tc>
        <w:tc>
          <w:tcPr>
            <w:tcW w:w="73" w:type="pct"/>
          </w:tcPr>
          <w:p w14:paraId="3EE5727C" w14:textId="77777777" w:rsidR="005052AB" w:rsidRPr="00A46D64" w:rsidRDefault="005052AB" w:rsidP="002971C4">
            <w:pPr>
              <w:rPr>
                <w:sz w:val="18"/>
                <w:szCs w:val="18"/>
              </w:rPr>
            </w:pPr>
          </w:p>
        </w:tc>
      </w:tr>
      <w:tr w:rsidR="005052AB" w:rsidRPr="00A46D64" w14:paraId="06F8FEC9" w14:textId="77777777" w:rsidTr="002971C4">
        <w:tc>
          <w:tcPr>
            <w:tcW w:w="158" w:type="pct"/>
          </w:tcPr>
          <w:p w14:paraId="74E53225" w14:textId="77777777" w:rsidR="005052AB" w:rsidRPr="00A46D64" w:rsidRDefault="005052AB" w:rsidP="002971C4">
            <w:pPr>
              <w:rPr>
                <w:sz w:val="18"/>
                <w:szCs w:val="18"/>
              </w:rPr>
            </w:pPr>
            <w:r w:rsidRPr="00A46D64">
              <w:rPr>
                <w:sz w:val="18"/>
                <w:szCs w:val="18"/>
              </w:rPr>
              <w:t>3</w:t>
            </w:r>
          </w:p>
        </w:tc>
        <w:tc>
          <w:tcPr>
            <w:tcW w:w="430" w:type="pct"/>
          </w:tcPr>
          <w:p w14:paraId="17C19B7F" w14:textId="77777777" w:rsidR="005052AB" w:rsidRPr="00A46D64" w:rsidRDefault="005052AB" w:rsidP="002971C4">
            <w:pPr>
              <w:rPr>
                <w:sz w:val="18"/>
                <w:szCs w:val="18"/>
              </w:rPr>
            </w:pPr>
          </w:p>
        </w:tc>
        <w:tc>
          <w:tcPr>
            <w:tcW w:w="268" w:type="pct"/>
          </w:tcPr>
          <w:p w14:paraId="797719E5" w14:textId="77777777" w:rsidR="005052AB" w:rsidRPr="00A46D64" w:rsidRDefault="005052AB" w:rsidP="002971C4">
            <w:pPr>
              <w:rPr>
                <w:sz w:val="18"/>
                <w:szCs w:val="18"/>
              </w:rPr>
            </w:pPr>
          </w:p>
        </w:tc>
        <w:tc>
          <w:tcPr>
            <w:tcW w:w="432" w:type="pct"/>
          </w:tcPr>
          <w:p w14:paraId="69296053" w14:textId="77777777" w:rsidR="005052AB" w:rsidRPr="00A46D64" w:rsidRDefault="005052AB" w:rsidP="002971C4">
            <w:pPr>
              <w:rPr>
                <w:sz w:val="18"/>
                <w:szCs w:val="18"/>
              </w:rPr>
            </w:pPr>
          </w:p>
        </w:tc>
        <w:tc>
          <w:tcPr>
            <w:tcW w:w="461" w:type="pct"/>
          </w:tcPr>
          <w:p w14:paraId="73612CFC" w14:textId="77777777" w:rsidR="005052AB" w:rsidRPr="00A46D64" w:rsidRDefault="005052AB" w:rsidP="002971C4">
            <w:pPr>
              <w:rPr>
                <w:sz w:val="18"/>
                <w:szCs w:val="18"/>
              </w:rPr>
            </w:pPr>
          </w:p>
        </w:tc>
        <w:tc>
          <w:tcPr>
            <w:tcW w:w="448" w:type="pct"/>
          </w:tcPr>
          <w:p w14:paraId="7207C1C5" w14:textId="77777777" w:rsidR="005052AB" w:rsidRPr="00A46D64" w:rsidRDefault="005052AB" w:rsidP="002971C4">
            <w:pPr>
              <w:rPr>
                <w:sz w:val="18"/>
                <w:szCs w:val="18"/>
              </w:rPr>
            </w:pPr>
          </w:p>
        </w:tc>
        <w:tc>
          <w:tcPr>
            <w:tcW w:w="461" w:type="pct"/>
          </w:tcPr>
          <w:p w14:paraId="2EA19715" w14:textId="77777777" w:rsidR="005052AB" w:rsidRPr="00A46D64" w:rsidRDefault="005052AB" w:rsidP="002971C4">
            <w:pPr>
              <w:rPr>
                <w:sz w:val="18"/>
                <w:szCs w:val="18"/>
              </w:rPr>
            </w:pPr>
          </w:p>
        </w:tc>
        <w:tc>
          <w:tcPr>
            <w:tcW w:w="448" w:type="pct"/>
          </w:tcPr>
          <w:p w14:paraId="082DC57E" w14:textId="77777777" w:rsidR="005052AB" w:rsidRPr="00A46D64" w:rsidRDefault="005052AB" w:rsidP="002971C4">
            <w:pPr>
              <w:rPr>
                <w:sz w:val="18"/>
                <w:szCs w:val="18"/>
              </w:rPr>
            </w:pPr>
          </w:p>
        </w:tc>
        <w:tc>
          <w:tcPr>
            <w:tcW w:w="268" w:type="pct"/>
          </w:tcPr>
          <w:p w14:paraId="5EFE237A" w14:textId="77777777" w:rsidR="005052AB" w:rsidRPr="00A46D64" w:rsidRDefault="005052AB" w:rsidP="002971C4">
            <w:pPr>
              <w:rPr>
                <w:sz w:val="18"/>
                <w:szCs w:val="18"/>
              </w:rPr>
            </w:pPr>
          </w:p>
        </w:tc>
        <w:tc>
          <w:tcPr>
            <w:tcW w:w="377" w:type="pct"/>
          </w:tcPr>
          <w:p w14:paraId="56A3DBB5" w14:textId="77777777" w:rsidR="005052AB" w:rsidRPr="00A46D64" w:rsidRDefault="005052AB" w:rsidP="002971C4">
            <w:pPr>
              <w:rPr>
                <w:sz w:val="18"/>
                <w:szCs w:val="18"/>
              </w:rPr>
            </w:pPr>
          </w:p>
        </w:tc>
        <w:tc>
          <w:tcPr>
            <w:tcW w:w="377" w:type="pct"/>
          </w:tcPr>
          <w:p w14:paraId="6730872B" w14:textId="77777777" w:rsidR="005052AB" w:rsidRPr="00A46D64" w:rsidRDefault="005052AB" w:rsidP="002971C4">
            <w:pPr>
              <w:rPr>
                <w:sz w:val="18"/>
                <w:szCs w:val="18"/>
              </w:rPr>
            </w:pPr>
          </w:p>
        </w:tc>
        <w:tc>
          <w:tcPr>
            <w:tcW w:w="407" w:type="pct"/>
          </w:tcPr>
          <w:p w14:paraId="4BBE6359" w14:textId="77777777" w:rsidR="005052AB" w:rsidRPr="00A46D64" w:rsidRDefault="005052AB" w:rsidP="002971C4">
            <w:pPr>
              <w:rPr>
                <w:sz w:val="18"/>
                <w:szCs w:val="18"/>
              </w:rPr>
            </w:pPr>
          </w:p>
        </w:tc>
        <w:tc>
          <w:tcPr>
            <w:tcW w:w="391" w:type="pct"/>
          </w:tcPr>
          <w:p w14:paraId="61F6284B" w14:textId="77777777" w:rsidR="005052AB" w:rsidRPr="00A46D64" w:rsidRDefault="005052AB" w:rsidP="002971C4">
            <w:pPr>
              <w:rPr>
                <w:sz w:val="18"/>
                <w:szCs w:val="18"/>
              </w:rPr>
            </w:pPr>
          </w:p>
        </w:tc>
        <w:tc>
          <w:tcPr>
            <w:tcW w:w="73" w:type="pct"/>
          </w:tcPr>
          <w:p w14:paraId="3B74B2B8" w14:textId="77777777" w:rsidR="005052AB" w:rsidRPr="00A46D64" w:rsidRDefault="005052AB" w:rsidP="002971C4">
            <w:pPr>
              <w:rPr>
                <w:sz w:val="18"/>
                <w:szCs w:val="18"/>
              </w:rPr>
            </w:pPr>
          </w:p>
        </w:tc>
      </w:tr>
      <w:tr w:rsidR="005052AB" w:rsidRPr="00A46D64" w14:paraId="78D031BD" w14:textId="77777777" w:rsidTr="002971C4">
        <w:tc>
          <w:tcPr>
            <w:tcW w:w="158" w:type="pct"/>
          </w:tcPr>
          <w:p w14:paraId="19531281" w14:textId="77777777" w:rsidR="005052AB" w:rsidRPr="00A46D64" w:rsidRDefault="005052AB" w:rsidP="002971C4">
            <w:pPr>
              <w:rPr>
                <w:sz w:val="18"/>
                <w:szCs w:val="18"/>
              </w:rPr>
            </w:pPr>
            <w:r w:rsidRPr="00A46D64">
              <w:rPr>
                <w:sz w:val="18"/>
                <w:szCs w:val="18"/>
              </w:rPr>
              <w:t>…..</w:t>
            </w:r>
          </w:p>
        </w:tc>
        <w:tc>
          <w:tcPr>
            <w:tcW w:w="430" w:type="pct"/>
          </w:tcPr>
          <w:p w14:paraId="22F99C28" w14:textId="77777777" w:rsidR="005052AB" w:rsidRPr="00A46D64" w:rsidRDefault="005052AB" w:rsidP="002971C4">
            <w:pPr>
              <w:rPr>
                <w:sz w:val="18"/>
                <w:szCs w:val="18"/>
              </w:rPr>
            </w:pPr>
          </w:p>
        </w:tc>
        <w:tc>
          <w:tcPr>
            <w:tcW w:w="268" w:type="pct"/>
          </w:tcPr>
          <w:p w14:paraId="5CE87456" w14:textId="77777777" w:rsidR="005052AB" w:rsidRPr="00A46D64" w:rsidRDefault="005052AB" w:rsidP="002971C4">
            <w:pPr>
              <w:rPr>
                <w:sz w:val="18"/>
                <w:szCs w:val="18"/>
              </w:rPr>
            </w:pPr>
          </w:p>
        </w:tc>
        <w:tc>
          <w:tcPr>
            <w:tcW w:w="432" w:type="pct"/>
          </w:tcPr>
          <w:p w14:paraId="5CC3DDDC" w14:textId="77777777" w:rsidR="005052AB" w:rsidRPr="00A46D64" w:rsidRDefault="005052AB" w:rsidP="002971C4">
            <w:pPr>
              <w:rPr>
                <w:sz w:val="18"/>
                <w:szCs w:val="18"/>
              </w:rPr>
            </w:pPr>
          </w:p>
        </w:tc>
        <w:tc>
          <w:tcPr>
            <w:tcW w:w="461" w:type="pct"/>
          </w:tcPr>
          <w:p w14:paraId="612319DC" w14:textId="77777777" w:rsidR="005052AB" w:rsidRPr="00A46D64" w:rsidRDefault="005052AB" w:rsidP="002971C4">
            <w:pPr>
              <w:rPr>
                <w:sz w:val="18"/>
                <w:szCs w:val="18"/>
              </w:rPr>
            </w:pPr>
          </w:p>
        </w:tc>
        <w:tc>
          <w:tcPr>
            <w:tcW w:w="448" w:type="pct"/>
          </w:tcPr>
          <w:p w14:paraId="1AA3FE11" w14:textId="77777777" w:rsidR="005052AB" w:rsidRPr="00A46D64" w:rsidRDefault="005052AB" w:rsidP="002971C4">
            <w:pPr>
              <w:rPr>
                <w:sz w:val="18"/>
                <w:szCs w:val="18"/>
              </w:rPr>
            </w:pPr>
          </w:p>
        </w:tc>
        <w:tc>
          <w:tcPr>
            <w:tcW w:w="461" w:type="pct"/>
          </w:tcPr>
          <w:p w14:paraId="2056904B" w14:textId="77777777" w:rsidR="005052AB" w:rsidRPr="00A46D64" w:rsidRDefault="005052AB" w:rsidP="002971C4">
            <w:pPr>
              <w:rPr>
                <w:sz w:val="18"/>
                <w:szCs w:val="18"/>
              </w:rPr>
            </w:pPr>
          </w:p>
        </w:tc>
        <w:tc>
          <w:tcPr>
            <w:tcW w:w="448" w:type="pct"/>
          </w:tcPr>
          <w:p w14:paraId="33EA56FA" w14:textId="77777777" w:rsidR="005052AB" w:rsidRPr="00A46D64" w:rsidRDefault="005052AB" w:rsidP="002971C4">
            <w:pPr>
              <w:rPr>
                <w:sz w:val="18"/>
                <w:szCs w:val="18"/>
              </w:rPr>
            </w:pPr>
          </w:p>
        </w:tc>
        <w:tc>
          <w:tcPr>
            <w:tcW w:w="268" w:type="pct"/>
          </w:tcPr>
          <w:p w14:paraId="40178478" w14:textId="77777777" w:rsidR="005052AB" w:rsidRPr="00A46D64" w:rsidRDefault="005052AB" w:rsidP="002971C4">
            <w:pPr>
              <w:rPr>
                <w:sz w:val="18"/>
                <w:szCs w:val="18"/>
              </w:rPr>
            </w:pPr>
          </w:p>
        </w:tc>
        <w:tc>
          <w:tcPr>
            <w:tcW w:w="377" w:type="pct"/>
          </w:tcPr>
          <w:p w14:paraId="6141CCA7" w14:textId="77777777" w:rsidR="005052AB" w:rsidRPr="00A46D64" w:rsidRDefault="005052AB" w:rsidP="002971C4">
            <w:pPr>
              <w:rPr>
                <w:sz w:val="18"/>
                <w:szCs w:val="18"/>
              </w:rPr>
            </w:pPr>
          </w:p>
        </w:tc>
        <w:tc>
          <w:tcPr>
            <w:tcW w:w="377" w:type="pct"/>
          </w:tcPr>
          <w:p w14:paraId="34551370" w14:textId="77777777" w:rsidR="005052AB" w:rsidRPr="00A46D64" w:rsidRDefault="005052AB" w:rsidP="002971C4">
            <w:pPr>
              <w:rPr>
                <w:sz w:val="18"/>
                <w:szCs w:val="18"/>
              </w:rPr>
            </w:pPr>
          </w:p>
        </w:tc>
        <w:tc>
          <w:tcPr>
            <w:tcW w:w="407" w:type="pct"/>
          </w:tcPr>
          <w:p w14:paraId="3ED77153" w14:textId="77777777" w:rsidR="005052AB" w:rsidRPr="00A46D64" w:rsidRDefault="005052AB" w:rsidP="002971C4">
            <w:pPr>
              <w:rPr>
                <w:sz w:val="18"/>
                <w:szCs w:val="18"/>
              </w:rPr>
            </w:pPr>
          </w:p>
        </w:tc>
        <w:tc>
          <w:tcPr>
            <w:tcW w:w="391" w:type="pct"/>
          </w:tcPr>
          <w:p w14:paraId="6A235B7C" w14:textId="77777777" w:rsidR="005052AB" w:rsidRPr="00A46D64" w:rsidRDefault="005052AB" w:rsidP="002971C4">
            <w:pPr>
              <w:rPr>
                <w:sz w:val="18"/>
                <w:szCs w:val="18"/>
              </w:rPr>
            </w:pPr>
          </w:p>
        </w:tc>
        <w:tc>
          <w:tcPr>
            <w:tcW w:w="73" w:type="pct"/>
          </w:tcPr>
          <w:p w14:paraId="6979982F" w14:textId="77777777" w:rsidR="005052AB" w:rsidRPr="00A46D64" w:rsidRDefault="005052AB" w:rsidP="002971C4">
            <w:pPr>
              <w:rPr>
                <w:sz w:val="18"/>
                <w:szCs w:val="18"/>
              </w:rPr>
            </w:pPr>
          </w:p>
        </w:tc>
      </w:tr>
    </w:tbl>
    <w:p w14:paraId="66112ABA" w14:textId="77777777" w:rsidR="005052AB" w:rsidRPr="00A46D64" w:rsidRDefault="005052AB" w:rsidP="005052AB"/>
    <w:p w14:paraId="3BA10035" w14:textId="77777777" w:rsidR="005052AB" w:rsidRPr="00A46D64" w:rsidRDefault="005052AB" w:rsidP="005052AB">
      <w:pPr>
        <w:jc w:val="center"/>
      </w:pPr>
      <w:r w:rsidRPr="00A46D64">
        <w:t>2. Ведомость осветительного оборудования системы наружного освещения</w:t>
      </w:r>
    </w:p>
    <w:p w14:paraId="2A91B48B" w14:textId="77777777" w:rsidR="005052AB" w:rsidRPr="00A46D64" w:rsidRDefault="005052AB" w:rsidP="005052AB"/>
    <w:tbl>
      <w:tblPr>
        <w:tblStyle w:val="af8"/>
        <w:tblW w:w="5000" w:type="pct"/>
        <w:tblLook w:val="04A0" w:firstRow="1" w:lastRow="0" w:firstColumn="1" w:lastColumn="0" w:noHBand="0" w:noVBand="1"/>
      </w:tblPr>
      <w:tblGrid>
        <w:gridCol w:w="384"/>
        <w:gridCol w:w="807"/>
        <w:gridCol w:w="807"/>
        <w:gridCol w:w="970"/>
        <w:gridCol w:w="944"/>
        <w:gridCol w:w="970"/>
        <w:gridCol w:w="944"/>
        <w:gridCol w:w="970"/>
        <w:gridCol w:w="806"/>
        <w:gridCol w:w="865"/>
        <w:gridCol w:w="834"/>
        <w:gridCol w:w="893"/>
      </w:tblGrid>
      <w:tr w:rsidR="005052AB" w:rsidRPr="00A46D64" w14:paraId="62F757D2" w14:textId="77777777" w:rsidTr="002971C4">
        <w:tc>
          <w:tcPr>
            <w:tcW w:w="296" w:type="pct"/>
            <w:vAlign w:val="center"/>
          </w:tcPr>
          <w:p w14:paraId="32C7F052" w14:textId="77777777" w:rsidR="005052AB" w:rsidRPr="00A46D64" w:rsidRDefault="005052AB" w:rsidP="002971C4">
            <w:pPr>
              <w:jc w:val="center"/>
              <w:rPr>
                <w:sz w:val="18"/>
                <w:szCs w:val="18"/>
              </w:rPr>
            </w:pPr>
            <w:r w:rsidRPr="00A46D64">
              <w:rPr>
                <w:sz w:val="18"/>
                <w:szCs w:val="18"/>
              </w:rPr>
              <w:t>№ п/п</w:t>
            </w:r>
          </w:p>
        </w:tc>
        <w:tc>
          <w:tcPr>
            <w:tcW w:w="518" w:type="pct"/>
            <w:vAlign w:val="center"/>
          </w:tcPr>
          <w:p w14:paraId="3B5B39A1" w14:textId="77777777" w:rsidR="005052AB" w:rsidRPr="00A46D64" w:rsidRDefault="005052AB" w:rsidP="002971C4">
            <w:pPr>
              <w:jc w:val="center"/>
              <w:rPr>
                <w:sz w:val="18"/>
                <w:szCs w:val="18"/>
              </w:rPr>
            </w:pPr>
            <w:r w:rsidRPr="00A46D64">
              <w:rPr>
                <w:sz w:val="18"/>
                <w:szCs w:val="18"/>
              </w:rPr>
              <w:t>Место установки светильника</w:t>
            </w:r>
          </w:p>
        </w:tc>
        <w:tc>
          <w:tcPr>
            <w:tcW w:w="386" w:type="pct"/>
            <w:vAlign w:val="center"/>
          </w:tcPr>
          <w:p w14:paraId="35BEA60A" w14:textId="77777777" w:rsidR="005052AB" w:rsidRPr="00A46D64" w:rsidRDefault="005052AB" w:rsidP="002971C4">
            <w:pPr>
              <w:jc w:val="center"/>
              <w:rPr>
                <w:sz w:val="18"/>
                <w:szCs w:val="18"/>
              </w:rPr>
            </w:pPr>
            <w:r w:rsidRPr="00A46D64">
              <w:rPr>
                <w:sz w:val="18"/>
                <w:szCs w:val="18"/>
              </w:rPr>
              <w:t>Высота установки светильника</w:t>
            </w:r>
          </w:p>
        </w:tc>
        <w:tc>
          <w:tcPr>
            <w:tcW w:w="474" w:type="pct"/>
            <w:vAlign w:val="center"/>
          </w:tcPr>
          <w:p w14:paraId="6DF48B39" w14:textId="77777777" w:rsidR="005052AB" w:rsidRPr="00A46D64" w:rsidRDefault="005052AB" w:rsidP="002971C4">
            <w:pPr>
              <w:jc w:val="center"/>
              <w:rPr>
                <w:sz w:val="18"/>
                <w:szCs w:val="18"/>
              </w:rPr>
            </w:pPr>
            <w:r w:rsidRPr="00A46D64">
              <w:rPr>
                <w:sz w:val="18"/>
                <w:szCs w:val="18"/>
              </w:rPr>
              <w:t>Тип установленного светильника</w:t>
            </w:r>
          </w:p>
        </w:tc>
        <w:tc>
          <w:tcPr>
            <w:tcW w:w="499" w:type="pct"/>
            <w:vAlign w:val="center"/>
          </w:tcPr>
          <w:p w14:paraId="598DEF62" w14:textId="77777777" w:rsidR="005052AB" w:rsidRPr="00A46D64" w:rsidRDefault="005052AB" w:rsidP="002971C4">
            <w:pPr>
              <w:jc w:val="center"/>
              <w:rPr>
                <w:sz w:val="18"/>
                <w:szCs w:val="18"/>
              </w:rPr>
            </w:pPr>
            <w:r w:rsidRPr="00A46D64">
              <w:rPr>
                <w:sz w:val="18"/>
                <w:szCs w:val="18"/>
              </w:rPr>
              <w:t>Количество установленных светильников</w:t>
            </w:r>
          </w:p>
        </w:tc>
        <w:tc>
          <w:tcPr>
            <w:tcW w:w="486" w:type="pct"/>
            <w:vAlign w:val="center"/>
          </w:tcPr>
          <w:p w14:paraId="35256F2C" w14:textId="77777777" w:rsidR="005052AB" w:rsidRPr="00A46D64" w:rsidRDefault="005052AB" w:rsidP="002971C4">
            <w:pPr>
              <w:jc w:val="center"/>
              <w:rPr>
                <w:sz w:val="18"/>
                <w:szCs w:val="18"/>
              </w:rPr>
            </w:pPr>
            <w:r w:rsidRPr="00A46D64">
              <w:rPr>
                <w:sz w:val="18"/>
                <w:szCs w:val="18"/>
              </w:rPr>
              <w:t>Мощность одного установленного светильника, кВт</w:t>
            </w:r>
          </w:p>
        </w:tc>
        <w:tc>
          <w:tcPr>
            <w:tcW w:w="459" w:type="pct"/>
          </w:tcPr>
          <w:p w14:paraId="7826CC63" w14:textId="77777777" w:rsidR="005052AB" w:rsidRPr="00A46D64" w:rsidRDefault="005052AB" w:rsidP="002971C4">
            <w:pPr>
              <w:jc w:val="center"/>
              <w:rPr>
                <w:sz w:val="18"/>
                <w:szCs w:val="18"/>
              </w:rPr>
            </w:pPr>
            <w:r w:rsidRPr="00A46D64">
              <w:rPr>
                <w:sz w:val="18"/>
                <w:szCs w:val="18"/>
              </w:rPr>
              <w:t>Общая мощность установленных светильников, кВт</w:t>
            </w:r>
          </w:p>
        </w:tc>
        <w:tc>
          <w:tcPr>
            <w:tcW w:w="473" w:type="pct"/>
            <w:vAlign w:val="center"/>
          </w:tcPr>
          <w:p w14:paraId="037BF744" w14:textId="77777777" w:rsidR="005052AB" w:rsidRPr="00A46D64" w:rsidRDefault="005052AB" w:rsidP="002971C4">
            <w:pPr>
              <w:jc w:val="center"/>
              <w:rPr>
                <w:sz w:val="18"/>
                <w:szCs w:val="18"/>
              </w:rPr>
            </w:pPr>
            <w:r w:rsidRPr="00A46D64">
              <w:rPr>
                <w:sz w:val="18"/>
                <w:szCs w:val="18"/>
              </w:rPr>
              <w:t>Тип крепления установленного светильника</w:t>
            </w:r>
          </w:p>
        </w:tc>
        <w:tc>
          <w:tcPr>
            <w:tcW w:w="352" w:type="pct"/>
          </w:tcPr>
          <w:p w14:paraId="45C9A493" w14:textId="77777777" w:rsidR="005052AB" w:rsidRPr="00A46D64" w:rsidRDefault="005052AB" w:rsidP="002971C4">
            <w:pPr>
              <w:jc w:val="center"/>
              <w:rPr>
                <w:sz w:val="18"/>
                <w:szCs w:val="18"/>
              </w:rPr>
            </w:pPr>
            <w:r w:rsidRPr="00A46D64">
              <w:rPr>
                <w:sz w:val="18"/>
                <w:szCs w:val="18"/>
              </w:rPr>
              <w:t>Тип нового светильника</w:t>
            </w:r>
          </w:p>
        </w:tc>
        <w:tc>
          <w:tcPr>
            <w:tcW w:w="352" w:type="pct"/>
          </w:tcPr>
          <w:p w14:paraId="63BB7012" w14:textId="77777777" w:rsidR="005052AB" w:rsidRPr="00A46D64" w:rsidRDefault="005052AB" w:rsidP="002971C4">
            <w:pPr>
              <w:jc w:val="center"/>
              <w:rPr>
                <w:sz w:val="18"/>
                <w:szCs w:val="18"/>
              </w:rPr>
            </w:pPr>
            <w:r w:rsidRPr="00A46D64">
              <w:rPr>
                <w:sz w:val="18"/>
                <w:szCs w:val="18"/>
              </w:rPr>
              <w:t>Количество новых светильников</w:t>
            </w:r>
          </w:p>
        </w:tc>
        <w:tc>
          <w:tcPr>
            <w:tcW w:w="352" w:type="pct"/>
          </w:tcPr>
          <w:p w14:paraId="28C7461F" w14:textId="77777777" w:rsidR="005052AB" w:rsidRPr="00A46D64" w:rsidRDefault="005052AB" w:rsidP="002971C4">
            <w:pPr>
              <w:jc w:val="center"/>
              <w:rPr>
                <w:sz w:val="18"/>
                <w:szCs w:val="18"/>
              </w:rPr>
            </w:pPr>
            <w:r w:rsidRPr="00A46D64">
              <w:rPr>
                <w:sz w:val="18"/>
                <w:szCs w:val="18"/>
              </w:rPr>
              <w:t>Мощность одного нового светильника, кВт</w:t>
            </w:r>
          </w:p>
        </w:tc>
        <w:tc>
          <w:tcPr>
            <w:tcW w:w="352" w:type="pct"/>
          </w:tcPr>
          <w:p w14:paraId="7FD9D618" w14:textId="77777777" w:rsidR="005052AB" w:rsidRPr="00A46D64" w:rsidRDefault="005052AB" w:rsidP="002971C4">
            <w:pPr>
              <w:jc w:val="center"/>
              <w:rPr>
                <w:sz w:val="18"/>
                <w:szCs w:val="18"/>
              </w:rPr>
            </w:pPr>
            <w:r w:rsidRPr="00A46D64">
              <w:rPr>
                <w:sz w:val="18"/>
                <w:szCs w:val="18"/>
              </w:rPr>
              <w:t>Общая мощность новых светильников, кВт</w:t>
            </w:r>
          </w:p>
        </w:tc>
      </w:tr>
      <w:tr w:rsidR="005052AB" w:rsidRPr="00A46D64" w14:paraId="13D6F421" w14:textId="77777777" w:rsidTr="002971C4">
        <w:tc>
          <w:tcPr>
            <w:tcW w:w="296" w:type="pct"/>
          </w:tcPr>
          <w:p w14:paraId="45F0EBEE" w14:textId="77777777" w:rsidR="005052AB" w:rsidRPr="00A46D64" w:rsidRDefault="005052AB" w:rsidP="002971C4">
            <w:pPr>
              <w:rPr>
                <w:sz w:val="18"/>
                <w:szCs w:val="18"/>
              </w:rPr>
            </w:pPr>
            <w:r w:rsidRPr="00A46D64">
              <w:rPr>
                <w:sz w:val="18"/>
                <w:szCs w:val="18"/>
              </w:rPr>
              <w:t>1</w:t>
            </w:r>
          </w:p>
        </w:tc>
        <w:tc>
          <w:tcPr>
            <w:tcW w:w="518" w:type="pct"/>
          </w:tcPr>
          <w:p w14:paraId="4697DEBB" w14:textId="77777777" w:rsidR="005052AB" w:rsidRPr="00A46D64" w:rsidRDefault="005052AB" w:rsidP="002971C4">
            <w:pPr>
              <w:rPr>
                <w:sz w:val="18"/>
                <w:szCs w:val="18"/>
              </w:rPr>
            </w:pPr>
          </w:p>
        </w:tc>
        <w:tc>
          <w:tcPr>
            <w:tcW w:w="386" w:type="pct"/>
          </w:tcPr>
          <w:p w14:paraId="4B487A88" w14:textId="77777777" w:rsidR="005052AB" w:rsidRPr="00A46D64" w:rsidRDefault="005052AB" w:rsidP="002971C4">
            <w:pPr>
              <w:rPr>
                <w:sz w:val="18"/>
                <w:szCs w:val="18"/>
              </w:rPr>
            </w:pPr>
          </w:p>
        </w:tc>
        <w:tc>
          <w:tcPr>
            <w:tcW w:w="474" w:type="pct"/>
          </w:tcPr>
          <w:p w14:paraId="3691A200" w14:textId="77777777" w:rsidR="005052AB" w:rsidRPr="00A46D64" w:rsidRDefault="005052AB" w:rsidP="002971C4">
            <w:pPr>
              <w:rPr>
                <w:sz w:val="18"/>
                <w:szCs w:val="18"/>
              </w:rPr>
            </w:pPr>
          </w:p>
        </w:tc>
        <w:tc>
          <w:tcPr>
            <w:tcW w:w="499" w:type="pct"/>
          </w:tcPr>
          <w:p w14:paraId="0C00B7BD" w14:textId="77777777" w:rsidR="005052AB" w:rsidRPr="00A46D64" w:rsidRDefault="005052AB" w:rsidP="002971C4">
            <w:pPr>
              <w:rPr>
                <w:sz w:val="18"/>
                <w:szCs w:val="18"/>
              </w:rPr>
            </w:pPr>
          </w:p>
        </w:tc>
        <w:tc>
          <w:tcPr>
            <w:tcW w:w="486" w:type="pct"/>
          </w:tcPr>
          <w:p w14:paraId="12958A0E" w14:textId="77777777" w:rsidR="005052AB" w:rsidRPr="00A46D64" w:rsidRDefault="005052AB" w:rsidP="002971C4">
            <w:pPr>
              <w:rPr>
                <w:sz w:val="18"/>
                <w:szCs w:val="18"/>
              </w:rPr>
            </w:pPr>
          </w:p>
        </w:tc>
        <w:tc>
          <w:tcPr>
            <w:tcW w:w="459" w:type="pct"/>
          </w:tcPr>
          <w:p w14:paraId="0DDDFE00" w14:textId="77777777" w:rsidR="005052AB" w:rsidRPr="00A46D64" w:rsidRDefault="005052AB" w:rsidP="002971C4">
            <w:pPr>
              <w:rPr>
                <w:sz w:val="18"/>
                <w:szCs w:val="18"/>
              </w:rPr>
            </w:pPr>
          </w:p>
        </w:tc>
        <w:tc>
          <w:tcPr>
            <w:tcW w:w="473" w:type="pct"/>
          </w:tcPr>
          <w:p w14:paraId="18660159" w14:textId="77777777" w:rsidR="005052AB" w:rsidRPr="00A46D64" w:rsidRDefault="005052AB" w:rsidP="002971C4">
            <w:pPr>
              <w:rPr>
                <w:sz w:val="18"/>
                <w:szCs w:val="18"/>
              </w:rPr>
            </w:pPr>
          </w:p>
        </w:tc>
        <w:tc>
          <w:tcPr>
            <w:tcW w:w="352" w:type="pct"/>
          </w:tcPr>
          <w:p w14:paraId="1C4E616A" w14:textId="77777777" w:rsidR="005052AB" w:rsidRPr="00A46D64" w:rsidRDefault="005052AB" w:rsidP="002971C4">
            <w:pPr>
              <w:rPr>
                <w:sz w:val="18"/>
                <w:szCs w:val="18"/>
              </w:rPr>
            </w:pPr>
          </w:p>
        </w:tc>
        <w:tc>
          <w:tcPr>
            <w:tcW w:w="352" w:type="pct"/>
          </w:tcPr>
          <w:p w14:paraId="05FBEE30" w14:textId="77777777" w:rsidR="005052AB" w:rsidRPr="00A46D64" w:rsidRDefault="005052AB" w:rsidP="002971C4">
            <w:pPr>
              <w:rPr>
                <w:sz w:val="18"/>
                <w:szCs w:val="18"/>
              </w:rPr>
            </w:pPr>
          </w:p>
        </w:tc>
        <w:tc>
          <w:tcPr>
            <w:tcW w:w="352" w:type="pct"/>
          </w:tcPr>
          <w:p w14:paraId="2CED5046" w14:textId="77777777" w:rsidR="005052AB" w:rsidRPr="00A46D64" w:rsidRDefault="005052AB" w:rsidP="002971C4">
            <w:pPr>
              <w:rPr>
                <w:sz w:val="18"/>
                <w:szCs w:val="18"/>
              </w:rPr>
            </w:pPr>
          </w:p>
        </w:tc>
        <w:tc>
          <w:tcPr>
            <w:tcW w:w="352" w:type="pct"/>
          </w:tcPr>
          <w:p w14:paraId="272D670C" w14:textId="77777777" w:rsidR="005052AB" w:rsidRPr="00A46D64" w:rsidRDefault="005052AB" w:rsidP="002971C4">
            <w:pPr>
              <w:rPr>
                <w:sz w:val="18"/>
                <w:szCs w:val="18"/>
              </w:rPr>
            </w:pPr>
          </w:p>
        </w:tc>
      </w:tr>
      <w:tr w:rsidR="005052AB" w:rsidRPr="00A46D64" w14:paraId="0FAE664F" w14:textId="77777777" w:rsidTr="002971C4">
        <w:tc>
          <w:tcPr>
            <w:tcW w:w="296" w:type="pct"/>
          </w:tcPr>
          <w:p w14:paraId="38605561" w14:textId="77777777" w:rsidR="005052AB" w:rsidRPr="00A46D64" w:rsidRDefault="005052AB" w:rsidP="002971C4">
            <w:pPr>
              <w:rPr>
                <w:sz w:val="18"/>
                <w:szCs w:val="18"/>
              </w:rPr>
            </w:pPr>
            <w:r w:rsidRPr="00A46D64">
              <w:rPr>
                <w:sz w:val="18"/>
                <w:szCs w:val="18"/>
              </w:rPr>
              <w:t>2</w:t>
            </w:r>
          </w:p>
        </w:tc>
        <w:tc>
          <w:tcPr>
            <w:tcW w:w="518" w:type="pct"/>
          </w:tcPr>
          <w:p w14:paraId="62B83756" w14:textId="77777777" w:rsidR="005052AB" w:rsidRPr="00A46D64" w:rsidRDefault="005052AB" w:rsidP="002971C4">
            <w:pPr>
              <w:rPr>
                <w:sz w:val="18"/>
                <w:szCs w:val="18"/>
              </w:rPr>
            </w:pPr>
          </w:p>
        </w:tc>
        <w:tc>
          <w:tcPr>
            <w:tcW w:w="386" w:type="pct"/>
          </w:tcPr>
          <w:p w14:paraId="502FDAEC" w14:textId="77777777" w:rsidR="005052AB" w:rsidRPr="00A46D64" w:rsidRDefault="005052AB" w:rsidP="002971C4">
            <w:pPr>
              <w:rPr>
                <w:sz w:val="18"/>
                <w:szCs w:val="18"/>
              </w:rPr>
            </w:pPr>
          </w:p>
        </w:tc>
        <w:tc>
          <w:tcPr>
            <w:tcW w:w="474" w:type="pct"/>
          </w:tcPr>
          <w:p w14:paraId="56EE732A" w14:textId="77777777" w:rsidR="005052AB" w:rsidRPr="00A46D64" w:rsidRDefault="005052AB" w:rsidP="002971C4">
            <w:pPr>
              <w:rPr>
                <w:sz w:val="18"/>
                <w:szCs w:val="18"/>
              </w:rPr>
            </w:pPr>
          </w:p>
        </w:tc>
        <w:tc>
          <w:tcPr>
            <w:tcW w:w="499" w:type="pct"/>
          </w:tcPr>
          <w:p w14:paraId="14C4ED86" w14:textId="77777777" w:rsidR="005052AB" w:rsidRPr="00A46D64" w:rsidRDefault="005052AB" w:rsidP="002971C4">
            <w:pPr>
              <w:rPr>
                <w:sz w:val="18"/>
                <w:szCs w:val="18"/>
              </w:rPr>
            </w:pPr>
          </w:p>
        </w:tc>
        <w:tc>
          <w:tcPr>
            <w:tcW w:w="486" w:type="pct"/>
          </w:tcPr>
          <w:p w14:paraId="61D8EA4C" w14:textId="77777777" w:rsidR="005052AB" w:rsidRPr="00A46D64" w:rsidRDefault="005052AB" w:rsidP="002971C4">
            <w:pPr>
              <w:rPr>
                <w:sz w:val="18"/>
                <w:szCs w:val="18"/>
              </w:rPr>
            </w:pPr>
          </w:p>
        </w:tc>
        <w:tc>
          <w:tcPr>
            <w:tcW w:w="459" w:type="pct"/>
          </w:tcPr>
          <w:p w14:paraId="59A13D6D" w14:textId="77777777" w:rsidR="005052AB" w:rsidRPr="00A46D64" w:rsidRDefault="005052AB" w:rsidP="002971C4">
            <w:pPr>
              <w:rPr>
                <w:sz w:val="18"/>
                <w:szCs w:val="18"/>
              </w:rPr>
            </w:pPr>
          </w:p>
        </w:tc>
        <w:tc>
          <w:tcPr>
            <w:tcW w:w="473" w:type="pct"/>
          </w:tcPr>
          <w:p w14:paraId="19BE53F2" w14:textId="77777777" w:rsidR="005052AB" w:rsidRPr="00A46D64" w:rsidRDefault="005052AB" w:rsidP="002971C4">
            <w:pPr>
              <w:rPr>
                <w:sz w:val="18"/>
                <w:szCs w:val="18"/>
              </w:rPr>
            </w:pPr>
          </w:p>
        </w:tc>
        <w:tc>
          <w:tcPr>
            <w:tcW w:w="352" w:type="pct"/>
          </w:tcPr>
          <w:p w14:paraId="35A71A1F" w14:textId="77777777" w:rsidR="005052AB" w:rsidRPr="00A46D64" w:rsidRDefault="005052AB" w:rsidP="002971C4">
            <w:pPr>
              <w:rPr>
                <w:sz w:val="18"/>
                <w:szCs w:val="18"/>
              </w:rPr>
            </w:pPr>
          </w:p>
        </w:tc>
        <w:tc>
          <w:tcPr>
            <w:tcW w:w="352" w:type="pct"/>
          </w:tcPr>
          <w:p w14:paraId="66A1DB5F" w14:textId="77777777" w:rsidR="005052AB" w:rsidRPr="00A46D64" w:rsidRDefault="005052AB" w:rsidP="002971C4">
            <w:pPr>
              <w:rPr>
                <w:sz w:val="18"/>
                <w:szCs w:val="18"/>
              </w:rPr>
            </w:pPr>
          </w:p>
        </w:tc>
        <w:tc>
          <w:tcPr>
            <w:tcW w:w="352" w:type="pct"/>
          </w:tcPr>
          <w:p w14:paraId="6A69A99F" w14:textId="77777777" w:rsidR="005052AB" w:rsidRPr="00A46D64" w:rsidRDefault="005052AB" w:rsidP="002971C4">
            <w:pPr>
              <w:rPr>
                <w:sz w:val="18"/>
                <w:szCs w:val="18"/>
              </w:rPr>
            </w:pPr>
          </w:p>
        </w:tc>
        <w:tc>
          <w:tcPr>
            <w:tcW w:w="352" w:type="pct"/>
          </w:tcPr>
          <w:p w14:paraId="729D17FE" w14:textId="77777777" w:rsidR="005052AB" w:rsidRPr="00A46D64" w:rsidRDefault="005052AB" w:rsidP="002971C4">
            <w:pPr>
              <w:rPr>
                <w:sz w:val="18"/>
                <w:szCs w:val="18"/>
              </w:rPr>
            </w:pPr>
          </w:p>
        </w:tc>
      </w:tr>
      <w:tr w:rsidR="005052AB" w:rsidRPr="00A46D64" w14:paraId="7617F4D4" w14:textId="77777777" w:rsidTr="002971C4">
        <w:tc>
          <w:tcPr>
            <w:tcW w:w="296" w:type="pct"/>
          </w:tcPr>
          <w:p w14:paraId="3097A211" w14:textId="77777777" w:rsidR="005052AB" w:rsidRPr="00A46D64" w:rsidRDefault="005052AB" w:rsidP="002971C4">
            <w:pPr>
              <w:rPr>
                <w:sz w:val="18"/>
                <w:szCs w:val="18"/>
              </w:rPr>
            </w:pPr>
            <w:r w:rsidRPr="00A46D64">
              <w:rPr>
                <w:sz w:val="18"/>
                <w:szCs w:val="18"/>
              </w:rPr>
              <w:t>3</w:t>
            </w:r>
          </w:p>
        </w:tc>
        <w:tc>
          <w:tcPr>
            <w:tcW w:w="518" w:type="pct"/>
          </w:tcPr>
          <w:p w14:paraId="443136F3" w14:textId="77777777" w:rsidR="005052AB" w:rsidRPr="00A46D64" w:rsidRDefault="005052AB" w:rsidP="002971C4">
            <w:pPr>
              <w:rPr>
                <w:sz w:val="18"/>
                <w:szCs w:val="18"/>
              </w:rPr>
            </w:pPr>
          </w:p>
        </w:tc>
        <w:tc>
          <w:tcPr>
            <w:tcW w:w="386" w:type="pct"/>
          </w:tcPr>
          <w:p w14:paraId="2F15DAC6" w14:textId="77777777" w:rsidR="005052AB" w:rsidRPr="00A46D64" w:rsidRDefault="005052AB" w:rsidP="002971C4">
            <w:pPr>
              <w:rPr>
                <w:sz w:val="18"/>
                <w:szCs w:val="18"/>
              </w:rPr>
            </w:pPr>
          </w:p>
        </w:tc>
        <w:tc>
          <w:tcPr>
            <w:tcW w:w="474" w:type="pct"/>
          </w:tcPr>
          <w:p w14:paraId="7476B73E" w14:textId="77777777" w:rsidR="005052AB" w:rsidRPr="00A46D64" w:rsidRDefault="005052AB" w:rsidP="002971C4">
            <w:pPr>
              <w:rPr>
                <w:sz w:val="18"/>
                <w:szCs w:val="18"/>
              </w:rPr>
            </w:pPr>
          </w:p>
        </w:tc>
        <w:tc>
          <w:tcPr>
            <w:tcW w:w="499" w:type="pct"/>
          </w:tcPr>
          <w:p w14:paraId="0960B326" w14:textId="77777777" w:rsidR="005052AB" w:rsidRPr="00A46D64" w:rsidRDefault="005052AB" w:rsidP="002971C4">
            <w:pPr>
              <w:rPr>
                <w:sz w:val="18"/>
                <w:szCs w:val="18"/>
              </w:rPr>
            </w:pPr>
          </w:p>
        </w:tc>
        <w:tc>
          <w:tcPr>
            <w:tcW w:w="486" w:type="pct"/>
          </w:tcPr>
          <w:p w14:paraId="5DC56263" w14:textId="77777777" w:rsidR="005052AB" w:rsidRPr="00A46D64" w:rsidRDefault="005052AB" w:rsidP="002971C4">
            <w:pPr>
              <w:rPr>
                <w:sz w:val="18"/>
                <w:szCs w:val="18"/>
              </w:rPr>
            </w:pPr>
          </w:p>
        </w:tc>
        <w:tc>
          <w:tcPr>
            <w:tcW w:w="459" w:type="pct"/>
          </w:tcPr>
          <w:p w14:paraId="785C68E5" w14:textId="77777777" w:rsidR="005052AB" w:rsidRPr="00A46D64" w:rsidRDefault="005052AB" w:rsidP="002971C4">
            <w:pPr>
              <w:rPr>
                <w:sz w:val="18"/>
                <w:szCs w:val="18"/>
              </w:rPr>
            </w:pPr>
          </w:p>
        </w:tc>
        <w:tc>
          <w:tcPr>
            <w:tcW w:w="473" w:type="pct"/>
          </w:tcPr>
          <w:p w14:paraId="0C311FD7" w14:textId="77777777" w:rsidR="005052AB" w:rsidRPr="00A46D64" w:rsidRDefault="005052AB" w:rsidP="002971C4">
            <w:pPr>
              <w:rPr>
                <w:sz w:val="18"/>
                <w:szCs w:val="18"/>
              </w:rPr>
            </w:pPr>
          </w:p>
        </w:tc>
        <w:tc>
          <w:tcPr>
            <w:tcW w:w="352" w:type="pct"/>
          </w:tcPr>
          <w:p w14:paraId="539F3E51" w14:textId="77777777" w:rsidR="005052AB" w:rsidRPr="00A46D64" w:rsidRDefault="005052AB" w:rsidP="002971C4">
            <w:pPr>
              <w:rPr>
                <w:sz w:val="18"/>
                <w:szCs w:val="18"/>
              </w:rPr>
            </w:pPr>
          </w:p>
        </w:tc>
        <w:tc>
          <w:tcPr>
            <w:tcW w:w="352" w:type="pct"/>
          </w:tcPr>
          <w:p w14:paraId="1F2680A5" w14:textId="77777777" w:rsidR="005052AB" w:rsidRPr="00A46D64" w:rsidRDefault="005052AB" w:rsidP="002971C4">
            <w:pPr>
              <w:rPr>
                <w:sz w:val="18"/>
                <w:szCs w:val="18"/>
              </w:rPr>
            </w:pPr>
          </w:p>
        </w:tc>
        <w:tc>
          <w:tcPr>
            <w:tcW w:w="352" w:type="pct"/>
          </w:tcPr>
          <w:p w14:paraId="2321FDE7" w14:textId="77777777" w:rsidR="005052AB" w:rsidRPr="00A46D64" w:rsidRDefault="005052AB" w:rsidP="002971C4">
            <w:pPr>
              <w:rPr>
                <w:sz w:val="18"/>
                <w:szCs w:val="18"/>
              </w:rPr>
            </w:pPr>
          </w:p>
        </w:tc>
        <w:tc>
          <w:tcPr>
            <w:tcW w:w="352" w:type="pct"/>
          </w:tcPr>
          <w:p w14:paraId="6A165717" w14:textId="77777777" w:rsidR="005052AB" w:rsidRPr="00A46D64" w:rsidRDefault="005052AB" w:rsidP="002971C4">
            <w:pPr>
              <w:rPr>
                <w:sz w:val="18"/>
                <w:szCs w:val="18"/>
              </w:rPr>
            </w:pPr>
          </w:p>
        </w:tc>
      </w:tr>
      <w:tr w:rsidR="005052AB" w:rsidRPr="00A46D64" w14:paraId="1E3951EF" w14:textId="77777777" w:rsidTr="002971C4">
        <w:tc>
          <w:tcPr>
            <w:tcW w:w="296" w:type="pct"/>
          </w:tcPr>
          <w:p w14:paraId="1018634D" w14:textId="77777777" w:rsidR="005052AB" w:rsidRPr="00A46D64" w:rsidRDefault="005052AB" w:rsidP="002971C4">
            <w:pPr>
              <w:rPr>
                <w:sz w:val="18"/>
                <w:szCs w:val="18"/>
              </w:rPr>
            </w:pPr>
            <w:r w:rsidRPr="00A46D64">
              <w:rPr>
                <w:sz w:val="18"/>
                <w:szCs w:val="18"/>
              </w:rPr>
              <w:t>…..</w:t>
            </w:r>
          </w:p>
        </w:tc>
        <w:tc>
          <w:tcPr>
            <w:tcW w:w="518" w:type="pct"/>
          </w:tcPr>
          <w:p w14:paraId="12A6453C" w14:textId="77777777" w:rsidR="005052AB" w:rsidRPr="00A46D64" w:rsidRDefault="005052AB" w:rsidP="002971C4">
            <w:pPr>
              <w:rPr>
                <w:sz w:val="18"/>
                <w:szCs w:val="18"/>
              </w:rPr>
            </w:pPr>
          </w:p>
        </w:tc>
        <w:tc>
          <w:tcPr>
            <w:tcW w:w="386" w:type="pct"/>
          </w:tcPr>
          <w:p w14:paraId="0FBAD47C" w14:textId="77777777" w:rsidR="005052AB" w:rsidRPr="00A46D64" w:rsidRDefault="005052AB" w:rsidP="002971C4">
            <w:pPr>
              <w:rPr>
                <w:sz w:val="18"/>
                <w:szCs w:val="18"/>
              </w:rPr>
            </w:pPr>
          </w:p>
        </w:tc>
        <w:tc>
          <w:tcPr>
            <w:tcW w:w="474" w:type="pct"/>
          </w:tcPr>
          <w:p w14:paraId="0D7649AE" w14:textId="77777777" w:rsidR="005052AB" w:rsidRPr="00A46D64" w:rsidRDefault="005052AB" w:rsidP="002971C4">
            <w:pPr>
              <w:rPr>
                <w:sz w:val="18"/>
                <w:szCs w:val="18"/>
              </w:rPr>
            </w:pPr>
          </w:p>
        </w:tc>
        <w:tc>
          <w:tcPr>
            <w:tcW w:w="499" w:type="pct"/>
          </w:tcPr>
          <w:p w14:paraId="0DF54745" w14:textId="77777777" w:rsidR="005052AB" w:rsidRPr="00A46D64" w:rsidRDefault="005052AB" w:rsidP="002971C4">
            <w:pPr>
              <w:rPr>
                <w:sz w:val="18"/>
                <w:szCs w:val="18"/>
              </w:rPr>
            </w:pPr>
          </w:p>
        </w:tc>
        <w:tc>
          <w:tcPr>
            <w:tcW w:w="486" w:type="pct"/>
          </w:tcPr>
          <w:p w14:paraId="15BBD83E" w14:textId="77777777" w:rsidR="005052AB" w:rsidRPr="00A46D64" w:rsidRDefault="005052AB" w:rsidP="002971C4">
            <w:pPr>
              <w:rPr>
                <w:sz w:val="18"/>
                <w:szCs w:val="18"/>
              </w:rPr>
            </w:pPr>
          </w:p>
        </w:tc>
        <w:tc>
          <w:tcPr>
            <w:tcW w:w="459" w:type="pct"/>
          </w:tcPr>
          <w:p w14:paraId="62638283" w14:textId="77777777" w:rsidR="005052AB" w:rsidRPr="00A46D64" w:rsidRDefault="005052AB" w:rsidP="002971C4">
            <w:pPr>
              <w:rPr>
                <w:sz w:val="18"/>
                <w:szCs w:val="18"/>
              </w:rPr>
            </w:pPr>
          </w:p>
        </w:tc>
        <w:tc>
          <w:tcPr>
            <w:tcW w:w="473" w:type="pct"/>
          </w:tcPr>
          <w:p w14:paraId="1E92BA14" w14:textId="77777777" w:rsidR="005052AB" w:rsidRPr="00A46D64" w:rsidRDefault="005052AB" w:rsidP="002971C4">
            <w:pPr>
              <w:rPr>
                <w:sz w:val="18"/>
                <w:szCs w:val="18"/>
              </w:rPr>
            </w:pPr>
          </w:p>
        </w:tc>
        <w:tc>
          <w:tcPr>
            <w:tcW w:w="352" w:type="pct"/>
          </w:tcPr>
          <w:p w14:paraId="7DF9469C" w14:textId="77777777" w:rsidR="005052AB" w:rsidRPr="00A46D64" w:rsidRDefault="005052AB" w:rsidP="002971C4">
            <w:pPr>
              <w:rPr>
                <w:sz w:val="18"/>
                <w:szCs w:val="18"/>
              </w:rPr>
            </w:pPr>
          </w:p>
        </w:tc>
        <w:tc>
          <w:tcPr>
            <w:tcW w:w="352" w:type="pct"/>
          </w:tcPr>
          <w:p w14:paraId="5F16DB76" w14:textId="77777777" w:rsidR="005052AB" w:rsidRPr="00A46D64" w:rsidRDefault="005052AB" w:rsidP="002971C4">
            <w:pPr>
              <w:rPr>
                <w:sz w:val="18"/>
                <w:szCs w:val="18"/>
              </w:rPr>
            </w:pPr>
          </w:p>
        </w:tc>
        <w:tc>
          <w:tcPr>
            <w:tcW w:w="352" w:type="pct"/>
          </w:tcPr>
          <w:p w14:paraId="0AEE2366" w14:textId="77777777" w:rsidR="005052AB" w:rsidRPr="00A46D64" w:rsidRDefault="005052AB" w:rsidP="002971C4">
            <w:pPr>
              <w:rPr>
                <w:sz w:val="18"/>
                <w:szCs w:val="18"/>
              </w:rPr>
            </w:pPr>
          </w:p>
        </w:tc>
        <w:tc>
          <w:tcPr>
            <w:tcW w:w="352" w:type="pct"/>
          </w:tcPr>
          <w:p w14:paraId="6CD0B840" w14:textId="77777777" w:rsidR="005052AB" w:rsidRPr="00A46D64" w:rsidRDefault="005052AB" w:rsidP="002971C4">
            <w:pPr>
              <w:rPr>
                <w:sz w:val="18"/>
                <w:szCs w:val="18"/>
              </w:rPr>
            </w:pPr>
          </w:p>
        </w:tc>
      </w:tr>
    </w:tbl>
    <w:p w14:paraId="1808F9D8" w14:textId="77777777" w:rsidR="005052AB" w:rsidRPr="00A46D64" w:rsidRDefault="005052AB" w:rsidP="005052AB"/>
    <w:p w14:paraId="2B6599E7" w14:textId="77777777" w:rsidR="005052AB" w:rsidRPr="00A46D64" w:rsidRDefault="005052AB" w:rsidP="005052AB">
      <w:r w:rsidRPr="00A46D64">
        <w:t>К настоящей отчетной документации прилагаются:</w:t>
      </w:r>
    </w:p>
    <w:p w14:paraId="73CE02DD" w14:textId="77777777" w:rsidR="005052AB" w:rsidRPr="00A46D64" w:rsidRDefault="005052AB" w:rsidP="00803A50">
      <w:pPr>
        <w:pStyle w:val="afb"/>
        <w:numPr>
          <w:ilvl w:val="0"/>
          <w:numId w:val="6"/>
        </w:numPr>
        <w:rPr>
          <w:sz w:val="20"/>
          <w:szCs w:val="20"/>
        </w:rPr>
      </w:pPr>
      <w:r w:rsidRPr="00A46D64">
        <w:rPr>
          <w:sz w:val="20"/>
          <w:szCs w:val="20"/>
        </w:rPr>
        <w:t xml:space="preserve">Поэтажные планы обследованного объекта (копии). </w:t>
      </w:r>
    </w:p>
    <w:p w14:paraId="4150D138" w14:textId="77777777" w:rsidR="00FC5D48" w:rsidRPr="00A46D64" w:rsidRDefault="00FC5D48" w:rsidP="00FC5D48">
      <w:pPr>
        <w:jc w:val="center"/>
        <w:rPr>
          <w:b/>
          <w:sz w:val="22"/>
          <w:szCs w:val="22"/>
        </w:rPr>
      </w:pPr>
    </w:p>
    <w:p w14:paraId="547731C7" w14:textId="77777777" w:rsidR="002B5157" w:rsidRPr="00A46D64" w:rsidRDefault="002B5157" w:rsidP="00FC5D48">
      <w:pPr>
        <w:jc w:val="center"/>
        <w:rPr>
          <w:b/>
          <w:sz w:val="22"/>
          <w:szCs w:val="22"/>
        </w:rPr>
        <w:sectPr w:rsidR="002B5157" w:rsidRPr="00A46D64" w:rsidSect="00317176">
          <w:pgSz w:w="11906" w:h="16838"/>
          <w:pgMar w:top="680" w:right="851" w:bottom="680" w:left="851" w:header="284" w:footer="590" w:gutter="0"/>
          <w:cols w:space="720"/>
          <w:docGrid w:linePitch="272"/>
        </w:sectPr>
      </w:pPr>
    </w:p>
    <w:p w14:paraId="7BBD705D" w14:textId="77777777" w:rsidR="002B5157" w:rsidRPr="00A46D64" w:rsidRDefault="002B5157" w:rsidP="002B5157">
      <w:pPr>
        <w:jc w:val="center"/>
        <w:rPr>
          <w:b/>
          <w:bCs/>
          <w:sz w:val="22"/>
        </w:rPr>
      </w:pPr>
      <w:r w:rsidRPr="00A46D64">
        <w:rPr>
          <w:b/>
          <w:bCs/>
          <w:sz w:val="22"/>
        </w:rPr>
        <w:t>Отчетная документация</w:t>
      </w:r>
    </w:p>
    <w:p w14:paraId="2D8C8E28" w14:textId="77777777" w:rsidR="002B5157" w:rsidRPr="00A46D64" w:rsidRDefault="002B5157" w:rsidP="002B5157">
      <w:pPr>
        <w:jc w:val="center"/>
        <w:rPr>
          <w:b/>
          <w:bCs/>
          <w:sz w:val="22"/>
        </w:rPr>
      </w:pPr>
      <w:r w:rsidRPr="00A46D64">
        <w:rPr>
          <w:b/>
          <w:bCs/>
          <w:sz w:val="22"/>
        </w:rPr>
        <w:t>по результатам проведенного натурного обследования</w:t>
      </w:r>
    </w:p>
    <w:p w14:paraId="04365D71" w14:textId="77777777" w:rsidR="002B5157" w:rsidRPr="00A46D64" w:rsidRDefault="002B5157" w:rsidP="002B5157">
      <w:pPr>
        <w:jc w:val="center"/>
        <w:rPr>
          <w:b/>
          <w:bCs/>
          <w:sz w:val="22"/>
        </w:rPr>
      </w:pPr>
      <w:r w:rsidRPr="00A46D64">
        <w:rPr>
          <w:b/>
          <w:bCs/>
          <w:sz w:val="22"/>
        </w:rPr>
        <w:t>(теплоснабжение)</w:t>
      </w:r>
    </w:p>
    <w:p w14:paraId="34AB616A" w14:textId="77777777" w:rsidR="002B5157" w:rsidRPr="00A46D64" w:rsidRDefault="002B5157" w:rsidP="002B5157">
      <w:pPr>
        <w:jc w:val="center"/>
        <w:rPr>
          <w:b/>
          <w:bCs/>
          <w:sz w:val="22"/>
        </w:rPr>
      </w:pPr>
      <w:r w:rsidRPr="00A46D64">
        <w:rPr>
          <w:b/>
          <w:bCs/>
          <w:sz w:val="22"/>
        </w:rPr>
        <w:t>объект: __________________________________</w:t>
      </w:r>
    </w:p>
    <w:p w14:paraId="2DC4DD2D" w14:textId="77777777" w:rsidR="002B5157" w:rsidRPr="00A46D64" w:rsidRDefault="002B5157" w:rsidP="002B5157">
      <w:pPr>
        <w:jc w:val="center"/>
        <w:rPr>
          <w:b/>
          <w:bCs/>
          <w:sz w:val="22"/>
        </w:rPr>
      </w:pPr>
      <w:r w:rsidRPr="00A46D64">
        <w:rPr>
          <w:b/>
          <w:bCs/>
          <w:sz w:val="22"/>
        </w:rPr>
        <w:t>по адресу: _______________________________________</w:t>
      </w:r>
    </w:p>
    <w:p w14:paraId="7465CDA1" w14:textId="77777777" w:rsidR="002B5157" w:rsidRPr="00A46D64" w:rsidRDefault="002B5157" w:rsidP="002B5157">
      <w:pPr>
        <w:jc w:val="center"/>
        <w:rPr>
          <w:b/>
          <w:bCs/>
        </w:rPr>
      </w:pPr>
      <w:r w:rsidRPr="00A46D64">
        <w:rPr>
          <w:b/>
          <w:bCs/>
          <w:sz w:val="22"/>
        </w:rPr>
        <w:t>(форма)</w:t>
      </w:r>
    </w:p>
    <w:p w14:paraId="008E81DE" w14:textId="77777777" w:rsidR="002B5157" w:rsidRPr="00A46D64" w:rsidRDefault="002B5157" w:rsidP="00FC5D48">
      <w:pPr>
        <w:jc w:val="center"/>
        <w:rPr>
          <w:b/>
          <w:sz w:val="22"/>
          <w:szCs w:val="22"/>
        </w:rPr>
      </w:pPr>
    </w:p>
    <w:p w14:paraId="7618D62C" w14:textId="77777777" w:rsidR="00432A75" w:rsidRPr="00A46D64" w:rsidRDefault="00432A75" w:rsidP="00432A75">
      <w:pPr>
        <w:rPr>
          <w:sz w:val="22"/>
          <w:szCs w:val="22"/>
        </w:rPr>
      </w:pPr>
      <w:r w:rsidRPr="00A46D64">
        <w:rPr>
          <w:sz w:val="22"/>
          <w:szCs w:val="22"/>
        </w:rPr>
        <w:t>Описание объекта теплоснабжения</w:t>
      </w:r>
    </w:p>
    <w:tbl>
      <w:tblPr>
        <w:tblStyle w:val="af8"/>
        <w:tblW w:w="0" w:type="auto"/>
        <w:tblLook w:val="04A0" w:firstRow="1" w:lastRow="0" w:firstColumn="1" w:lastColumn="0" w:noHBand="0" w:noVBand="1"/>
      </w:tblPr>
      <w:tblGrid>
        <w:gridCol w:w="5098"/>
        <w:gridCol w:w="3111"/>
      </w:tblGrid>
      <w:tr w:rsidR="00432A75" w:rsidRPr="00A46D64" w14:paraId="64717425" w14:textId="77777777" w:rsidTr="00432A75">
        <w:tc>
          <w:tcPr>
            <w:tcW w:w="5098" w:type="dxa"/>
          </w:tcPr>
          <w:p w14:paraId="31DD3C7D" w14:textId="77777777" w:rsidR="00432A75" w:rsidRPr="00A46D64" w:rsidRDefault="00432A75" w:rsidP="00432A75">
            <w:pPr>
              <w:jc w:val="right"/>
              <w:rPr>
                <w:sz w:val="22"/>
                <w:szCs w:val="22"/>
              </w:rPr>
            </w:pPr>
            <w:r w:rsidRPr="00A46D64">
              <w:rPr>
                <w:sz w:val="22"/>
                <w:szCs w:val="22"/>
              </w:rPr>
              <w:t>Год постройки</w:t>
            </w:r>
          </w:p>
        </w:tc>
        <w:tc>
          <w:tcPr>
            <w:tcW w:w="3111" w:type="dxa"/>
          </w:tcPr>
          <w:p w14:paraId="0F665903" w14:textId="77777777" w:rsidR="00432A75" w:rsidRPr="00A46D64" w:rsidRDefault="00432A75" w:rsidP="00FC5D48">
            <w:pPr>
              <w:jc w:val="center"/>
              <w:rPr>
                <w:sz w:val="22"/>
                <w:szCs w:val="22"/>
              </w:rPr>
            </w:pPr>
          </w:p>
        </w:tc>
      </w:tr>
      <w:tr w:rsidR="00432A75" w:rsidRPr="00A46D64" w14:paraId="52EDE982" w14:textId="77777777" w:rsidTr="00432A75">
        <w:tc>
          <w:tcPr>
            <w:tcW w:w="5098" w:type="dxa"/>
          </w:tcPr>
          <w:p w14:paraId="6F81A826" w14:textId="77777777" w:rsidR="00432A75" w:rsidRPr="00A46D64" w:rsidRDefault="00432A75" w:rsidP="00432A75">
            <w:pPr>
              <w:jc w:val="right"/>
              <w:rPr>
                <w:sz w:val="22"/>
                <w:szCs w:val="22"/>
              </w:rPr>
            </w:pPr>
            <w:r w:rsidRPr="00A46D64">
              <w:rPr>
                <w:sz w:val="22"/>
                <w:szCs w:val="22"/>
              </w:rPr>
              <w:t>Год проведения последнего капитального ремонта</w:t>
            </w:r>
          </w:p>
        </w:tc>
        <w:tc>
          <w:tcPr>
            <w:tcW w:w="3111" w:type="dxa"/>
          </w:tcPr>
          <w:p w14:paraId="5C1CAB8B" w14:textId="77777777" w:rsidR="00432A75" w:rsidRPr="00A46D64" w:rsidRDefault="00432A75" w:rsidP="00FC5D48">
            <w:pPr>
              <w:jc w:val="center"/>
              <w:rPr>
                <w:sz w:val="22"/>
                <w:szCs w:val="22"/>
              </w:rPr>
            </w:pPr>
          </w:p>
        </w:tc>
      </w:tr>
      <w:tr w:rsidR="00432A75" w:rsidRPr="00A46D64" w14:paraId="5B353A85" w14:textId="77777777" w:rsidTr="00432A75">
        <w:tc>
          <w:tcPr>
            <w:tcW w:w="5098" w:type="dxa"/>
          </w:tcPr>
          <w:p w14:paraId="0C23FD4A" w14:textId="77777777" w:rsidR="00432A75" w:rsidRPr="00A46D64" w:rsidRDefault="00432A75" w:rsidP="00432A75">
            <w:pPr>
              <w:jc w:val="right"/>
              <w:rPr>
                <w:sz w:val="22"/>
                <w:szCs w:val="22"/>
              </w:rPr>
            </w:pPr>
            <w:r w:rsidRPr="00A46D64">
              <w:rPr>
                <w:sz w:val="22"/>
                <w:szCs w:val="22"/>
              </w:rPr>
              <w:t>Число этажей</w:t>
            </w:r>
          </w:p>
        </w:tc>
        <w:tc>
          <w:tcPr>
            <w:tcW w:w="3111" w:type="dxa"/>
          </w:tcPr>
          <w:p w14:paraId="5BB8CA49" w14:textId="77777777" w:rsidR="00432A75" w:rsidRPr="00A46D64" w:rsidRDefault="00432A75" w:rsidP="00FC5D48">
            <w:pPr>
              <w:jc w:val="center"/>
              <w:rPr>
                <w:sz w:val="22"/>
                <w:szCs w:val="22"/>
              </w:rPr>
            </w:pPr>
          </w:p>
        </w:tc>
      </w:tr>
      <w:tr w:rsidR="00432A75" w:rsidRPr="00A46D64" w14:paraId="780A2FB7" w14:textId="77777777" w:rsidTr="00432A75">
        <w:tc>
          <w:tcPr>
            <w:tcW w:w="5098" w:type="dxa"/>
          </w:tcPr>
          <w:p w14:paraId="2412DEA7" w14:textId="77777777" w:rsidR="00432A75" w:rsidRPr="00A46D64" w:rsidRDefault="00432A75" w:rsidP="00432A75">
            <w:pPr>
              <w:jc w:val="right"/>
              <w:rPr>
                <w:sz w:val="22"/>
                <w:szCs w:val="22"/>
              </w:rPr>
            </w:pPr>
            <w:r w:rsidRPr="00A46D64">
              <w:rPr>
                <w:sz w:val="22"/>
                <w:szCs w:val="22"/>
              </w:rPr>
              <w:t>Количество подъездов</w:t>
            </w:r>
          </w:p>
        </w:tc>
        <w:tc>
          <w:tcPr>
            <w:tcW w:w="3111" w:type="dxa"/>
          </w:tcPr>
          <w:p w14:paraId="02F47A73" w14:textId="77777777" w:rsidR="00432A75" w:rsidRPr="00A46D64" w:rsidRDefault="00432A75" w:rsidP="00FC5D48">
            <w:pPr>
              <w:jc w:val="center"/>
              <w:rPr>
                <w:sz w:val="22"/>
                <w:szCs w:val="22"/>
              </w:rPr>
            </w:pPr>
          </w:p>
        </w:tc>
      </w:tr>
      <w:tr w:rsidR="00432A75" w:rsidRPr="00A46D64" w14:paraId="05A25298" w14:textId="77777777" w:rsidTr="00432A75">
        <w:tc>
          <w:tcPr>
            <w:tcW w:w="5098" w:type="dxa"/>
          </w:tcPr>
          <w:p w14:paraId="39D58A8D" w14:textId="77777777" w:rsidR="00432A75" w:rsidRPr="00A46D64" w:rsidRDefault="00432A75" w:rsidP="00432A75">
            <w:pPr>
              <w:jc w:val="right"/>
              <w:rPr>
                <w:sz w:val="22"/>
                <w:szCs w:val="22"/>
              </w:rPr>
            </w:pPr>
            <w:r w:rsidRPr="00A46D64">
              <w:rPr>
                <w:sz w:val="22"/>
                <w:szCs w:val="22"/>
              </w:rPr>
              <w:t>Общая площадь здания</w:t>
            </w:r>
          </w:p>
        </w:tc>
        <w:tc>
          <w:tcPr>
            <w:tcW w:w="3111" w:type="dxa"/>
          </w:tcPr>
          <w:p w14:paraId="50311292" w14:textId="77777777" w:rsidR="00432A75" w:rsidRPr="00A46D64" w:rsidRDefault="00432A75" w:rsidP="00FC5D48">
            <w:pPr>
              <w:jc w:val="center"/>
              <w:rPr>
                <w:sz w:val="22"/>
                <w:szCs w:val="22"/>
              </w:rPr>
            </w:pPr>
          </w:p>
        </w:tc>
      </w:tr>
      <w:tr w:rsidR="00432A75" w:rsidRPr="00A46D64" w14:paraId="6528B119" w14:textId="77777777" w:rsidTr="00432A75">
        <w:tc>
          <w:tcPr>
            <w:tcW w:w="5098" w:type="dxa"/>
          </w:tcPr>
          <w:p w14:paraId="3F4745BE" w14:textId="77777777" w:rsidR="00432A75" w:rsidRPr="00A46D64" w:rsidRDefault="00432A75" w:rsidP="00432A75">
            <w:pPr>
              <w:jc w:val="right"/>
              <w:rPr>
                <w:sz w:val="22"/>
                <w:szCs w:val="22"/>
              </w:rPr>
            </w:pPr>
            <w:r w:rsidRPr="00A46D64">
              <w:rPr>
                <w:sz w:val="22"/>
                <w:szCs w:val="22"/>
              </w:rPr>
              <w:t>Количество тепловых пунктов</w:t>
            </w:r>
          </w:p>
        </w:tc>
        <w:tc>
          <w:tcPr>
            <w:tcW w:w="3111" w:type="dxa"/>
          </w:tcPr>
          <w:p w14:paraId="2C4B7087" w14:textId="77777777" w:rsidR="00432A75" w:rsidRPr="00A46D64" w:rsidRDefault="00432A75" w:rsidP="00FC5D48">
            <w:pPr>
              <w:jc w:val="center"/>
              <w:rPr>
                <w:sz w:val="22"/>
                <w:szCs w:val="22"/>
              </w:rPr>
            </w:pPr>
          </w:p>
        </w:tc>
      </w:tr>
      <w:tr w:rsidR="00432A75" w:rsidRPr="00A46D64" w14:paraId="215CEE7C" w14:textId="77777777" w:rsidTr="00432A75">
        <w:tc>
          <w:tcPr>
            <w:tcW w:w="5098" w:type="dxa"/>
          </w:tcPr>
          <w:p w14:paraId="651F05EA" w14:textId="77777777" w:rsidR="00432A75" w:rsidRPr="00A46D64" w:rsidRDefault="00432A75" w:rsidP="00432A75">
            <w:pPr>
              <w:jc w:val="right"/>
              <w:rPr>
                <w:sz w:val="22"/>
                <w:szCs w:val="22"/>
              </w:rPr>
            </w:pPr>
            <w:r w:rsidRPr="00A46D64">
              <w:rPr>
                <w:sz w:val="22"/>
                <w:szCs w:val="22"/>
              </w:rPr>
              <w:t>Система теплоснабжения</w:t>
            </w:r>
          </w:p>
        </w:tc>
        <w:tc>
          <w:tcPr>
            <w:tcW w:w="3111" w:type="dxa"/>
          </w:tcPr>
          <w:p w14:paraId="7232C92E" w14:textId="77777777" w:rsidR="00432A75" w:rsidRPr="00A46D64" w:rsidRDefault="00432A75" w:rsidP="00FC5D48">
            <w:pPr>
              <w:jc w:val="center"/>
              <w:rPr>
                <w:sz w:val="22"/>
                <w:szCs w:val="22"/>
              </w:rPr>
            </w:pPr>
          </w:p>
        </w:tc>
      </w:tr>
      <w:tr w:rsidR="00432A75" w:rsidRPr="00A46D64" w14:paraId="20C9B98B" w14:textId="77777777" w:rsidTr="00432A75">
        <w:tc>
          <w:tcPr>
            <w:tcW w:w="5098" w:type="dxa"/>
          </w:tcPr>
          <w:p w14:paraId="0535DFCB" w14:textId="77777777" w:rsidR="00432A75" w:rsidRPr="00A46D64" w:rsidRDefault="00432A75" w:rsidP="00432A75">
            <w:pPr>
              <w:jc w:val="right"/>
              <w:rPr>
                <w:sz w:val="22"/>
                <w:szCs w:val="22"/>
              </w:rPr>
            </w:pPr>
            <w:r w:rsidRPr="00A46D64">
              <w:rPr>
                <w:sz w:val="22"/>
                <w:szCs w:val="22"/>
              </w:rPr>
              <w:t>Способ учета тепловой энергии</w:t>
            </w:r>
          </w:p>
        </w:tc>
        <w:tc>
          <w:tcPr>
            <w:tcW w:w="3111" w:type="dxa"/>
          </w:tcPr>
          <w:p w14:paraId="7ED732ED" w14:textId="77777777" w:rsidR="00432A75" w:rsidRPr="00A46D64" w:rsidRDefault="00432A75" w:rsidP="00FC5D48">
            <w:pPr>
              <w:jc w:val="center"/>
              <w:rPr>
                <w:sz w:val="22"/>
                <w:szCs w:val="22"/>
              </w:rPr>
            </w:pPr>
          </w:p>
        </w:tc>
      </w:tr>
      <w:tr w:rsidR="00432A75" w:rsidRPr="00A46D64" w14:paraId="2CBE3369" w14:textId="77777777" w:rsidTr="00432A75">
        <w:tc>
          <w:tcPr>
            <w:tcW w:w="5098" w:type="dxa"/>
          </w:tcPr>
          <w:p w14:paraId="75DFBE51" w14:textId="77777777" w:rsidR="00432A75" w:rsidRPr="00A46D64" w:rsidRDefault="00432A75" w:rsidP="00432A75">
            <w:pPr>
              <w:jc w:val="right"/>
              <w:rPr>
                <w:sz w:val="22"/>
                <w:szCs w:val="22"/>
              </w:rPr>
            </w:pPr>
            <w:r w:rsidRPr="00A46D64">
              <w:rPr>
                <w:sz w:val="22"/>
                <w:szCs w:val="22"/>
              </w:rPr>
              <w:t>Система ГВС</w:t>
            </w:r>
          </w:p>
        </w:tc>
        <w:tc>
          <w:tcPr>
            <w:tcW w:w="3111" w:type="dxa"/>
          </w:tcPr>
          <w:p w14:paraId="23952BCE" w14:textId="77777777" w:rsidR="00432A75" w:rsidRPr="00A46D64" w:rsidRDefault="00432A75" w:rsidP="00FC5D48">
            <w:pPr>
              <w:jc w:val="center"/>
              <w:rPr>
                <w:sz w:val="22"/>
                <w:szCs w:val="22"/>
              </w:rPr>
            </w:pPr>
          </w:p>
        </w:tc>
      </w:tr>
    </w:tbl>
    <w:p w14:paraId="17C7181E" w14:textId="77777777" w:rsidR="00432A75" w:rsidRPr="00A46D64" w:rsidRDefault="00432A75" w:rsidP="00FC5D48">
      <w:pPr>
        <w:jc w:val="center"/>
        <w:rPr>
          <w:b/>
          <w:sz w:val="22"/>
          <w:szCs w:val="22"/>
        </w:rPr>
      </w:pPr>
    </w:p>
    <w:p w14:paraId="4BF4E9A0" w14:textId="77777777" w:rsidR="002B5157" w:rsidRPr="00A46D64" w:rsidRDefault="00C6268F" w:rsidP="00C6268F">
      <w:pPr>
        <w:rPr>
          <w:sz w:val="22"/>
          <w:szCs w:val="22"/>
        </w:rPr>
      </w:pPr>
      <w:r w:rsidRPr="00A46D64">
        <w:rPr>
          <w:sz w:val="22"/>
          <w:szCs w:val="22"/>
        </w:rPr>
        <w:t>Тепловая нагрузка, согласно Договору теплоснабжения (Гкал/ч)</w:t>
      </w:r>
    </w:p>
    <w:tbl>
      <w:tblPr>
        <w:tblStyle w:val="af8"/>
        <w:tblW w:w="0" w:type="auto"/>
        <w:jc w:val="center"/>
        <w:tblLook w:val="04A0" w:firstRow="1" w:lastRow="0" w:firstColumn="1" w:lastColumn="0" w:noHBand="0" w:noVBand="1"/>
      </w:tblPr>
      <w:tblGrid>
        <w:gridCol w:w="2548"/>
        <w:gridCol w:w="2548"/>
        <w:gridCol w:w="2549"/>
        <w:gridCol w:w="2549"/>
      </w:tblGrid>
      <w:tr w:rsidR="00C6268F" w:rsidRPr="00A46D64" w14:paraId="6478D2D0" w14:textId="77777777" w:rsidTr="00C6268F">
        <w:trPr>
          <w:trHeight w:val="382"/>
          <w:jc w:val="center"/>
        </w:trPr>
        <w:tc>
          <w:tcPr>
            <w:tcW w:w="2548" w:type="dxa"/>
            <w:vAlign w:val="center"/>
          </w:tcPr>
          <w:p w14:paraId="0DB377D8" w14:textId="77777777" w:rsidR="00C6268F" w:rsidRPr="00A46D64" w:rsidRDefault="00C6268F" w:rsidP="00C6268F">
            <w:pPr>
              <w:jc w:val="center"/>
              <w:rPr>
                <w:sz w:val="22"/>
                <w:szCs w:val="22"/>
              </w:rPr>
            </w:pPr>
            <w:r w:rsidRPr="00A46D64">
              <w:rPr>
                <w:sz w:val="22"/>
                <w:szCs w:val="22"/>
              </w:rPr>
              <w:t>Отопление</w:t>
            </w:r>
          </w:p>
        </w:tc>
        <w:tc>
          <w:tcPr>
            <w:tcW w:w="2548" w:type="dxa"/>
            <w:vAlign w:val="center"/>
          </w:tcPr>
          <w:p w14:paraId="39094F58" w14:textId="77777777" w:rsidR="00C6268F" w:rsidRPr="00A46D64" w:rsidRDefault="00C6268F" w:rsidP="00C6268F">
            <w:pPr>
              <w:jc w:val="center"/>
              <w:rPr>
                <w:sz w:val="22"/>
                <w:szCs w:val="22"/>
              </w:rPr>
            </w:pPr>
            <w:r w:rsidRPr="00A46D64">
              <w:rPr>
                <w:sz w:val="22"/>
                <w:szCs w:val="22"/>
              </w:rPr>
              <w:t>Вентиляция</w:t>
            </w:r>
          </w:p>
        </w:tc>
        <w:tc>
          <w:tcPr>
            <w:tcW w:w="2549" w:type="dxa"/>
            <w:vAlign w:val="center"/>
          </w:tcPr>
          <w:p w14:paraId="3535AD73" w14:textId="77777777" w:rsidR="00C6268F" w:rsidRPr="00A46D64" w:rsidRDefault="00C6268F" w:rsidP="00C6268F">
            <w:pPr>
              <w:jc w:val="center"/>
              <w:rPr>
                <w:sz w:val="22"/>
                <w:szCs w:val="22"/>
              </w:rPr>
            </w:pPr>
            <w:r w:rsidRPr="00A46D64">
              <w:rPr>
                <w:sz w:val="22"/>
                <w:szCs w:val="22"/>
              </w:rPr>
              <w:t>ГВС</w:t>
            </w:r>
          </w:p>
        </w:tc>
        <w:tc>
          <w:tcPr>
            <w:tcW w:w="2549" w:type="dxa"/>
            <w:vAlign w:val="center"/>
          </w:tcPr>
          <w:p w14:paraId="674BDD61" w14:textId="77777777" w:rsidR="00C6268F" w:rsidRPr="00A46D64" w:rsidRDefault="00C6268F" w:rsidP="00C6268F">
            <w:pPr>
              <w:jc w:val="center"/>
              <w:rPr>
                <w:sz w:val="22"/>
                <w:szCs w:val="22"/>
              </w:rPr>
            </w:pPr>
            <w:r w:rsidRPr="00A46D64">
              <w:rPr>
                <w:sz w:val="22"/>
                <w:szCs w:val="22"/>
              </w:rPr>
              <w:t>Суммарная</w:t>
            </w:r>
          </w:p>
        </w:tc>
      </w:tr>
      <w:tr w:rsidR="00C6268F" w:rsidRPr="00A46D64" w14:paraId="3F8F1227" w14:textId="77777777" w:rsidTr="00C6268F">
        <w:trPr>
          <w:trHeight w:val="542"/>
          <w:jc w:val="center"/>
        </w:trPr>
        <w:tc>
          <w:tcPr>
            <w:tcW w:w="2548" w:type="dxa"/>
            <w:vAlign w:val="center"/>
          </w:tcPr>
          <w:p w14:paraId="0A3C6A14" w14:textId="77777777" w:rsidR="00C6268F" w:rsidRPr="00A46D64" w:rsidRDefault="00C6268F" w:rsidP="00C6268F">
            <w:pPr>
              <w:jc w:val="center"/>
              <w:rPr>
                <w:sz w:val="22"/>
                <w:szCs w:val="22"/>
              </w:rPr>
            </w:pPr>
          </w:p>
        </w:tc>
        <w:tc>
          <w:tcPr>
            <w:tcW w:w="2548" w:type="dxa"/>
            <w:vAlign w:val="center"/>
          </w:tcPr>
          <w:p w14:paraId="4ABE460D" w14:textId="77777777" w:rsidR="00C6268F" w:rsidRPr="00A46D64" w:rsidRDefault="00C6268F" w:rsidP="00C6268F">
            <w:pPr>
              <w:jc w:val="center"/>
              <w:rPr>
                <w:sz w:val="22"/>
                <w:szCs w:val="22"/>
              </w:rPr>
            </w:pPr>
          </w:p>
        </w:tc>
        <w:tc>
          <w:tcPr>
            <w:tcW w:w="2549" w:type="dxa"/>
            <w:vAlign w:val="center"/>
          </w:tcPr>
          <w:p w14:paraId="009230D3" w14:textId="77777777" w:rsidR="00C6268F" w:rsidRPr="00A46D64" w:rsidRDefault="00C6268F" w:rsidP="00C6268F">
            <w:pPr>
              <w:jc w:val="center"/>
              <w:rPr>
                <w:sz w:val="22"/>
                <w:szCs w:val="22"/>
              </w:rPr>
            </w:pPr>
          </w:p>
        </w:tc>
        <w:tc>
          <w:tcPr>
            <w:tcW w:w="2549" w:type="dxa"/>
            <w:vAlign w:val="center"/>
          </w:tcPr>
          <w:p w14:paraId="0367C8CD" w14:textId="77777777" w:rsidR="00C6268F" w:rsidRPr="00A46D64" w:rsidRDefault="00C6268F" w:rsidP="00C6268F">
            <w:pPr>
              <w:jc w:val="center"/>
              <w:rPr>
                <w:sz w:val="22"/>
                <w:szCs w:val="22"/>
              </w:rPr>
            </w:pPr>
          </w:p>
        </w:tc>
      </w:tr>
    </w:tbl>
    <w:p w14:paraId="6EB8318C" w14:textId="77777777" w:rsidR="00432A75" w:rsidRPr="00A46D64" w:rsidRDefault="00432A75" w:rsidP="00C6268F">
      <w:pPr>
        <w:rPr>
          <w:sz w:val="22"/>
          <w:szCs w:val="22"/>
        </w:rPr>
      </w:pPr>
    </w:p>
    <w:p w14:paraId="2B51BE79" w14:textId="77777777" w:rsidR="00C6268F" w:rsidRPr="00A46D64" w:rsidRDefault="00C6268F" w:rsidP="00C6268F">
      <w:pPr>
        <w:rPr>
          <w:sz w:val="22"/>
          <w:szCs w:val="22"/>
        </w:rPr>
      </w:pPr>
      <w:r w:rsidRPr="00A46D64">
        <w:rPr>
          <w:sz w:val="22"/>
          <w:szCs w:val="22"/>
        </w:rPr>
        <w:t>Часовой расход согласно Договору теплоснабжения</w:t>
      </w:r>
    </w:p>
    <w:tbl>
      <w:tblPr>
        <w:tblStyle w:val="af8"/>
        <w:tblW w:w="0" w:type="auto"/>
        <w:tblLook w:val="04A0" w:firstRow="1" w:lastRow="0" w:firstColumn="1" w:lastColumn="0" w:noHBand="0" w:noVBand="1"/>
      </w:tblPr>
      <w:tblGrid>
        <w:gridCol w:w="3398"/>
        <w:gridCol w:w="3398"/>
        <w:gridCol w:w="3398"/>
      </w:tblGrid>
      <w:tr w:rsidR="00C6268F" w:rsidRPr="00A46D64" w14:paraId="227D747A" w14:textId="77777777" w:rsidTr="00C6268F">
        <w:trPr>
          <w:trHeight w:val="348"/>
        </w:trPr>
        <w:tc>
          <w:tcPr>
            <w:tcW w:w="3398" w:type="dxa"/>
            <w:vAlign w:val="center"/>
          </w:tcPr>
          <w:p w14:paraId="7A04F01C" w14:textId="77777777" w:rsidR="00C6268F" w:rsidRPr="00A46D64" w:rsidRDefault="00C6268F" w:rsidP="00C6268F">
            <w:pPr>
              <w:jc w:val="center"/>
              <w:rPr>
                <w:sz w:val="22"/>
                <w:szCs w:val="22"/>
              </w:rPr>
            </w:pPr>
            <w:r w:rsidRPr="00A46D64">
              <w:rPr>
                <w:sz w:val="22"/>
                <w:szCs w:val="22"/>
              </w:rPr>
              <w:t>Отопление, тн/ч</w:t>
            </w:r>
          </w:p>
        </w:tc>
        <w:tc>
          <w:tcPr>
            <w:tcW w:w="3398" w:type="dxa"/>
            <w:vAlign w:val="center"/>
          </w:tcPr>
          <w:p w14:paraId="2A7C5F4E" w14:textId="77777777" w:rsidR="00C6268F" w:rsidRPr="00A46D64" w:rsidRDefault="00C6268F" w:rsidP="00C6268F">
            <w:pPr>
              <w:jc w:val="center"/>
              <w:rPr>
                <w:sz w:val="22"/>
                <w:szCs w:val="22"/>
              </w:rPr>
            </w:pPr>
            <w:r w:rsidRPr="00A46D64">
              <w:rPr>
                <w:sz w:val="22"/>
                <w:szCs w:val="22"/>
              </w:rPr>
              <w:t>Вентиляция, тн/ч</w:t>
            </w:r>
          </w:p>
        </w:tc>
        <w:tc>
          <w:tcPr>
            <w:tcW w:w="3398" w:type="dxa"/>
            <w:vAlign w:val="center"/>
          </w:tcPr>
          <w:p w14:paraId="0060F401" w14:textId="77777777" w:rsidR="00C6268F" w:rsidRPr="00A46D64" w:rsidRDefault="00C6268F" w:rsidP="00C6268F">
            <w:pPr>
              <w:jc w:val="center"/>
              <w:rPr>
                <w:sz w:val="22"/>
                <w:szCs w:val="22"/>
              </w:rPr>
            </w:pPr>
            <w:r w:rsidRPr="00A46D64">
              <w:rPr>
                <w:sz w:val="22"/>
                <w:szCs w:val="22"/>
              </w:rPr>
              <w:t>ГВС (</w:t>
            </w:r>
            <w:r w:rsidRPr="00A46D64">
              <w:rPr>
                <w:sz w:val="22"/>
                <w:szCs w:val="22"/>
                <w:lang w:val="en-US"/>
              </w:rPr>
              <w:t>max)</w:t>
            </w:r>
            <w:r w:rsidRPr="00A46D64">
              <w:rPr>
                <w:sz w:val="22"/>
                <w:szCs w:val="22"/>
              </w:rPr>
              <w:t>, м3/ч</w:t>
            </w:r>
          </w:p>
        </w:tc>
      </w:tr>
      <w:tr w:rsidR="00C6268F" w:rsidRPr="00A46D64" w14:paraId="0D0FCE1D" w14:textId="77777777" w:rsidTr="00C6268F">
        <w:trPr>
          <w:trHeight w:val="508"/>
        </w:trPr>
        <w:tc>
          <w:tcPr>
            <w:tcW w:w="3398" w:type="dxa"/>
            <w:vAlign w:val="center"/>
          </w:tcPr>
          <w:p w14:paraId="41EA22F2" w14:textId="77777777" w:rsidR="00C6268F" w:rsidRPr="00A46D64" w:rsidRDefault="00C6268F" w:rsidP="00C6268F">
            <w:pPr>
              <w:rPr>
                <w:sz w:val="22"/>
                <w:szCs w:val="22"/>
              </w:rPr>
            </w:pPr>
          </w:p>
        </w:tc>
        <w:tc>
          <w:tcPr>
            <w:tcW w:w="3398" w:type="dxa"/>
            <w:vAlign w:val="center"/>
          </w:tcPr>
          <w:p w14:paraId="4E4B6FBC" w14:textId="77777777" w:rsidR="00C6268F" w:rsidRPr="00A46D64" w:rsidRDefault="00C6268F" w:rsidP="00C6268F">
            <w:pPr>
              <w:rPr>
                <w:sz w:val="22"/>
                <w:szCs w:val="22"/>
              </w:rPr>
            </w:pPr>
          </w:p>
        </w:tc>
        <w:tc>
          <w:tcPr>
            <w:tcW w:w="3398" w:type="dxa"/>
            <w:vAlign w:val="center"/>
          </w:tcPr>
          <w:p w14:paraId="3F0A66A0" w14:textId="77777777" w:rsidR="00C6268F" w:rsidRPr="00A46D64" w:rsidRDefault="00C6268F" w:rsidP="00C6268F">
            <w:pPr>
              <w:rPr>
                <w:sz w:val="22"/>
                <w:szCs w:val="22"/>
              </w:rPr>
            </w:pPr>
          </w:p>
        </w:tc>
      </w:tr>
    </w:tbl>
    <w:p w14:paraId="3262D4AD" w14:textId="77777777" w:rsidR="00C6268F" w:rsidRPr="00A46D64" w:rsidRDefault="00C6268F" w:rsidP="00C6268F">
      <w:pPr>
        <w:rPr>
          <w:sz w:val="22"/>
          <w:szCs w:val="22"/>
        </w:rPr>
      </w:pPr>
    </w:p>
    <w:tbl>
      <w:tblPr>
        <w:tblStyle w:val="af8"/>
        <w:tblW w:w="0" w:type="auto"/>
        <w:tblLook w:val="04A0" w:firstRow="1" w:lastRow="0" w:firstColumn="1" w:lastColumn="0" w:noHBand="0" w:noVBand="1"/>
      </w:tblPr>
      <w:tblGrid>
        <w:gridCol w:w="5097"/>
        <w:gridCol w:w="3120"/>
      </w:tblGrid>
      <w:tr w:rsidR="00C6268F" w:rsidRPr="00A46D64" w14:paraId="34173991" w14:textId="77777777" w:rsidTr="00C6268F">
        <w:tc>
          <w:tcPr>
            <w:tcW w:w="5097" w:type="dxa"/>
            <w:vAlign w:val="center"/>
          </w:tcPr>
          <w:p w14:paraId="1485B5C9" w14:textId="77777777" w:rsidR="00C6268F" w:rsidRPr="00A46D64" w:rsidRDefault="00C6268F" w:rsidP="00C6268F">
            <w:pPr>
              <w:jc w:val="right"/>
              <w:rPr>
                <w:sz w:val="22"/>
                <w:szCs w:val="22"/>
              </w:rPr>
            </w:pPr>
            <w:r w:rsidRPr="00A46D64">
              <w:rPr>
                <w:sz w:val="22"/>
                <w:szCs w:val="22"/>
              </w:rPr>
              <w:t>Теплоснабжающая организация</w:t>
            </w:r>
          </w:p>
        </w:tc>
        <w:tc>
          <w:tcPr>
            <w:tcW w:w="3120" w:type="dxa"/>
            <w:vAlign w:val="center"/>
          </w:tcPr>
          <w:p w14:paraId="689B97B0" w14:textId="77777777" w:rsidR="00C6268F" w:rsidRPr="00A46D64" w:rsidRDefault="00C6268F" w:rsidP="00C6268F">
            <w:pPr>
              <w:rPr>
                <w:sz w:val="22"/>
                <w:szCs w:val="22"/>
              </w:rPr>
            </w:pPr>
          </w:p>
        </w:tc>
      </w:tr>
      <w:tr w:rsidR="00C6268F" w:rsidRPr="00A46D64" w14:paraId="2A3EEF0C" w14:textId="77777777" w:rsidTr="00C6268F">
        <w:tc>
          <w:tcPr>
            <w:tcW w:w="5097" w:type="dxa"/>
            <w:vAlign w:val="center"/>
          </w:tcPr>
          <w:p w14:paraId="7A084876" w14:textId="77777777" w:rsidR="00C6268F" w:rsidRPr="00A46D64" w:rsidRDefault="00C6268F" w:rsidP="00C6268F">
            <w:pPr>
              <w:jc w:val="right"/>
              <w:rPr>
                <w:sz w:val="22"/>
                <w:szCs w:val="22"/>
              </w:rPr>
            </w:pPr>
            <w:r w:rsidRPr="00A46D64">
              <w:rPr>
                <w:sz w:val="22"/>
                <w:szCs w:val="22"/>
              </w:rPr>
              <w:t>Источник тепловой энергии</w:t>
            </w:r>
          </w:p>
        </w:tc>
        <w:tc>
          <w:tcPr>
            <w:tcW w:w="3120" w:type="dxa"/>
            <w:vAlign w:val="center"/>
          </w:tcPr>
          <w:p w14:paraId="2AD0E070" w14:textId="77777777" w:rsidR="00C6268F" w:rsidRPr="00A46D64" w:rsidRDefault="00C6268F" w:rsidP="00C6268F">
            <w:pPr>
              <w:rPr>
                <w:sz w:val="22"/>
                <w:szCs w:val="22"/>
              </w:rPr>
            </w:pPr>
          </w:p>
        </w:tc>
      </w:tr>
      <w:tr w:rsidR="00C6268F" w:rsidRPr="00A46D64" w14:paraId="73254B84" w14:textId="77777777" w:rsidTr="00C6268F">
        <w:tc>
          <w:tcPr>
            <w:tcW w:w="5097" w:type="dxa"/>
            <w:vAlign w:val="center"/>
          </w:tcPr>
          <w:p w14:paraId="4B656857" w14:textId="77777777" w:rsidR="00C6268F" w:rsidRPr="00A46D64" w:rsidRDefault="00C6268F" w:rsidP="00C6268F">
            <w:pPr>
              <w:jc w:val="right"/>
              <w:rPr>
                <w:sz w:val="22"/>
                <w:szCs w:val="22"/>
              </w:rPr>
            </w:pPr>
            <w:r w:rsidRPr="00A46D64">
              <w:rPr>
                <w:sz w:val="22"/>
                <w:szCs w:val="22"/>
              </w:rPr>
              <w:t>Температурный график тепловой сети</w:t>
            </w:r>
          </w:p>
        </w:tc>
        <w:tc>
          <w:tcPr>
            <w:tcW w:w="3120" w:type="dxa"/>
            <w:vAlign w:val="center"/>
          </w:tcPr>
          <w:p w14:paraId="0C60A84D" w14:textId="77777777" w:rsidR="00C6268F" w:rsidRPr="00A46D64" w:rsidRDefault="00C6268F" w:rsidP="00C6268F">
            <w:pPr>
              <w:rPr>
                <w:sz w:val="22"/>
                <w:szCs w:val="22"/>
              </w:rPr>
            </w:pPr>
          </w:p>
        </w:tc>
      </w:tr>
      <w:tr w:rsidR="00C6268F" w:rsidRPr="00A46D64" w14:paraId="611AAF37" w14:textId="77777777" w:rsidTr="00C6268F">
        <w:tc>
          <w:tcPr>
            <w:tcW w:w="5097" w:type="dxa"/>
            <w:vAlign w:val="center"/>
          </w:tcPr>
          <w:p w14:paraId="78CEF3F8" w14:textId="77777777" w:rsidR="00C6268F" w:rsidRPr="00A46D64" w:rsidRDefault="00C6268F" w:rsidP="00C6268F">
            <w:pPr>
              <w:jc w:val="right"/>
              <w:rPr>
                <w:sz w:val="22"/>
                <w:szCs w:val="22"/>
              </w:rPr>
            </w:pPr>
            <w:r w:rsidRPr="00A46D64">
              <w:rPr>
                <w:sz w:val="22"/>
                <w:szCs w:val="22"/>
              </w:rPr>
              <w:t>Обслуживание КУУТЭ</w:t>
            </w:r>
          </w:p>
        </w:tc>
        <w:tc>
          <w:tcPr>
            <w:tcW w:w="3120" w:type="dxa"/>
            <w:vAlign w:val="center"/>
          </w:tcPr>
          <w:p w14:paraId="36727C63" w14:textId="77777777" w:rsidR="00C6268F" w:rsidRPr="00A46D64" w:rsidRDefault="00C6268F" w:rsidP="00C6268F">
            <w:pPr>
              <w:rPr>
                <w:sz w:val="22"/>
                <w:szCs w:val="22"/>
              </w:rPr>
            </w:pPr>
          </w:p>
        </w:tc>
      </w:tr>
    </w:tbl>
    <w:p w14:paraId="57C0B53C" w14:textId="77777777" w:rsidR="00C6268F" w:rsidRPr="00A46D64" w:rsidRDefault="00C6268F" w:rsidP="00C6268F">
      <w:pPr>
        <w:rPr>
          <w:sz w:val="22"/>
          <w:szCs w:val="22"/>
        </w:rPr>
      </w:pPr>
    </w:p>
    <w:p w14:paraId="16F599FD" w14:textId="77777777" w:rsidR="00C6268F" w:rsidRPr="00A46D64" w:rsidRDefault="00C6268F" w:rsidP="00C6268F">
      <w:pPr>
        <w:rPr>
          <w:sz w:val="22"/>
          <w:szCs w:val="22"/>
        </w:rPr>
      </w:pPr>
    </w:p>
    <w:p w14:paraId="6721348F" w14:textId="77777777" w:rsidR="00C6268F" w:rsidRPr="00A46D64" w:rsidRDefault="00C6268F" w:rsidP="00C6268F">
      <w:pPr>
        <w:rPr>
          <w:sz w:val="22"/>
          <w:szCs w:val="22"/>
        </w:rPr>
      </w:pPr>
      <w:r w:rsidRPr="00A46D64">
        <w:rPr>
          <w:sz w:val="22"/>
          <w:szCs w:val="22"/>
        </w:rPr>
        <w:t>К настоящей отчетной документации прилагаются:</w:t>
      </w:r>
    </w:p>
    <w:p w14:paraId="7FEA2DE2" w14:textId="77777777" w:rsidR="00C6268F" w:rsidRPr="00A46D64" w:rsidRDefault="00C6268F" w:rsidP="00C6268F">
      <w:pPr>
        <w:rPr>
          <w:sz w:val="22"/>
          <w:szCs w:val="22"/>
        </w:rPr>
      </w:pPr>
      <w:r w:rsidRPr="00A46D64">
        <w:rPr>
          <w:sz w:val="22"/>
          <w:szCs w:val="22"/>
        </w:rPr>
        <w:t>- посуточные ведомости с КУУТЭ за базовый год;</w:t>
      </w:r>
    </w:p>
    <w:p w14:paraId="55EF326F" w14:textId="77777777" w:rsidR="00C6268F" w:rsidRPr="00A46D64" w:rsidRDefault="00C6268F" w:rsidP="00C6268F">
      <w:pPr>
        <w:rPr>
          <w:sz w:val="22"/>
          <w:szCs w:val="22"/>
        </w:rPr>
      </w:pPr>
      <w:r w:rsidRPr="00A46D64">
        <w:rPr>
          <w:sz w:val="22"/>
          <w:szCs w:val="22"/>
        </w:rPr>
        <w:t>- договор теплоснабжения со всеми приложениями к нему.</w:t>
      </w:r>
    </w:p>
    <w:p w14:paraId="546EA590" w14:textId="77777777" w:rsidR="00C6268F" w:rsidRPr="00A46D64" w:rsidRDefault="00C6268F" w:rsidP="00C6268F">
      <w:pPr>
        <w:rPr>
          <w:sz w:val="22"/>
          <w:szCs w:val="22"/>
        </w:rPr>
      </w:pPr>
    </w:p>
    <w:p w14:paraId="33D26BF7" w14:textId="77777777" w:rsidR="00FC5D48" w:rsidRPr="00A46D64" w:rsidRDefault="00FC5D48" w:rsidP="00FC5D48">
      <w:pPr>
        <w:jc w:val="center"/>
        <w:rPr>
          <w:b/>
          <w:sz w:val="22"/>
          <w:szCs w:val="22"/>
        </w:rPr>
      </w:pPr>
    </w:p>
    <w:p w14:paraId="2A84B6BA" w14:textId="77777777" w:rsidR="00FC5D48" w:rsidRPr="00A46D64" w:rsidRDefault="00FC5D48" w:rsidP="00FC5D48">
      <w:pPr>
        <w:jc w:val="center"/>
      </w:pPr>
      <w:r w:rsidRPr="00A46D64">
        <w:rPr>
          <w:b/>
          <w:sz w:val="22"/>
          <w:szCs w:val="22"/>
        </w:rPr>
        <w:t>Форму утверждаем</w:t>
      </w:r>
    </w:p>
    <w:p w14:paraId="4062C8CC" w14:textId="77777777" w:rsidR="005052AB" w:rsidRPr="00A46D64" w:rsidRDefault="005052AB" w:rsidP="005052AB">
      <w:pPr>
        <w:tabs>
          <w:tab w:val="left" w:pos="4820"/>
        </w:tabs>
        <w:spacing w:line="360" w:lineRule="auto"/>
        <w:rPr>
          <w:b/>
          <w:snapToGrid w:val="0"/>
          <w:sz w:val="22"/>
          <w:szCs w:val="22"/>
        </w:rPr>
      </w:pPr>
    </w:p>
    <w:tbl>
      <w:tblPr>
        <w:tblW w:w="10206" w:type="dxa"/>
        <w:jc w:val="center"/>
        <w:tblLook w:val="04A0" w:firstRow="1" w:lastRow="0" w:firstColumn="1" w:lastColumn="0" w:noHBand="0" w:noVBand="1"/>
      </w:tblPr>
      <w:tblGrid>
        <w:gridCol w:w="5103"/>
        <w:gridCol w:w="5103"/>
      </w:tblGrid>
      <w:tr w:rsidR="002C3590" w:rsidRPr="00A46D64" w14:paraId="20E5FFFA" w14:textId="77777777" w:rsidTr="002B5157">
        <w:trPr>
          <w:jc w:val="center"/>
        </w:trPr>
        <w:tc>
          <w:tcPr>
            <w:tcW w:w="5103" w:type="dxa"/>
          </w:tcPr>
          <w:p w14:paraId="28BE2209" w14:textId="77777777" w:rsidR="002C3590" w:rsidRPr="00A46D64" w:rsidRDefault="002C3590" w:rsidP="002B5157">
            <w:pPr>
              <w:outlineLvl w:val="0"/>
              <w:rPr>
                <w:b/>
                <w:sz w:val="22"/>
              </w:rPr>
            </w:pPr>
            <w:r w:rsidRPr="00A46D64">
              <w:rPr>
                <w:b/>
                <w:sz w:val="22"/>
              </w:rPr>
              <w:t xml:space="preserve">От «Заказчика»: </w:t>
            </w:r>
          </w:p>
          <w:p w14:paraId="212C8AA3" w14:textId="77777777" w:rsidR="002C3590" w:rsidRPr="00A46D64" w:rsidRDefault="002C3590" w:rsidP="002B5157">
            <w:pPr>
              <w:outlineLvl w:val="0"/>
              <w:rPr>
                <w:sz w:val="22"/>
              </w:rPr>
            </w:pPr>
          </w:p>
          <w:p w14:paraId="44CF611D" w14:textId="77777777" w:rsidR="002C3590" w:rsidRPr="00A46D64" w:rsidRDefault="002C3590" w:rsidP="002B5157">
            <w:pPr>
              <w:outlineLvl w:val="0"/>
              <w:rPr>
                <w:sz w:val="22"/>
              </w:rPr>
            </w:pPr>
          </w:p>
          <w:p w14:paraId="62CD5D77" w14:textId="77777777" w:rsidR="002C3590" w:rsidRPr="00A46D64" w:rsidRDefault="002C3590" w:rsidP="002B5157">
            <w:pPr>
              <w:outlineLvl w:val="0"/>
              <w:rPr>
                <w:sz w:val="22"/>
              </w:rPr>
            </w:pPr>
          </w:p>
          <w:p w14:paraId="7B878674" w14:textId="77777777" w:rsidR="002C3590" w:rsidRPr="00A46D64" w:rsidRDefault="002C3590" w:rsidP="002B5157">
            <w:pPr>
              <w:outlineLvl w:val="0"/>
              <w:rPr>
                <w:sz w:val="22"/>
                <w:u w:val="single"/>
              </w:rPr>
            </w:pPr>
            <w:r w:rsidRPr="00A46D64">
              <w:rPr>
                <w:sz w:val="22"/>
              </w:rPr>
              <w:t>________________________ / _____________</w:t>
            </w:r>
          </w:p>
          <w:p w14:paraId="193E0362" w14:textId="77777777" w:rsidR="002C3590" w:rsidRPr="00A46D64" w:rsidRDefault="002C3590" w:rsidP="002B5157">
            <w:pPr>
              <w:ind w:firstLine="708"/>
              <w:rPr>
                <w:sz w:val="22"/>
              </w:rPr>
            </w:pPr>
            <w:r w:rsidRPr="00A46D64">
              <w:rPr>
                <w:sz w:val="22"/>
              </w:rPr>
              <w:t>м.п.</w:t>
            </w:r>
          </w:p>
        </w:tc>
        <w:tc>
          <w:tcPr>
            <w:tcW w:w="5103" w:type="dxa"/>
          </w:tcPr>
          <w:p w14:paraId="7B148829" w14:textId="77777777" w:rsidR="002C3590" w:rsidRPr="00A46D64" w:rsidRDefault="002C3590" w:rsidP="002B5157">
            <w:pPr>
              <w:rPr>
                <w:b/>
                <w:sz w:val="22"/>
              </w:rPr>
            </w:pPr>
            <w:r w:rsidRPr="00A46D64">
              <w:rPr>
                <w:b/>
                <w:sz w:val="22"/>
              </w:rPr>
              <w:t>От «Подрядчика»:</w:t>
            </w:r>
          </w:p>
          <w:p w14:paraId="5DB88A9F" w14:textId="77777777" w:rsidR="002C3590" w:rsidRPr="00A46D64" w:rsidRDefault="002C3590" w:rsidP="002B5157">
            <w:pPr>
              <w:rPr>
                <w:sz w:val="22"/>
              </w:rPr>
            </w:pPr>
          </w:p>
          <w:p w14:paraId="0BAAEE2D" w14:textId="77777777" w:rsidR="002C3590" w:rsidRPr="00A46D64" w:rsidRDefault="002C3590" w:rsidP="002B5157">
            <w:pPr>
              <w:rPr>
                <w:sz w:val="22"/>
              </w:rPr>
            </w:pPr>
          </w:p>
          <w:p w14:paraId="377FE3DA" w14:textId="77777777" w:rsidR="002C3590" w:rsidRPr="00A46D64" w:rsidRDefault="002C3590" w:rsidP="002B5157">
            <w:pPr>
              <w:rPr>
                <w:sz w:val="22"/>
              </w:rPr>
            </w:pPr>
          </w:p>
          <w:p w14:paraId="4055022E" w14:textId="77777777" w:rsidR="002C3590" w:rsidRPr="00A46D64" w:rsidRDefault="002C3590" w:rsidP="002B5157">
            <w:pPr>
              <w:outlineLvl w:val="0"/>
              <w:rPr>
                <w:sz w:val="22"/>
                <w:u w:val="single"/>
              </w:rPr>
            </w:pPr>
            <w:r w:rsidRPr="00A46D64">
              <w:rPr>
                <w:sz w:val="22"/>
              </w:rPr>
              <w:t>________________________/ ______________</w:t>
            </w:r>
          </w:p>
          <w:p w14:paraId="18416C57" w14:textId="77777777" w:rsidR="002C3590" w:rsidRPr="00A46D64" w:rsidRDefault="002C3590" w:rsidP="002B5157">
            <w:pPr>
              <w:ind w:firstLine="708"/>
              <w:rPr>
                <w:sz w:val="22"/>
              </w:rPr>
            </w:pPr>
            <w:r w:rsidRPr="00A46D64">
              <w:rPr>
                <w:sz w:val="22"/>
              </w:rPr>
              <w:t>м.п.</w:t>
            </w:r>
          </w:p>
        </w:tc>
      </w:tr>
    </w:tbl>
    <w:p w14:paraId="3299E067" w14:textId="77777777" w:rsidR="005052AB" w:rsidRPr="00A46D64" w:rsidRDefault="005052AB" w:rsidP="005052AB"/>
    <w:p w14:paraId="5442AD4D" w14:textId="77777777" w:rsidR="005052AB" w:rsidRPr="00A46D64" w:rsidRDefault="005052AB" w:rsidP="005052AB"/>
    <w:p w14:paraId="1CFF53AB" w14:textId="77777777" w:rsidR="005052AB" w:rsidRPr="00A46D64" w:rsidRDefault="005052AB" w:rsidP="005052AB">
      <w:pPr>
        <w:jc w:val="center"/>
      </w:pPr>
    </w:p>
    <w:p w14:paraId="0A3981CB" w14:textId="77777777" w:rsidR="005052AB" w:rsidRPr="00A46D64" w:rsidRDefault="005052AB">
      <w:pPr>
        <w:spacing w:after="160" w:line="259" w:lineRule="auto"/>
      </w:pPr>
    </w:p>
    <w:p w14:paraId="5B3504D6" w14:textId="77777777" w:rsidR="005052AB" w:rsidRPr="00A46D64" w:rsidRDefault="005052AB">
      <w:pPr>
        <w:spacing w:after="160" w:line="259" w:lineRule="auto"/>
      </w:pPr>
      <w:r w:rsidRPr="00A46D64">
        <w:br w:type="page"/>
      </w:r>
    </w:p>
    <w:p w14:paraId="1C077982" w14:textId="77777777" w:rsidR="007A6BF7" w:rsidRPr="00A46D64" w:rsidRDefault="007A6BF7" w:rsidP="007A6BF7">
      <w:pPr>
        <w:jc w:val="center"/>
      </w:pPr>
    </w:p>
    <w:p w14:paraId="65CD3C0D" w14:textId="77777777" w:rsidR="007A6BF7" w:rsidRPr="00A46D64" w:rsidRDefault="007A6BF7" w:rsidP="007A6BF7">
      <w:pPr>
        <w:jc w:val="right"/>
        <w:rPr>
          <w:snapToGrid w:val="0"/>
          <w:sz w:val="22"/>
          <w:szCs w:val="22"/>
        </w:rPr>
      </w:pPr>
      <w:r w:rsidRPr="00A46D64">
        <w:rPr>
          <w:snapToGrid w:val="0"/>
          <w:sz w:val="22"/>
          <w:szCs w:val="22"/>
        </w:rPr>
        <w:t xml:space="preserve">Приложение № </w:t>
      </w:r>
      <w:r w:rsidR="00195681" w:rsidRPr="00A46D64">
        <w:rPr>
          <w:snapToGrid w:val="0"/>
          <w:sz w:val="22"/>
          <w:szCs w:val="22"/>
        </w:rPr>
        <w:t>5</w:t>
      </w:r>
    </w:p>
    <w:p w14:paraId="0D85B809" w14:textId="77777777" w:rsidR="007A6BF7" w:rsidRPr="00A46D64" w:rsidRDefault="002C3590" w:rsidP="007A6BF7">
      <w:pPr>
        <w:jc w:val="right"/>
        <w:rPr>
          <w:snapToGrid w:val="0"/>
          <w:sz w:val="22"/>
          <w:szCs w:val="22"/>
        </w:rPr>
      </w:pPr>
      <w:r w:rsidRPr="00A46D64">
        <w:rPr>
          <w:snapToGrid w:val="0"/>
          <w:sz w:val="22"/>
          <w:szCs w:val="22"/>
        </w:rPr>
        <w:t>к договору подряда № 24-___ от _______2024 г.</w:t>
      </w:r>
    </w:p>
    <w:p w14:paraId="5DF1E7AA" w14:textId="77777777" w:rsidR="007A6BF7" w:rsidRPr="00A46D64" w:rsidRDefault="007A6BF7" w:rsidP="007A6BF7">
      <w:pPr>
        <w:jc w:val="center"/>
        <w:rPr>
          <w:b/>
          <w:sz w:val="22"/>
          <w:szCs w:val="22"/>
        </w:rPr>
      </w:pPr>
    </w:p>
    <w:p w14:paraId="24516004" w14:textId="77777777" w:rsidR="00195681" w:rsidRPr="00A46D64" w:rsidRDefault="00195681" w:rsidP="00195681">
      <w:pPr>
        <w:jc w:val="center"/>
        <w:rPr>
          <w:b/>
          <w:bCs/>
        </w:rPr>
      </w:pPr>
      <w:r w:rsidRPr="00A46D64">
        <w:rPr>
          <w:b/>
          <w:bCs/>
        </w:rPr>
        <w:t>Калькуляция стоимости работ</w:t>
      </w:r>
    </w:p>
    <w:p w14:paraId="60DD4B93" w14:textId="77777777" w:rsidR="00195681" w:rsidRPr="00A46D64" w:rsidRDefault="00195681" w:rsidP="00195681">
      <w:pPr>
        <w:jc w:val="center"/>
        <w:rPr>
          <w:b/>
          <w:bCs/>
        </w:rPr>
      </w:pPr>
      <w:r w:rsidRPr="00A46D64">
        <w:rPr>
          <w:b/>
          <w:bCs/>
        </w:rPr>
        <w:t>по выполнению энергосберегающих мероприятий</w:t>
      </w:r>
    </w:p>
    <w:p w14:paraId="24A9233E" w14:textId="77777777" w:rsidR="00432A75" w:rsidRPr="00A46D64" w:rsidRDefault="00432A75" w:rsidP="00195681">
      <w:pPr>
        <w:jc w:val="center"/>
        <w:rPr>
          <w:b/>
          <w:bCs/>
        </w:rPr>
      </w:pPr>
      <w:r w:rsidRPr="00A46D64">
        <w:rPr>
          <w:b/>
          <w:bCs/>
        </w:rPr>
        <w:t>(освещение)</w:t>
      </w:r>
    </w:p>
    <w:p w14:paraId="07B9B707" w14:textId="77777777" w:rsidR="00195681" w:rsidRPr="00A46D64" w:rsidRDefault="00195681" w:rsidP="00195681">
      <w:pPr>
        <w:jc w:val="center"/>
        <w:rPr>
          <w:b/>
          <w:bCs/>
        </w:rPr>
      </w:pPr>
      <w:r w:rsidRPr="00A46D64">
        <w:rPr>
          <w:b/>
          <w:bCs/>
        </w:rPr>
        <w:t>объекта: __________________________________</w:t>
      </w:r>
    </w:p>
    <w:p w14:paraId="7AAF2F2D" w14:textId="77777777" w:rsidR="00195681" w:rsidRPr="00A46D64" w:rsidRDefault="00195681" w:rsidP="00195681">
      <w:pPr>
        <w:jc w:val="center"/>
        <w:rPr>
          <w:b/>
          <w:bCs/>
        </w:rPr>
      </w:pPr>
      <w:r w:rsidRPr="00A46D64">
        <w:rPr>
          <w:b/>
          <w:bCs/>
        </w:rPr>
        <w:t>по адресу: _______________________________________</w:t>
      </w:r>
    </w:p>
    <w:p w14:paraId="2DB1D4EC" w14:textId="77777777" w:rsidR="00195681" w:rsidRPr="00A46D64" w:rsidRDefault="00195681" w:rsidP="00195681">
      <w:pPr>
        <w:jc w:val="center"/>
        <w:rPr>
          <w:b/>
          <w:bCs/>
        </w:rPr>
      </w:pPr>
      <w:r w:rsidRPr="00A46D64">
        <w:rPr>
          <w:b/>
          <w:bCs/>
        </w:rPr>
        <w:t>(форма)</w:t>
      </w:r>
    </w:p>
    <w:p w14:paraId="1A423A14" w14:textId="77777777" w:rsidR="00195681" w:rsidRPr="00A46D64" w:rsidRDefault="00195681" w:rsidP="00195681"/>
    <w:tbl>
      <w:tblPr>
        <w:tblW w:w="5000" w:type="pct"/>
        <w:tblLook w:val="04A0" w:firstRow="1" w:lastRow="0" w:firstColumn="1" w:lastColumn="0" w:noHBand="0" w:noVBand="1"/>
      </w:tblPr>
      <w:tblGrid>
        <w:gridCol w:w="529"/>
        <w:gridCol w:w="4251"/>
        <w:gridCol w:w="1052"/>
        <w:gridCol w:w="1460"/>
        <w:gridCol w:w="1454"/>
        <w:gridCol w:w="1448"/>
      </w:tblGrid>
      <w:tr w:rsidR="0088366A" w:rsidRPr="00A46D64" w14:paraId="6FA8C25E" w14:textId="77777777" w:rsidTr="00216397">
        <w:trPr>
          <w:trHeight w:val="600"/>
        </w:trPr>
        <w:tc>
          <w:tcPr>
            <w:tcW w:w="2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ACAA8" w14:textId="77777777" w:rsidR="00195681" w:rsidRPr="00A46D64" w:rsidRDefault="00195681" w:rsidP="00216397">
            <w:pPr>
              <w:jc w:val="center"/>
              <w:rPr>
                <w:color w:val="000000"/>
                <w:sz w:val="18"/>
                <w:szCs w:val="18"/>
              </w:rPr>
            </w:pPr>
            <w:r w:rsidRPr="00A46D64">
              <w:rPr>
                <w:color w:val="000000"/>
                <w:sz w:val="18"/>
                <w:szCs w:val="18"/>
              </w:rPr>
              <w:t>№ п/п</w:t>
            </w:r>
          </w:p>
        </w:tc>
        <w:tc>
          <w:tcPr>
            <w:tcW w:w="2085" w:type="pct"/>
            <w:tcBorders>
              <w:top w:val="single" w:sz="4" w:space="0" w:color="auto"/>
              <w:left w:val="nil"/>
              <w:bottom w:val="single" w:sz="4" w:space="0" w:color="auto"/>
              <w:right w:val="single" w:sz="4" w:space="0" w:color="auto"/>
            </w:tcBorders>
            <w:shd w:val="clear" w:color="auto" w:fill="auto"/>
            <w:vAlign w:val="center"/>
            <w:hideMark/>
          </w:tcPr>
          <w:p w14:paraId="0DFD947B" w14:textId="77777777" w:rsidR="00195681" w:rsidRPr="00A46D64" w:rsidRDefault="00195681" w:rsidP="00216397">
            <w:pPr>
              <w:jc w:val="center"/>
              <w:rPr>
                <w:color w:val="000000"/>
                <w:sz w:val="18"/>
                <w:szCs w:val="18"/>
              </w:rPr>
            </w:pPr>
            <w:r w:rsidRPr="00A46D64">
              <w:rPr>
                <w:color w:val="000000"/>
                <w:sz w:val="18"/>
                <w:szCs w:val="18"/>
              </w:rPr>
              <w:t>Наименование работ</w:t>
            </w:r>
          </w:p>
        </w:tc>
        <w:tc>
          <w:tcPr>
            <w:tcW w:w="516" w:type="pct"/>
            <w:tcBorders>
              <w:top w:val="single" w:sz="4" w:space="0" w:color="auto"/>
              <w:left w:val="nil"/>
              <w:bottom w:val="single" w:sz="4" w:space="0" w:color="auto"/>
              <w:right w:val="single" w:sz="4" w:space="0" w:color="auto"/>
            </w:tcBorders>
            <w:shd w:val="clear" w:color="auto" w:fill="auto"/>
            <w:vAlign w:val="center"/>
            <w:hideMark/>
          </w:tcPr>
          <w:p w14:paraId="5435F97D" w14:textId="77777777" w:rsidR="00195681" w:rsidRPr="00A46D64" w:rsidRDefault="00195681" w:rsidP="00216397">
            <w:pPr>
              <w:jc w:val="center"/>
              <w:rPr>
                <w:color w:val="000000"/>
                <w:sz w:val="18"/>
                <w:szCs w:val="18"/>
              </w:rPr>
            </w:pPr>
            <w:r w:rsidRPr="00A46D64">
              <w:rPr>
                <w:color w:val="000000"/>
                <w:sz w:val="18"/>
                <w:szCs w:val="18"/>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14:paraId="35B12334" w14:textId="77777777" w:rsidR="00195681" w:rsidRPr="00A46D64" w:rsidRDefault="00195681" w:rsidP="00216397">
            <w:pPr>
              <w:jc w:val="center"/>
              <w:rPr>
                <w:color w:val="000000"/>
                <w:sz w:val="18"/>
                <w:szCs w:val="18"/>
              </w:rPr>
            </w:pPr>
            <w:r w:rsidRPr="00A46D64">
              <w:rPr>
                <w:color w:val="000000"/>
                <w:sz w:val="18"/>
                <w:szCs w:val="18"/>
              </w:rPr>
              <w:t>Количество</w:t>
            </w:r>
          </w:p>
        </w:tc>
        <w:tc>
          <w:tcPr>
            <w:tcW w:w="713" w:type="pct"/>
            <w:tcBorders>
              <w:top w:val="single" w:sz="4" w:space="0" w:color="auto"/>
              <w:left w:val="nil"/>
              <w:bottom w:val="single" w:sz="4" w:space="0" w:color="auto"/>
              <w:right w:val="single" w:sz="4" w:space="0" w:color="auto"/>
            </w:tcBorders>
            <w:shd w:val="clear" w:color="auto" w:fill="auto"/>
            <w:vAlign w:val="center"/>
            <w:hideMark/>
          </w:tcPr>
          <w:p w14:paraId="67A03FDB" w14:textId="77777777" w:rsidR="00195681" w:rsidRPr="00A46D64" w:rsidRDefault="00195681" w:rsidP="00216397">
            <w:pPr>
              <w:jc w:val="center"/>
              <w:rPr>
                <w:color w:val="000000"/>
                <w:sz w:val="18"/>
                <w:szCs w:val="18"/>
              </w:rPr>
            </w:pPr>
            <w:r w:rsidRPr="00A46D64">
              <w:rPr>
                <w:color w:val="000000"/>
                <w:sz w:val="18"/>
                <w:szCs w:val="18"/>
              </w:rPr>
              <w:t>Цена за единицу без НДС, руб.</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09BE96B8" w14:textId="77777777" w:rsidR="00195681" w:rsidRPr="00A46D64" w:rsidRDefault="00195681" w:rsidP="00216397">
            <w:pPr>
              <w:jc w:val="center"/>
              <w:rPr>
                <w:color w:val="000000"/>
                <w:sz w:val="18"/>
                <w:szCs w:val="18"/>
              </w:rPr>
            </w:pPr>
            <w:r w:rsidRPr="00A46D64">
              <w:rPr>
                <w:color w:val="000000"/>
                <w:sz w:val="18"/>
                <w:szCs w:val="18"/>
              </w:rPr>
              <w:t>Стоимость без НДС, руб.</w:t>
            </w:r>
          </w:p>
        </w:tc>
      </w:tr>
      <w:tr w:rsidR="0088366A" w:rsidRPr="00A46D64" w14:paraId="495EA689"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383592D3" w14:textId="77777777" w:rsidR="00195681" w:rsidRPr="00A46D64" w:rsidRDefault="00195681" w:rsidP="00216397">
            <w:pPr>
              <w:jc w:val="center"/>
              <w:rPr>
                <w:color w:val="000000"/>
                <w:sz w:val="18"/>
                <w:szCs w:val="18"/>
              </w:rPr>
            </w:pPr>
            <w:r w:rsidRPr="00A46D64">
              <w:rPr>
                <w:color w:val="000000"/>
                <w:sz w:val="18"/>
                <w:szCs w:val="18"/>
              </w:rPr>
              <w:t>1</w:t>
            </w:r>
          </w:p>
        </w:tc>
        <w:tc>
          <w:tcPr>
            <w:tcW w:w="2085" w:type="pct"/>
            <w:tcBorders>
              <w:top w:val="nil"/>
              <w:left w:val="nil"/>
              <w:bottom w:val="single" w:sz="4" w:space="0" w:color="auto"/>
              <w:right w:val="single" w:sz="4" w:space="0" w:color="auto"/>
            </w:tcBorders>
            <w:shd w:val="clear" w:color="auto" w:fill="auto"/>
            <w:vAlign w:val="center"/>
            <w:hideMark/>
          </w:tcPr>
          <w:p w14:paraId="7A4E7A19" w14:textId="77777777" w:rsidR="00195681" w:rsidRPr="00A46D64" w:rsidRDefault="00195681" w:rsidP="00216397">
            <w:pPr>
              <w:rPr>
                <w:color w:val="000000"/>
                <w:sz w:val="18"/>
                <w:szCs w:val="18"/>
              </w:rPr>
            </w:pPr>
            <w:r w:rsidRPr="00A46D64">
              <w:rPr>
                <w:color w:val="000000"/>
                <w:sz w:val="18"/>
                <w:szCs w:val="18"/>
              </w:rPr>
              <w:t>Оцифровка поэтажных планов с фактической расстановкой светильников</w:t>
            </w:r>
          </w:p>
        </w:tc>
        <w:tc>
          <w:tcPr>
            <w:tcW w:w="516" w:type="pct"/>
            <w:tcBorders>
              <w:top w:val="nil"/>
              <w:left w:val="nil"/>
              <w:bottom w:val="single" w:sz="4" w:space="0" w:color="auto"/>
              <w:right w:val="single" w:sz="4" w:space="0" w:color="auto"/>
            </w:tcBorders>
            <w:shd w:val="clear" w:color="auto" w:fill="auto"/>
            <w:vAlign w:val="center"/>
            <w:hideMark/>
          </w:tcPr>
          <w:p w14:paraId="2FAEFBEE" w14:textId="77777777" w:rsidR="00195681" w:rsidRPr="00A46D64" w:rsidRDefault="00195681" w:rsidP="00216397">
            <w:pPr>
              <w:jc w:val="center"/>
              <w:rPr>
                <w:color w:val="000000"/>
                <w:sz w:val="18"/>
                <w:szCs w:val="18"/>
              </w:rPr>
            </w:pPr>
            <w:r w:rsidRPr="00A46D64">
              <w:rPr>
                <w:color w:val="000000"/>
                <w:sz w:val="18"/>
                <w:szCs w:val="18"/>
              </w:rPr>
              <w:t>кв.м</w:t>
            </w:r>
          </w:p>
        </w:tc>
        <w:tc>
          <w:tcPr>
            <w:tcW w:w="716" w:type="pct"/>
            <w:tcBorders>
              <w:top w:val="nil"/>
              <w:left w:val="nil"/>
              <w:bottom w:val="single" w:sz="4" w:space="0" w:color="auto"/>
              <w:right w:val="single" w:sz="4" w:space="0" w:color="auto"/>
            </w:tcBorders>
            <w:shd w:val="clear" w:color="auto" w:fill="auto"/>
            <w:vAlign w:val="center"/>
          </w:tcPr>
          <w:p w14:paraId="6703B432"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1424E118"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65DC2404" w14:textId="77777777" w:rsidR="00195681" w:rsidRPr="00A46D64" w:rsidRDefault="00195681" w:rsidP="00216397">
            <w:pPr>
              <w:jc w:val="right"/>
              <w:rPr>
                <w:color w:val="000000"/>
                <w:sz w:val="18"/>
                <w:szCs w:val="18"/>
              </w:rPr>
            </w:pPr>
          </w:p>
        </w:tc>
      </w:tr>
      <w:tr w:rsidR="0088366A" w:rsidRPr="00A46D64" w14:paraId="777CF85C"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4F27C3FD" w14:textId="77777777" w:rsidR="00195681" w:rsidRPr="00A46D64" w:rsidRDefault="00195681" w:rsidP="00216397">
            <w:pPr>
              <w:jc w:val="center"/>
              <w:rPr>
                <w:color w:val="000000"/>
                <w:sz w:val="18"/>
                <w:szCs w:val="18"/>
              </w:rPr>
            </w:pPr>
            <w:r w:rsidRPr="00A46D64">
              <w:rPr>
                <w:color w:val="000000"/>
                <w:sz w:val="18"/>
                <w:szCs w:val="18"/>
              </w:rPr>
              <w:t>2</w:t>
            </w:r>
          </w:p>
        </w:tc>
        <w:tc>
          <w:tcPr>
            <w:tcW w:w="2085" w:type="pct"/>
            <w:tcBorders>
              <w:top w:val="nil"/>
              <w:left w:val="nil"/>
              <w:bottom w:val="single" w:sz="4" w:space="0" w:color="auto"/>
              <w:right w:val="single" w:sz="4" w:space="0" w:color="auto"/>
            </w:tcBorders>
            <w:shd w:val="clear" w:color="auto" w:fill="auto"/>
            <w:vAlign w:val="center"/>
            <w:hideMark/>
          </w:tcPr>
          <w:p w14:paraId="4396A22B" w14:textId="77777777" w:rsidR="00195681" w:rsidRPr="00A46D64" w:rsidRDefault="00195681" w:rsidP="00216397">
            <w:pPr>
              <w:rPr>
                <w:color w:val="000000"/>
                <w:sz w:val="18"/>
                <w:szCs w:val="18"/>
              </w:rPr>
            </w:pPr>
            <w:r w:rsidRPr="00A46D64">
              <w:rPr>
                <w:color w:val="000000"/>
                <w:sz w:val="18"/>
                <w:szCs w:val="18"/>
              </w:rPr>
              <w:t>Разработка светотехнического расчета</w:t>
            </w:r>
          </w:p>
        </w:tc>
        <w:tc>
          <w:tcPr>
            <w:tcW w:w="516" w:type="pct"/>
            <w:tcBorders>
              <w:top w:val="nil"/>
              <w:left w:val="nil"/>
              <w:bottom w:val="single" w:sz="4" w:space="0" w:color="auto"/>
              <w:right w:val="single" w:sz="4" w:space="0" w:color="auto"/>
            </w:tcBorders>
            <w:shd w:val="clear" w:color="auto" w:fill="auto"/>
            <w:vAlign w:val="center"/>
            <w:hideMark/>
          </w:tcPr>
          <w:p w14:paraId="04D81C9F" w14:textId="77777777" w:rsidR="00195681" w:rsidRPr="00A46D64" w:rsidRDefault="00195681" w:rsidP="00216397">
            <w:pPr>
              <w:jc w:val="center"/>
              <w:rPr>
                <w:color w:val="000000"/>
                <w:sz w:val="18"/>
                <w:szCs w:val="18"/>
              </w:rPr>
            </w:pPr>
            <w:r w:rsidRPr="00A46D64">
              <w:rPr>
                <w:color w:val="000000"/>
                <w:sz w:val="18"/>
                <w:szCs w:val="18"/>
              </w:rPr>
              <w:t>кв.м</w:t>
            </w:r>
          </w:p>
        </w:tc>
        <w:tc>
          <w:tcPr>
            <w:tcW w:w="716" w:type="pct"/>
            <w:tcBorders>
              <w:top w:val="nil"/>
              <w:left w:val="nil"/>
              <w:bottom w:val="single" w:sz="4" w:space="0" w:color="auto"/>
              <w:right w:val="single" w:sz="4" w:space="0" w:color="auto"/>
            </w:tcBorders>
            <w:shd w:val="clear" w:color="auto" w:fill="auto"/>
            <w:vAlign w:val="center"/>
          </w:tcPr>
          <w:p w14:paraId="71CEC0CC"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23C7456D"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2EBF2F0E" w14:textId="77777777" w:rsidR="00195681" w:rsidRPr="00A46D64" w:rsidRDefault="00195681" w:rsidP="00216397">
            <w:pPr>
              <w:jc w:val="right"/>
              <w:rPr>
                <w:color w:val="000000"/>
                <w:sz w:val="18"/>
                <w:szCs w:val="18"/>
              </w:rPr>
            </w:pPr>
          </w:p>
        </w:tc>
      </w:tr>
      <w:tr w:rsidR="0088366A" w:rsidRPr="00A46D64" w14:paraId="5F9008DB"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1050DE2E" w14:textId="77777777" w:rsidR="00195681" w:rsidRPr="00A46D64" w:rsidRDefault="00195681" w:rsidP="00216397">
            <w:pPr>
              <w:jc w:val="center"/>
              <w:rPr>
                <w:color w:val="000000"/>
                <w:sz w:val="18"/>
                <w:szCs w:val="18"/>
              </w:rPr>
            </w:pPr>
            <w:r w:rsidRPr="00A46D64">
              <w:rPr>
                <w:color w:val="000000"/>
                <w:sz w:val="18"/>
                <w:szCs w:val="18"/>
              </w:rPr>
              <w:t>3</w:t>
            </w:r>
          </w:p>
        </w:tc>
        <w:tc>
          <w:tcPr>
            <w:tcW w:w="2085" w:type="pct"/>
            <w:tcBorders>
              <w:top w:val="nil"/>
              <w:left w:val="nil"/>
              <w:bottom w:val="single" w:sz="4" w:space="0" w:color="auto"/>
              <w:right w:val="single" w:sz="4" w:space="0" w:color="auto"/>
            </w:tcBorders>
            <w:shd w:val="clear" w:color="auto" w:fill="auto"/>
            <w:vAlign w:val="center"/>
            <w:hideMark/>
          </w:tcPr>
          <w:p w14:paraId="09684ED3" w14:textId="77777777" w:rsidR="00195681" w:rsidRPr="00A46D64" w:rsidRDefault="00195681" w:rsidP="00216397">
            <w:pPr>
              <w:rPr>
                <w:color w:val="000000"/>
                <w:sz w:val="18"/>
                <w:szCs w:val="18"/>
              </w:rPr>
            </w:pPr>
            <w:r w:rsidRPr="00A46D64">
              <w:rPr>
                <w:color w:val="000000"/>
                <w:sz w:val="18"/>
                <w:szCs w:val="18"/>
              </w:rPr>
              <w:t>Поставка</w:t>
            </w:r>
          </w:p>
        </w:tc>
        <w:tc>
          <w:tcPr>
            <w:tcW w:w="516" w:type="pct"/>
            <w:tcBorders>
              <w:top w:val="nil"/>
              <w:left w:val="nil"/>
              <w:bottom w:val="single" w:sz="4" w:space="0" w:color="auto"/>
              <w:right w:val="single" w:sz="4" w:space="0" w:color="auto"/>
            </w:tcBorders>
            <w:shd w:val="clear" w:color="auto" w:fill="auto"/>
            <w:vAlign w:val="center"/>
            <w:hideMark/>
          </w:tcPr>
          <w:p w14:paraId="01A4AC67" w14:textId="77777777" w:rsidR="00195681" w:rsidRPr="00A46D64" w:rsidRDefault="00195681" w:rsidP="00216397">
            <w:pPr>
              <w:jc w:val="center"/>
              <w:rPr>
                <w:color w:val="000000"/>
                <w:sz w:val="18"/>
                <w:szCs w:val="18"/>
              </w:rPr>
            </w:pPr>
            <w:r w:rsidRPr="00A46D64">
              <w:rPr>
                <w:color w:val="000000"/>
                <w:sz w:val="18"/>
                <w:szCs w:val="18"/>
              </w:rPr>
              <w:t> </w:t>
            </w:r>
          </w:p>
        </w:tc>
        <w:tc>
          <w:tcPr>
            <w:tcW w:w="716" w:type="pct"/>
            <w:tcBorders>
              <w:top w:val="nil"/>
              <w:left w:val="nil"/>
              <w:bottom w:val="single" w:sz="4" w:space="0" w:color="auto"/>
              <w:right w:val="single" w:sz="4" w:space="0" w:color="auto"/>
            </w:tcBorders>
            <w:shd w:val="clear" w:color="auto" w:fill="auto"/>
            <w:vAlign w:val="center"/>
            <w:hideMark/>
          </w:tcPr>
          <w:p w14:paraId="2576A44A" w14:textId="77777777" w:rsidR="00195681" w:rsidRPr="00A46D64" w:rsidRDefault="00195681" w:rsidP="00216397">
            <w:pPr>
              <w:jc w:val="center"/>
              <w:rPr>
                <w:color w:val="000000"/>
                <w:sz w:val="18"/>
                <w:szCs w:val="18"/>
              </w:rPr>
            </w:pPr>
            <w:r w:rsidRPr="00A46D64">
              <w:rPr>
                <w:color w:val="000000"/>
                <w:sz w:val="18"/>
                <w:szCs w:val="18"/>
              </w:rPr>
              <w:t> </w:t>
            </w:r>
          </w:p>
        </w:tc>
        <w:tc>
          <w:tcPr>
            <w:tcW w:w="713" w:type="pct"/>
            <w:tcBorders>
              <w:top w:val="nil"/>
              <w:left w:val="nil"/>
              <w:bottom w:val="single" w:sz="4" w:space="0" w:color="auto"/>
              <w:right w:val="single" w:sz="4" w:space="0" w:color="auto"/>
            </w:tcBorders>
            <w:shd w:val="clear" w:color="auto" w:fill="auto"/>
            <w:vAlign w:val="center"/>
            <w:hideMark/>
          </w:tcPr>
          <w:p w14:paraId="53897F8D" w14:textId="77777777" w:rsidR="00195681" w:rsidRPr="00A46D64" w:rsidRDefault="00195681" w:rsidP="00216397">
            <w:pPr>
              <w:jc w:val="right"/>
              <w:rPr>
                <w:color w:val="000000"/>
                <w:sz w:val="18"/>
                <w:szCs w:val="18"/>
              </w:rPr>
            </w:pPr>
            <w:r w:rsidRPr="00A46D64">
              <w:rPr>
                <w:color w:val="000000"/>
                <w:sz w:val="18"/>
                <w:szCs w:val="18"/>
              </w:rPr>
              <w:t> </w:t>
            </w:r>
          </w:p>
        </w:tc>
        <w:tc>
          <w:tcPr>
            <w:tcW w:w="710" w:type="pct"/>
            <w:tcBorders>
              <w:top w:val="nil"/>
              <w:left w:val="nil"/>
              <w:bottom w:val="single" w:sz="4" w:space="0" w:color="auto"/>
              <w:right w:val="single" w:sz="4" w:space="0" w:color="auto"/>
            </w:tcBorders>
            <w:shd w:val="clear" w:color="auto" w:fill="auto"/>
            <w:vAlign w:val="center"/>
            <w:hideMark/>
          </w:tcPr>
          <w:p w14:paraId="5CEF334D" w14:textId="77777777" w:rsidR="00195681" w:rsidRPr="00A46D64" w:rsidRDefault="00195681" w:rsidP="00216397">
            <w:pPr>
              <w:jc w:val="right"/>
              <w:rPr>
                <w:color w:val="000000"/>
                <w:sz w:val="18"/>
                <w:szCs w:val="18"/>
              </w:rPr>
            </w:pPr>
            <w:r w:rsidRPr="00A46D64">
              <w:rPr>
                <w:color w:val="000000"/>
                <w:sz w:val="18"/>
                <w:szCs w:val="18"/>
              </w:rPr>
              <w:t> </w:t>
            </w:r>
          </w:p>
        </w:tc>
      </w:tr>
      <w:tr w:rsidR="0088366A" w:rsidRPr="00A46D64" w14:paraId="65C27EA1" w14:textId="77777777" w:rsidTr="00216397">
        <w:trPr>
          <w:trHeight w:val="6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33B0AB60" w14:textId="77777777" w:rsidR="00195681" w:rsidRPr="00A46D64" w:rsidRDefault="00195681" w:rsidP="00216397">
            <w:pPr>
              <w:jc w:val="center"/>
              <w:rPr>
                <w:color w:val="000000"/>
                <w:sz w:val="18"/>
                <w:szCs w:val="18"/>
              </w:rPr>
            </w:pPr>
            <w:r w:rsidRPr="00A46D64">
              <w:rPr>
                <w:color w:val="000000"/>
                <w:sz w:val="18"/>
                <w:szCs w:val="18"/>
              </w:rPr>
              <w:t>3.1</w:t>
            </w:r>
          </w:p>
        </w:tc>
        <w:tc>
          <w:tcPr>
            <w:tcW w:w="2085" w:type="pct"/>
            <w:tcBorders>
              <w:top w:val="nil"/>
              <w:left w:val="nil"/>
              <w:bottom w:val="single" w:sz="4" w:space="0" w:color="auto"/>
              <w:right w:val="single" w:sz="4" w:space="0" w:color="auto"/>
            </w:tcBorders>
            <w:shd w:val="clear" w:color="auto" w:fill="auto"/>
            <w:vAlign w:val="center"/>
          </w:tcPr>
          <w:p w14:paraId="1BAB5858"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1768F2FA"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303E0D7B"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5797E50C"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793AF47E" w14:textId="77777777" w:rsidR="00195681" w:rsidRPr="00A46D64" w:rsidRDefault="00195681" w:rsidP="00216397">
            <w:pPr>
              <w:jc w:val="right"/>
              <w:rPr>
                <w:color w:val="000000"/>
                <w:sz w:val="18"/>
                <w:szCs w:val="18"/>
              </w:rPr>
            </w:pPr>
          </w:p>
        </w:tc>
      </w:tr>
      <w:tr w:rsidR="0088366A" w:rsidRPr="00A46D64" w14:paraId="039E2ED0" w14:textId="77777777" w:rsidTr="00216397">
        <w:trPr>
          <w:trHeight w:val="6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7180E63D" w14:textId="77777777" w:rsidR="00195681" w:rsidRPr="00A46D64" w:rsidRDefault="00195681" w:rsidP="00216397">
            <w:pPr>
              <w:jc w:val="center"/>
              <w:rPr>
                <w:color w:val="000000"/>
                <w:sz w:val="18"/>
                <w:szCs w:val="18"/>
              </w:rPr>
            </w:pPr>
            <w:r w:rsidRPr="00A46D64">
              <w:rPr>
                <w:color w:val="000000"/>
                <w:sz w:val="18"/>
                <w:szCs w:val="18"/>
              </w:rPr>
              <w:t>3.2</w:t>
            </w:r>
          </w:p>
        </w:tc>
        <w:tc>
          <w:tcPr>
            <w:tcW w:w="2085" w:type="pct"/>
            <w:tcBorders>
              <w:top w:val="nil"/>
              <w:left w:val="nil"/>
              <w:bottom w:val="single" w:sz="4" w:space="0" w:color="auto"/>
              <w:right w:val="single" w:sz="4" w:space="0" w:color="auto"/>
            </w:tcBorders>
            <w:shd w:val="clear" w:color="auto" w:fill="auto"/>
            <w:vAlign w:val="center"/>
          </w:tcPr>
          <w:p w14:paraId="790DA6BF"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1BC2DF81"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1E0523EB"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463FAFDC"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144A5B53" w14:textId="77777777" w:rsidR="00195681" w:rsidRPr="00A46D64" w:rsidRDefault="00195681" w:rsidP="00216397">
            <w:pPr>
              <w:jc w:val="right"/>
              <w:rPr>
                <w:color w:val="000000"/>
                <w:sz w:val="18"/>
                <w:szCs w:val="18"/>
              </w:rPr>
            </w:pPr>
          </w:p>
        </w:tc>
      </w:tr>
      <w:tr w:rsidR="0088366A" w:rsidRPr="00A46D64" w14:paraId="2036E0BD" w14:textId="77777777" w:rsidTr="00216397">
        <w:trPr>
          <w:trHeight w:val="6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667682C1" w14:textId="77777777" w:rsidR="00195681" w:rsidRPr="00A46D64" w:rsidRDefault="00195681" w:rsidP="00216397">
            <w:pPr>
              <w:jc w:val="center"/>
              <w:rPr>
                <w:color w:val="000000"/>
                <w:sz w:val="18"/>
                <w:szCs w:val="18"/>
              </w:rPr>
            </w:pPr>
            <w:r w:rsidRPr="00A46D64">
              <w:rPr>
                <w:color w:val="000000"/>
                <w:sz w:val="18"/>
                <w:szCs w:val="18"/>
              </w:rPr>
              <w:t>3.3</w:t>
            </w:r>
          </w:p>
        </w:tc>
        <w:tc>
          <w:tcPr>
            <w:tcW w:w="2085" w:type="pct"/>
            <w:tcBorders>
              <w:top w:val="nil"/>
              <w:left w:val="nil"/>
              <w:bottom w:val="single" w:sz="4" w:space="0" w:color="auto"/>
              <w:right w:val="single" w:sz="4" w:space="0" w:color="auto"/>
            </w:tcBorders>
            <w:shd w:val="clear" w:color="auto" w:fill="auto"/>
            <w:vAlign w:val="center"/>
          </w:tcPr>
          <w:p w14:paraId="6B8311DC"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1E510668"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256F8366"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42109BB3"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1231EBFC" w14:textId="77777777" w:rsidR="00195681" w:rsidRPr="00A46D64" w:rsidRDefault="00195681" w:rsidP="00216397">
            <w:pPr>
              <w:jc w:val="right"/>
              <w:rPr>
                <w:color w:val="000000"/>
                <w:sz w:val="18"/>
                <w:szCs w:val="18"/>
              </w:rPr>
            </w:pPr>
          </w:p>
        </w:tc>
      </w:tr>
      <w:tr w:rsidR="0088366A" w:rsidRPr="00A46D64" w14:paraId="0FAE2A57" w14:textId="77777777" w:rsidTr="00216397">
        <w:trPr>
          <w:trHeight w:val="6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7458835B" w14:textId="77777777" w:rsidR="00195681" w:rsidRPr="00A46D64" w:rsidRDefault="00195681" w:rsidP="00216397">
            <w:pPr>
              <w:jc w:val="center"/>
              <w:rPr>
                <w:color w:val="000000"/>
                <w:sz w:val="18"/>
                <w:szCs w:val="18"/>
              </w:rPr>
            </w:pPr>
            <w:r w:rsidRPr="00A46D64">
              <w:rPr>
                <w:color w:val="000000"/>
                <w:sz w:val="18"/>
                <w:szCs w:val="18"/>
              </w:rPr>
              <w:t>…</w:t>
            </w:r>
          </w:p>
        </w:tc>
        <w:tc>
          <w:tcPr>
            <w:tcW w:w="2085" w:type="pct"/>
            <w:tcBorders>
              <w:top w:val="nil"/>
              <w:left w:val="nil"/>
              <w:bottom w:val="single" w:sz="4" w:space="0" w:color="auto"/>
              <w:right w:val="single" w:sz="4" w:space="0" w:color="auto"/>
            </w:tcBorders>
            <w:shd w:val="clear" w:color="auto" w:fill="auto"/>
            <w:vAlign w:val="center"/>
          </w:tcPr>
          <w:p w14:paraId="02B42BF4"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5506E6B6"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04CDC15E"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647FF72E"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1C3A9D38" w14:textId="77777777" w:rsidR="00195681" w:rsidRPr="00A46D64" w:rsidRDefault="00195681" w:rsidP="00216397">
            <w:pPr>
              <w:jc w:val="right"/>
              <w:rPr>
                <w:color w:val="000000"/>
                <w:sz w:val="18"/>
                <w:szCs w:val="18"/>
              </w:rPr>
            </w:pPr>
          </w:p>
        </w:tc>
      </w:tr>
      <w:tr w:rsidR="0088366A" w:rsidRPr="00A46D64" w14:paraId="2A7285D0"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279AF98A" w14:textId="77777777" w:rsidR="00195681" w:rsidRPr="00A46D64" w:rsidRDefault="00195681" w:rsidP="00216397">
            <w:pPr>
              <w:jc w:val="center"/>
              <w:rPr>
                <w:color w:val="000000"/>
                <w:sz w:val="18"/>
                <w:szCs w:val="18"/>
              </w:rPr>
            </w:pPr>
            <w:r w:rsidRPr="00A46D64">
              <w:rPr>
                <w:color w:val="000000"/>
                <w:sz w:val="18"/>
                <w:szCs w:val="18"/>
              </w:rPr>
              <w:t>4</w:t>
            </w:r>
          </w:p>
        </w:tc>
        <w:tc>
          <w:tcPr>
            <w:tcW w:w="2085" w:type="pct"/>
            <w:tcBorders>
              <w:top w:val="nil"/>
              <w:left w:val="nil"/>
              <w:bottom w:val="single" w:sz="4" w:space="0" w:color="auto"/>
              <w:right w:val="single" w:sz="4" w:space="0" w:color="auto"/>
            </w:tcBorders>
            <w:shd w:val="clear" w:color="auto" w:fill="auto"/>
            <w:vAlign w:val="center"/>
            <w:hideMark/>
          </w:tcPr>
          <w:p w14:paraId="7F63E3DE" w14:textId="77777777" w:rsidR="00195681" w:rsidRPr="00A46D64" w:rsidRDefault="00195681" w:rsidP="00216397">
            <w:pPr>
              <w:rPr>
                <w:color w:val="000000"/>
                <w:sz w:val="18"/>
                <w:szCs w:val="18"/>
              </w:rPr>
            </w:pPr>
            <w:r w:rsidRPr="00A46D64">
              <w:rPr>
                <w:color w:val="000000"/>
                <w:sz w:val="18"/>
                <w:szCs w:val="18"/>
              </w:rPr>
              <w:t>Работы по замене</w:t>
            </w:r>
          </w:p>
        </w:tc>
        <w:tc>
          <w:tcPr>
            <w:tcW w:w="516" w:type="pct"/>
            <w:tcBorders>
              <w:top w:val="nil"/>
              <w:left w:val="nil"/>
              <w:bottom w:val="single" w:sz="4" w:space="0" w:color="auto"/>
              <w:right w:val="single" w:sz="4" w:space="0" w:color="auto"/>
            </w:tcBorders>
            <w:shd w:val="clear" w:color="auto" w:fill="auto"/>
            <w:vAlign w:val="center"/>
            <w:hideMark/>
          </w:tcPr>
          <w:p w14:paraId="3629B974" w14:textId="77777777" w:rsidR="00195681" w:rsidRPr="00A46D64" w:rsidRDefault="00195681" w:rsidP="00216397">
            <w:pPr>
              <w:jc w:val="center"/>
              <w:rPr>
                <w:color w:val="000000"/>
                <w:sz w:val="18"/>
                <w:szCs w:val="18"/>
              </w:rPr>
            </w:pPr>
            <w:r w:rsidRPr="00A46D64">
              <w:rPr>
                <w:color w:val="000000"/>
                <w:sz w:val="18"/>
                <w:szCs w:val="18"/>
              </w:rPr>
              <w:t> </w:t>
            </w:r>
          </w:p>
        </w:tc>
        <w:tc>
          <w:tcPr>
            <w:tcW w:w="716" w:type="pct"/>
            <w:tcBorders>
              <w:top w:val="nil"/>
              <w:left w:val="nil"/>
              <w:bottom w:val="single" w:sz="4" w:space="0" w:color="auto"/>
              <w:right w:val="single" w:sz="4" w:space="0" w:color="auto"/>
            </w:tcBorders>
            <w:shd w:val="clear" w:color="auto" w:fill="auto"/>
            <w:vAlign w:val="center"/>
            <w:hideMark/>
          </w:tcPr>
          <w:p w14:paraId="79BC7014" w14:textId="77777777" w:rsidR="00195681" w:rsidRPr="00A46D64" w:rsidRDefault="00195681" w:rsidP="00216397">
            <w:pPr>
              <w:jc w:val="center"/>
              <w:rPr>
                <w:color w:val="000000"/>
                <w:sz w:val="18"/>
                <w:szCs w:val="18"/>
              </w:rPr>
            </w:pPr>
            <w:r w:rsidRPr="00A46D64">
              <w:rPr>
                <w:color w:val="000000"/>
                <w:sz w:val="18"/>
                <w:szCs w:val="18"/>
              </w:rPr>
              <w:t> </w:t>
            </w:r>
          </w:p>
        </w:tc>
        <w:tc>
          <w:tcPr>
            <w:tcW w:w="713" w:type="pct"/>
            <w:tcBorders>
              <w:top w:val="nil"/>
              <w:left w:val="nil"/>
              <w:bottom w:val="single" w:sz="4" w:space="0" w:color="auto"/>
              <w:right w:val="single" w:sz="4" w:space="0" w:color="auto"/>
            </w:tcBorders>
            <w:shd w:val="clear" w:color="auto" w:fill="auto"/>
            <w:vAlign w:val="center"/>
            <w:hideMark/>
          </w:tcPr>
          <w:p w14:paraId="4D24A068" w14:textId="77777777" w:rsidR="00195681" w:rsidRPr="00A46D64" w:rsidRDefault="00195681" w:rsidP="00216397">
            <w:pPr>
              <w:jc w:val="right"/>
              <w:rPr>
                <w:color w:val="000000"/>
                <w:sz w:val="18"/>
                <w:szCs w:val="18"/>
              </w:rPr>
            </w:pPr>
            <w:r w:rsidRPr="00A46D64">
              <w:rPr>
                <w:color w:val="000000"/>
                <w:sz w:val="18"/>
                <w:szCs w:val="18"/>
              </w:rPr>
              <w:t> </w:t>
            </w:r>
          </w:p>
        </w:tc>
        <w:tc>
          <w:tcPr>
            <w:tcW w:w="710" w:type="pct"/>
            <w:tcBorders>
              <w:top w:val="nil"/>
              <w:left w:val="nil"/>
              <w:bottom w:val="single" w:sz="4" w:space="0" w:color="auto"/>
              <w:right w:val="single" w:sz="4" w:space="0" w:color="auto"/>
            </w:tcBorders>
            <w:shd w:val="clear" w:color="auto" w:fill="auto"/>
            <w:vAlign w:val="center"/>
            <w:hideMark/>
          </w:tcPr>
          <w:p w14:paraId="112A9A6A" w14:textId="77777777" w:rsidR="00195681" w:rsidRPr="00A46D64" w:rsidRDefault="00195681" w:rsidP="00216397">
            <w:pPr>
              <w:jc w:val="right"/>
              <w:rPr>
                <w:color w:val="000000"/>
                <w:sz w:val="18"/>
                <w:szCs w:val="18"/>
              </w:rPr>
            </w:pPr>
            <w:r w:rsidRPr="00A46D64">
              <w:rPr>
                <w:color w:val="000000"/>
                <w:sz w:val="18"/>
                <w:szCs w:val="18"/>
              </w:rPr>
              <w:t> </w:t>
            </w:r>
          </w:p>
        </w:tc>
      </w:tr>
      <w:tr w:rsidR="0088366A" w:rsidRPr="00A46D64" w14:paraId="06858250"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068443F9" w14:textId="77777777" w:rsidR="00195681" w:rsidRPr="00A46D64" w:rsidRDefault="00195681" w:rsidP="00216397">
            <w:pPr>
              <w:jc w:val="center"/>
              <w:rPr>
                <w:color w:val="000000"/>
                <w:sz w:val="18"/>
                <w:szCs w:val="18"/>
              </w:rPr>
            </w:pPr>
            <w:r w:rsidRPr="00A46D64">
              <w:rPr>
                <w:color w:val="000000"/>
                <w:sz w:val="18"/>
                <w:szCs w:val="18"/>
              </w:rPr>
              <w:t>4.1</w:t>
            </w:r>
          </w:p>
        </w:tc>
        <w:tc>
          <w:tcPr>
            <w:tcW w:w="2085" w:type="pct"/>
            <w:tcBorders>
              <w:top w:val="nil"/>
              <w:left w:val="nil"/>
              <w:bottom w:val="single" w:sz="4" w:space="0" w:color="auto"/>
              <w:right w:val="single" w:sz="4" w:space="0" w:color="auto"/>
            </w:tcBorders>
            <w:shd w:val="clear" w:color="auto" w:fill="auto"/>
            <w:vAlign w:val="center"/>
          </w:tcPr>
          <w:p w14:paraId="1B305EE8"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29B5ADA5"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39D351BB"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7AF35503"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64114B60" w14:textId="77777777" w:rsidR="00195681" w:rsidRPr="00A46D64" w:rsidRDefault="00195681" w:rsidP="00216397">
            <w:pPr>
              <w:jc w:val="right"/>
              <w:rPr>
                <w:color w:val="000000"/>
                <w:sz w:val="18"/>
                <w:szCs w:val="18"/>
              </w:rPr>
            </w:pPr>
          </w:p>
        </w:tc>
      </w:tr>
      <w:tr w:rsidR="0088366A" w:rsidRPr="00A46D64" w14:paraId="7A3AA78A"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4AE4E1C5" w14:textId="77777777" w:rsidR="00195681" w:rsidRPr="00A46D64" w:rsidRDefault="00195681" w:rsidP="00216397">
            <w:pPr>
              <w:jc w:val="center"/>
              <w:rPr>
                <w:color w:val="000000"/>
                <w:sz w:val="18"/>
                <w:szCs w:val="18"/>
              </w:rPr>
            </w:pPr>
            <w:r w:rsidRPr="00A46D64">
              <w:rPr>
                <w:color w:val="000000"/>
                <w:sz w:val="18"/>
                <w:szCs w:val="18"/>
              </w:rPr>
              <w:t>4.2</w:t>
            </w:r>
          </w:p>
        </w:tc>
        <w:tc>
          <w:tcPr>
            <w:tcW w:w="2085" w:type="pct"/>
            <w:tcBorders>
              <w:top w:val="nil"/>
              <w:left w:val="nil"/>
              <w:bottom w:val="single" w:sz="4" w:space="0" w:color="auto"/>
              <w:right w:val="single" w:sz="4" w:space="0" w:color="auto"/>
            </w:tcBorders>
            <w:shd w:val="clear" w:color="auto" w:fill="auto"/>
            <w:vAlign w:val="center"/>
          </w:tcPr>
          <w:p w14:paraId="49B630EF"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6D803004"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69BEF892"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5E52E143"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2C98BA95" w14:textId="77777777" w:rsidR="00195681" w:rsidRPr="00A46D64" w:rsidRDefault="00195681" w:rsidP="00216397">
            <w:pPr>
              <w:jc w:val="right"/>
              <w:rPr>
                <w:color w:val="000000"/>
                <w:sz w:val="18"/>
                <w:szCs w:val="18"/>
              </w:rPr>
            </w:pPr>
          </w:p>
        </w:tc>
      </w:tr>
      <w:tr w:rsidR="0088366A" w:rsidRPr="00A46D64" w14:paraId="20093FE5"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373A48ED" w14:textId="77777777" w:rsidR="00195681" w:rsidRPr="00A46D64" w:rsidRDefault="00195681" w:rsidP="00216397">
            <w:pPr>
              <w:jc w:val="center"/>
              <w:rPr>
                <w:color w:val="000000"/>
                <w:sz w:val="18"/>
                <w:szCs w:val="18"/>
              </w:rPr>
            </w:pPr>
            <w:r w:rsidRPr="00A46D64">
              <w:rPr>
                <w:color w:val="000000"/>
                <w:sz w:val="18"/>
                <w:szCs w:val="18"/>
              </w:rPr>
              <w:t>4.3</w:t>
            </w:r>
          </w:p>
        </w:tc>
        <w:tc>
          <w:tcPr>
            <w:tcW w:w="2085" w:type="pct"/>
            <w:tcBorders>
              <w:top w:val="nil"/>
              <w:left w:val="nil"/>
              <w:bottom w:val="single" w:sz="4" w:space="0" w:color="auto"/>
              <w:right w:val="single" w:sz="4" w:space="0" w:color="auto"/>
            </w:tcBorders>
            <w:shd w:val="clear" w:color="auto" w:fill="auto"/>
            <w:vAlign w:val="center"/>
          </w:tcPr>
          <w:p w14:paraId="520C863C"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45869958"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57B58DDF"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6B109A19"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76F4951C" w14:textId="77777777" w:rsidR="00195681" w:rsidRPr="00A46D64" w:rsidRDefault="00195681" w:rsidP="00216397">
            <w:pPr>
              <w:jc w:val="right"/>
              <w:rPr>
                <w:color w:val="000000"/>
                <w:sz w:val="18"/>
                <w:szCs w:val="18"/>
              </w:rPr>
            </w:pPr>
          </w:p>
        </w:tc>
      </w:tr>
      <w:tr w:rsidR="0088366A" w:rsidRPr="00A46D64" w14:paraId="2DE414A2"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1DE4FD40" w14:textId="77777777" w:rsidR="00195681" w:rsidRPr="00A46D64" w:rsidRDefault="00195681" w:rsidP="00216397">
            <w:pPr>
              <w:jc w:val="center"/>
              <w:rPr>
                <w:color w:val="000000"/>
                <w:sz w:val="18"/>
                <w:szCs w:val="18"/>
              </w:rPr>
            </w:pPr>
            <w:r w:rsidRPr="00A46D64">
              <w:rPr>
                <w:color w:val="000000"/>
                <w:sz w:val="18"/>
                <w:szCs w:val="18"/>
              </w:rPr>
              <w:t>…</w:t>
            </w:r>
          </w:p>
        </w:tc>
        <w:tc>
          <w:tcPr>
            <w:tcW w:w="2085" w:type="pct"/>
            <w:tcBorders>
              <w:top w:val="nil"/>
              <w:left w:val="nil"/>
              <w:bottom w:val="single" w:sz="4" w:space="0" w:color="auto"/>
              <w:right w:val="single" w:sz="4" w:space="0" w:color="auto"/>
            </w:tcBorders>
            <w:shd w:val="clear" w:color="auto" w:fill="auto"/>
            <w:vAlign w:val="center"/>
          </w:tcPr>
          <w:p w14:paraId="74D4378B" w14:textId="77777777" w:rsidR="00195681" w:rsidRPr="00A46D64" w:rsidRDefault="00195681" w:rsidP="00216397">
            <w:pPr>
              <w:rPr>
                <w:color w:val="000000"/>
                <w:sz w:val="18"/>
                <w:szCs w:val="18"/>
              </w:rPr>
            </w:pPr>
          </w:p>
        </w:tc>
        <w:tc>
          <w:tcPr>
            <w:tcW w:w="516" w:type="pct"/>
            <w:tcBorders>
              <w:top w:val="nil"/>
              <w:left w:val="nil"/>
              <w:bottom w:val="single" w:sz="4" w:space="0" w:color="auto"/>
              <w:right w:val="single" w:sz="4" w:space="0" w:color="auto"/>
            </w:tcBorders>
            <w:shd w:val="clear" w:color="auto" w:fill="auto"/>
            <w:vAlign w:val="center"/>
          </w:tcPr>
          <w:p w14:paraId="0C63D1A6"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6C6E9469"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69406871"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66F3B142" w14:textId="77777777" w:rsidR="00195681" w:rsidRPr="00A46D64" w:rsidRDefault="00195681" w:rsidP="00216397">
            <w:pPr>
              <w:jc w:val="right"/>
              <w:rPr>
                <w:color w:val="000000"/>
                <w:sz w:val="18"/>
                <w:szCs w:val="18"/>
              </w:rPr>
            </w:pPr>
          </w:p>
        </w:tc>
      </w:tr>
      <w:tr w:rsidR="0088366A" w:rsidRPr="00A46D64" w14:paraId="47810C7A"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21F854A8" w14:textId="77777777" w:rsidR="00195681" w:rsidRPr="00A46D64" w:rsidRDefault="00195681" w:rsidP="00216397">
            <w:pPr>
              <w:jc w:val="center"/>
              <w:rPr>
                <w:color w:val="000000"/>
                <w:sz w:val="18"/>
                <w:szCs w:val="18"/>
              </w:rPr>
            </w:pPr>
            <w:r w:rsidRPr="00A46D64">
              <w:rPr>
                <w:color w:val="000000"/>
                <w:sz w:val="18"/>
                <w:szCs w:val="18"/>
              </w:rPr>
              <w:t>5</w:t>
            </w:r>
          </w:p>
        </w:tc>
        <w:tc>
          <w:tcPr>
            <w:tcW w:w="2085" w:type="pct"/>
            <w:tcBorders>
              <w:top w:val="nil"/>
              <w:left w:val="nil"/>
              <w:bottom w:val="single" w:sz="4" w:space="0" w:color="auto"/>
              <w:right w:val="single" w:sz="4" w:space="0" w:color="auto"/>
            </w:tcBorders>
            <w:shd w:val="clear" w:color="auto" w:fill="auto"/>
            <w:vAlign w:val="center"/>
            <w:hideMark/>
          </w:tcPr>
          <w:p w14:paraId="4ED487A6" w14:textId="77777777" w:rsidR="00195681" w:rsidRPr="00A46D64" w:rsidRDefault="00195681" w:rsidP="00216397">
            <w:pPr>
              <w:rPr>
                <w:color w:val="000000"/>
                <w:sz w:val="18"/>
                <w:szCs w:val="18"/>
              </w:rPr>
            </w:pPr>
            <w:r w:rsidRPr="00A46D64">
              <w:rPr>
                <w:color w:val="000000"/>
                <w:sz w:val="18"/>
                <w:szCs w:val="18"/>
              </w:rPr>
              <w:t>Замеры уровня освещенности</w:t>
            </w:r>
          </w:p>
        </w:tc>
        <w:tc>
          <w:tcPr>
            <w:tcW w:w="516" w:type="pct"/>
            <w:tcBorders>
              <w:top w:val="nil"/>
              <w:left w:val="nil"/>
              <w:bottom w:val="single" w:sz="4" w:space="0" w:color="auto"/>
              <w:right w:val="single" w:sz="4" w:space="0" w:color="auto"/>
            </w:tcBorders>
            <w:shd w:val="clear" w:color="auto" w:fill="auto"/>
            <w:vAlign w:val="center"/>
            <w:hideMark/>
          </w:tcPr>
          <w:p w14:paraId="4A64C43F" w14:textId="77777777" w:rsidR="00195681" w:rsidRPr="00A46D64" w:rsidRDefault="00195681" w:rsidP="00216397">
            <w:pPr>
              <w:jc w:val="center"/>
              <w:rPr>
                <w:color w:val="000000"/>
                <w:sz w:val="18"/>
                <w:szCs w:val="18"/>
              </w:rPr>
            </w:pPr>
            <w:r w:rsidRPr="00A46D64">
              <w:rPr>
                <w:color w:val="000000"/>
                <w:sz w:val="18"/>
                <w:szCs w:val="18"/>
              </w:rPr>
              <w:t>кв.м</w:t>
            </w:r>
          </w:p>
        </w:tc>
        <w:tc>
          <w:tcPr>
            <w:tcW w:w="716" w:type="pct"/>
            <w:tcBorders>
              <w:top w:val="nil"/>
              <w:left w:val="nil"/>
              <w:bottom w:val="single" w:sz="4" w:space="0" w:color="auto"/>
              <w:right w:val="single" w:sz="4" w:space="0" w:color="auto"/>
            </w:tcBorders>
            <w:shd w:val="clear" w:color="auto" w:fill="auto"/>
            <w:vAlign w:val="center"/>
          </w:tcPr>
          <w:p w14:paraId="16C96FAB"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48CDB13D"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16153AE4" w14:textId="77777777" w:rsidR="00195681" w:rsidRPr="00A46D64" w:rsidRDefault="00195681" w:rsidP="00216397">
            <w:pPr>
              <w:jc w:val="right"/>
              <w:rPr>
                <w:color w:val="000000"/>
                <w:sz w:val="18"/>
                <w:szCs w:val="18"/>
              </w:rPr>
            </w:pPr>
          </w:p>
        </w:tc>
      </w:tr>
      <w:tr w:rsidR="0088366A" w:rsidRPr="00A46D64" w14:paraId="65B1F0E4"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3CC88162" w14:textId="77777777" w:rsidR="00195681" w:rsidRPr="00A46D64" w:rsidRDefault="00195681" w:rsidP="00216397">
            <w:pPr>
              <w:jc w:val="center"/>
              <w:rPr>
                <w:color w:val="000000"/>
                <w:sz w:val="18"/>
                <w:szCs w:val="18"/>
              </w:rPr>
            </w:pPr>
            <w:r w:rsidRPr="00A46D64">
              <w:rPr>
                <w:color w:val="000000"/>
                <w:sz w:val="18"/>
                <w:szCs w:val="18"/>
              </w:rPr>
              <w:t>6</w:t>
            </w:r>
          </w:p>
        </w:tc>
        <w:tc>
          <w:tcPr>
            <w:tcW w:w="2085" w:type="pct"/>
            <w:tcBorders>
              <w:top w:val="nil"/>
              <w:left w:val="nil"/>
              <w:bottom w:val="single" w:sz="4" w:space="0" w:color="auto"/>
              <w:right w:val="single" w:sz="4" w:space="0" w:color="auto"/>
            </w:tcBorders>
            <w:shd w:val="clear" w:color="auto" w:fill="auto"/>
            <w:vAlign w:val="center"/>
            <w:hideMark/>
          </w:tcPr>
          <w:p w14:paraId="73185701" w14:textId="77777777" w:rsidR="00195681" w:rsidRPr="00A46D64" w:rsidRDefault="00195681" w:rsidP="00216397">
            <w:pPr>
              <w:rPr>
                <w:color w:val="000000"/>
                <w:sz w:val="18"/>
                <w:szCs w:val="18"/>
              </w:rPr>
            </w:pPr>
            <w:r w:rsidRPr="00A46D64">
              <w:rPr>
                <w:color w:val="000000"/>
                <w:sz w:val="18"/>
                <w:szCs w:val="18"/>
              </w:rPr>
              <w:t>Утилизация ртутьсодержащих ламп</w:t>
            </w:r>
          </w:p>
        </w:tc>
        <w:tc>
          <w:tcPr>
            <w:tcW w:w="516" w:type="pct"/>
            <w:tcBorders>
              <w:top w:val="nil"/>
              <w:left w:val="nil"/>
              <w:bottom w:val="single" w:sz="4" w:space="0" w:color="auto"/>
              <w:right w:val="single" w:sz="4" w:space="0" w:color="auto"/>
            </w:tcBorders>
            <w:shd w:val="clear" w:color="auto" w:fill="auto"/>
            <w:vAlign w:val="center"/>
            <w:hideMark/>
          </w:tcPr>
          <w:p w14:paraId="07CEA95E" w14:textId="77777777" w:rsidR="00195681" w:rsidRPr="00A46D64" w:rsidRDefault="00195681" w:rsidP="00216397">
            <w:pPr>
              <w:jc w:val="center"/>
              <w:rPr>
                <w:color w:val="000000"/>
                <w:sz w:val="18"/>
                <w:szCs w:val="18"/>
              </w:rPr>
            </w:pPr>
            <w:r w:rsidRPr="00A46D64">
              <w:rPr>
                <w:color w:val="000000"/>
                <w:sz w:val="18"/>
                <w:szCs w:val="18"/>
              </w:rPr>
              <w:t>шт</w:t>
            </w:r>
          </w:p>
        </w:tc>
        <w:tc>
          <w:tcPr>
            <w:tcW w:w="716" w:type="pct"/>
            <w:tcBorders>
              <w:top w:val="nil"/>
              <w:left w:val="nil"/>
              <w:bottom w:val="single" w:sz="4" w:space="0" w:color="auto"/>
              <w:right w:val="single" w:sz="4" w:space="0" w:color="auto"/>
            </w:tcBorders>
            <w:shd w:val="clear" w:color="auto" w:fill="auto"/>
            <w:vAlign w:val="center"/>
          </w:tcPr>
          <w:p w14:paraId="1E44331F"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3969FA0A"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31AA19F1" w14:textId="77777777" w:rsidR="00195681" w:rsidRPr="00A46D64" w:rsidRDefault="00195681" w:rsidP="00216397">
            <w:pPr>
              <w:jc w:val="right"/>
              <w:rPr>
                <w:color w:val="000000"/>
                <w:sz w:val="18"/>
                <w:szCs w:val="18"/>
              </w:rPr>
            </w:pPr>
          </w:p>
        </w:tc>
      </w:tr>
      <w:tr w:rsidR="0088366A" w:rsidRPr="00A46D64" w14:paraId="4B26D591" w14:textId="77777777" w:rsidTr="00216397">
        <w:trPr>
          <w:trHeight w:val="300"/>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76733976" w14:textId="77777777" w:rsidR="00195681" w:rsidRPr="00A46D64" w:rsidRDefault="00195681" w:rsidP="00216397">
            <w:pPr>
              <w:jc w:val="center"/>
              <w:rPr>
                <w:color w:val="000000"/>
                <w:sz w:val="18"/>
                <w:szCs w:val="18"/>
              </w:rPr>
            </w:pPr>
            <w:r w:rsidRPr="00A46D64">
              <w:rPr>
                <w:color w:val="000000"/>
                <w:sz w:val="18"/>
                <w:szCs w:val="18"/>
              </w:rPr>
              <w:t>7</w:t>
            </w:r>
          </w:p>
        </w:tc>
        <w:tc>
          <w:tcPr>
            <w:tcW w:w="2085" w:type="pct"/>
            <w:tcBorders>
              <w:top w:val="nil"/>
              <w:left w:val="nil"/>
              <w:bottom w:val="single" w:sz="4" w:space="0" w:color="auto"/>
              <w:right w:val="single" w:sz="4" w:space="0" w:color="auto"/>
            </w:tcBorders>
            <w:shd w:val="clear" w:color="auto" w:fill="auto"/>
            <w:vAlign w:val="center"/>
            <w:hideMark/>
          </w:tcPr>
          <w:p w14:paraId="3D704D84" w14:textId="77777777" w:rsidR="00195681" w:rsidRPr="00A46D64" w:rsidRDefault="00DD6A50" w:rsidP="00216397">
            <w:pPr>
              <w:rPr>
                <w:color w:val="000000"/>
                <w:sz w:val="18"/>
                <w:szCs w:val="18"/>
              </w:rPr>
            </w:pPr>
            <w:r w:rsidRPr="00A46D64">
              <w:rPr>
                <w:color w:val="000000"/>
                <w:sz w:val="18"/>
                <w:szCs w:val="18"/>
              </w:rPr>
              <w:t>М</w:t>
            </w:r>
            <w:r w:rsidR="00195681" w:rsidRPr="00A46D64">
              <w:rPr>
                <w:color w:val="000000"/>
                <w:sz w:val="18"/>
                <w:szCs w:val="18"/>
              </w:rPr>
              <w:t>онтажные работы</w:t>
            </w:r>
          </w:p>
        </w:tc>
        <w:tc>
          <w:tcPr>
            <w:tcW w:w="516" w:type="pct"/>
            <w:tcBorders>
              <w:top w:val="nil"/>
              <w:left w:val="nil"/>
              <w:bottom w:val="single" w:sz="4" w:space="0" w:color="auto"/>
              <w:right w:val="single" w:sz="4" w:space="0" w:color="auto"/>
            </w:tcBorders>
            <w:shd w:val="clear" w:color="auto" w:fill="auto"/>
            <w:vAlign w:val="center"/>
            <w:hideMark/>
          </w:tcPr>
          <w:p w14:paraId="185A9F4A" w14:textId="77777777" w:rsidR="00195681" w:rsidRPr="00A46D64" w:rsidRDefault="00195681" w:rsidP="00216397">
            <w:pPr>
              <w:jc w:val="center"/>
              <w:rPr>
                <w:color w:val="000000"/>
                <w:sz w:val="18"/>
                <w:szCs w:val="18"/>
              </w:rPr>
            </w:pPr>
            <w:r w:rsidRPr="00A46D64">
              <w:rPr>
                <w:color w:val="000000"/>
                <w:sz w:val="18"/>
                <w:szCs w:val="18"/>
              </w:rPr>
              <w:t>кв.м</w:t>
            </w:r>
          </w:p>
        </w:tc>
        <w:tc>
          <w:tcPr>
            <w:tcW w:w="716" w:type="pct"/>
            <w:tcBorders>
              <w:top w:val="nil"/>
              <w:left w:val="nil"/>
              <w:bottom w:val="single" w:sz="4" w:space="0" w:color="auto"/>
              <w:right w:val="single" w:sz="4" w:space="0" w:color="auto"/>
            </w:tcBorders>
            <w:shd w:val="clear" w:color="auto" w:fill="auto"/>
            <w:vAlign w:val="center"/>
          </w:tcPr>
          <w:p w14:paraId="679DA7A8" w14:textId="77777777" w:rsidR="00195681" w:rsidRPr="00A46D64" w:rsidRDefault="00195681" w:rsidP="00216397">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2635C6B4" w14:textId="77777777" w:rsidR="00195681" w:rsidRPr="00A46D64" w:rsidRDefault="00195681" w:rsidP="00216397">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7814A5BA" w14:textId="77777777" w:rsidR="00195681" w:rsidRPr="00A46D64" w:rsidRDefault="00195681" w:rsidP="00216397">
            <w:pPr>
              <w:jc w:val="right"/>
              <w:rPr>
                <w:color w:val="000000"/>
                <w:sz w:val="18"/>
                <w:szCs w:val="18"/>
              </w:rPr>
            </w:pPr>
          </w:p>
        </w:tc>
      </w:tr>
      <w:tr w:rsidR="0088366A" w:rsidRPr="00A46D64" w14:paraId="3D967656" w14:textId="77777777" w:rsidTr="00216397">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BDC0567" w14:textId="77777777" w:rsidR="00195681" w:rsidRPr="00A46D64" w:rsidRDefault="00195681" w:rsidP="00216397">
            <w:pPr>
              <w:jc w:val="right"/>
              <w:rPr>
                <w:color w:val="000000"/>
                <w:sz w:val="18"/>
                <w:szCs w:val="18"/>
              </w:rPr>
            </w:pPr>
            <w:r w:rsidRPr="00A46D64">
              <w:rPr>
                <w:color w:val="000000"/>
                <w:sz w:val="18"/>
                <w:szCs w:val="18"/>
              </w:rPr>
              <w:t>Итого без НДС, руб.</w:t>
            </w:r>
          </w:p>
        </w:tc>
        <w:tc>
          <w:tcPr>
            <w:tcW w:w="710" w:type="pct"/>
            <w:tcBorders>
              <w:top w:val="nil"/>
              <w:left w:val="nil"/>
              <w:bottom w:val="single" w:sz="4" w:space="0" w:color="auto"/>
              <w:right w:val="single" w:sz="4" w:space="0" w:color="auto"/>
            </w:tcBorders>
            <w:shd w:val="clear" w:color="auto" w:fill="auto"/>
            <w:vAlign w:val="center"/>
          </w:tcPr>
          <w:p w14:paraId="32C7FF36" w14:textId="77777777" w:rsidR="00195681" w:rsidRPr="00A46D64" w:rsidRDefault="00195681" w:rsidP="00216397">
            <w:pPr>
              <w:jc w:val="right"/>
              <w:rPr>
                <w:color w:val="000000"/>
                <w:sz w:val="18"/>
                <w:szCs w:val="18"/>
              </w:rPr>
            </w:pPr>
          </w:p>
        </w:tc>
      </w:tr>
      <w:tr w:rsidR="0088366A" w:rsidRPr="00A46D64" w14:paraId="58B2985F" w14:textId="77777777" w:rsidTr="00216397">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046922A" w14:textId="77777777" w:rsidR="00195681" w:rsidRPr="00A46D64" w:rsidRDefault="00195681" w:rsidP="00216397">
            <w:pPr>
              <w:jc w:val="right"/>
              <w:rPr>
                <w:color w:val="000000"/>
                <w:sz w:val="18"/>
                <w:szCs w:val="18"/>
              </w:rPr>
            </w:pPr>
            <w:r w:rsidRPr="00A46D64">
              <w:rPr>
                <w:color w:val="000000"/>
                <w:sz w:val="18"/>
                <w:szCs w:val="18"/>
              </w:rPr>
              <w:t>НДС (20%), руб.</w:t>
            </w:r>
          </w:p>
        </w:tc>
        <w:tc>
          <w:tcPr>
            <w:tcW w:w="710" w:type="pct"/>
            <w:tcBorders>
              <w:top w:val="nil"/>
              <w:left w:val="nil"/>
              <w:bottom w:val="single" w:sz="4" w:space="0" w:color="auto"/>
              <w:right w:val="single" w:sz="4" w:space="0" w:color="auto"/>
            </w:tcBorders>
            <w:shd w:val="clear" w:color="auto" w:fill="auto"/>
            <w:vAlign w:val="center"/>
          </w:tcPr>
          <w:p w14:paraId="3E6235B1" w14:textId="77777777" w:rsidR="00195681" w:rsidRPr="00A46D64" w:rsidRDefault="00195681" w:rsidP="00216397">
            <w:pPr>
              <w:jc w:val="right"/>
              <w:rPr>
                <w:color w:val="000000"/>
                <w:sz w:val="18"/>
                <w:szCs w:val="18"/>
              </w:rPr>
            </w:pPr>
          </w:p>
        </w:tc>
      </w:tr>
      <w:tr w:rsidR="0088366A" w:rsidRPr="00A46D64" w14:paraId="1E59D995" w14:textId="77777777" w:rsidTr="00216397">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8C62E1" w14:textId="77777777" w:rsidR="00195681" w:rsidRPr="00A46D64" w:rsidRDefault="00195681" w:rsidP="00216397">
            <w:pPr>
              <w:jc w:val="right"/>
              <w:rPr>
                <w:color w:val="000000"/>
                <w:sz w:val="18"/>
                <w:szCs w:val="18"/>
              </w:rPr>
            </w:pPr>
            <w:r w:rsidRPr="00A46D64">
              <w:rPr>
                <w:color w:val="000000"/>
                <w:sz w:val="18"/>
                <w:szCs w:val="18"/>
              </w:rPr>
              <w:t>Всего с НДС (20%), руб.</w:t>
            </w:r>
          </w:p>
        </w:tc>
        <w:tc>
          <w:tcPr>
            <w:tcW w:w="710" w:type="pct"/>
            <w:tcBorders>
              <w:top w:val="nil"/>
              <w:left w:val="nil"/>
              <w:bottom w:val="single" w:sz="4" w:space="0" w:color="auto"/>
              <w:right w:val="single" w:sz="4" w:space="0" w:color="auto"/>
            </w:tcBorders>
            <w:shd w:val="clear" w:color="auto" w:fill="auto"/>
            <w:vAlign w:val="center"/>
          </w:tcPr>
          <w:p w14:paraId="62BA40EE" w14:textId="77777777" w:rsidR="00195681" w:rsidRPr="00A46D64" w:rsidRDefault="00195681" w:rsidP="00216397">
            <w:pPr>
              <w:jc w:val="right"/>
              <w:rPr>
                <w:color w:val="000000"/>
                <w:sz w:val="18"/>
                <w:szCs w:val="18"/>
              </w:rPr>
            </w:pPr>
          </w:p>
        </w:tc>
      </w:tr>
    </w:tbl>
    <w:p w14:paraId="77FCEAEA" w14:textId="77777777" w:rsidR="007A6BF7" w:rsidRPr="00A46D64" w:rsidRDefault="007A6BF7" w:rsidP="007A6BF7">
      <w:pPr>
        <w:jc w:val="center"/>
        <w:rPr>
          <w:sz w:val="22"/>
          <w:szCs w:val="22"/>
        </w:rPr>
      </w:pPr>
    </w:p>
    <w:p w14:paraId="3CCCFF48" w14:textId="77777777" w:rsidR="00195681" w:rsidRPr="00A46D64" w:rsidRDefault="00195681" w:rsidP="000F1FF1">
      <w:pPr>
        <w:pStyle w:val="afb"/>
        <w:numPr>
          <w:ilvl w:val="0"/>
          <w:numId w:val="5"/>
        </w:numPr>
        <w:jc w:val="both"/>
        <w:rPr>
          <w:sz w:val="22"/>
          <w:szCs w:val="22"/>
        </w:rPr>
      </w:pPr>
      <w:r w:rsidRPr="00A46D64">
        <w:rPr>
          <w:sz w:val="22"/>
          <w:szCs w:val="22"/>
        </w:rPr>
        <w:t>В стоимость включены расходные электроматериалы (кабель, клеммы, кабель-канал, гофрированная труба, изолента, клеммники, кабельные наконечники, скрутки и пр. ) и крепежные материалы (саморезы, дюбеля, стяжки нейлоновые, дюбель-гвозди, анкера, болты, шайбы, гайки, клипсы, шпильки и пр.).</w:t>
      </w:r>
    </w:p>
    <w:p w14:paraId="1F6A32C4" w14:textId="77777777" w:rsidR="00195681" w:rsidRPr="00A46D64" w:rsidRDefault="00195681" w:rsidP="000F1FF1">
      <w:pPr>
        <w:pStyle w:val="afb"/>
        <w:numPr>
          <w:ilvl w:val="0"/>
          <w:numId w:val="5"/>
        </w:numPr>
        <w:jc w:val="both"/>
        <w:rPr>
          <w:sz w:val="22"/>
          <w:szCs w:val="22"/>
        </w:rPr>
      </w:pPr>
      <w:r w:rsidRPr="00A46D64">
        <w:rPr>
          <w:sz w:val="22"/>
          <w:szCs w:val="22"/>
        </w:rPr>
        <w:t>Стоимость является базовой. Для окончательного расчета по предварительному согласованию сторон могут применяться следующие коэффициенты по формуле:</w:t>
      </w:r>
    </w:p>
    <w:p w14:paraId="482A593A" w14:textId="77777777" w:rsidR="00195681" w:rsidRPr="00A46D64" w:rsidRDefault="00195681" w:rsidP="00195681">
      <w:pPr>
        <w:pStyle w:val="afb"/>
        <w:rPr>
          <w:sz w:val="22"/>
          <w:szCs w:val="22"/>
        </w:rPr>
      </w:pPr>
    </w:p>
    <w:p w14:paraId="1BADDF9D" w14:textId="77777777" w:rsidR="00195681" w:rsidRPr="00A46D64" w:rsidRDefault="00FC1C76" w:rsidP="00195681">
      <w:pPr>
        <w:pStyle w:val="afb"/>
        <w:jc w:val="center"/>
        <w:rPr>
          <w:sz w:val="22"/>
          <w:szCs w:val="22"/>
        </w:rPr>
      </w:pPr>
      <m:oMath>
        <m:sSub>
          <m:sSubPr>
            <m:ctrlPr>
              <w:rPr>
                <w:rFonts w:ascii="Cambria Math" w:hAnsi="Cambria Math"/>
                <w:i/>
                <w:sz w:val="22"/>
                <w:szCs w:val="22"/>
              </w:rPr>
            </m:ctrlPr>
          </m:sSubPr>
          <m:e>
            <m:r>
              <w:rPr>
                <w:rFonts w:ascii="Cambria Math" w:hAnsi="Cambria Math"/>
                <w:sz w:val="22"/>
                <w:szCs w:val="22"/>
              </w:rPr>
              <m:t>Стоимость</m:t>
            </m:r>
          </m:e>
          <m:sub>
            <m:r>
              <w:rPr>
                <w:rFonts w:ascii="Cambria Math" w:hAnsi="Cambria Math"/>
                <w:sz w:val="22"/>
                <w:szCs w:val="22"/>
              </w:rPr>
              <m:t>оконч</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Стоимость</m:t>
            </m:r>
          </m:e>
          <m:sub>
            <m:r>
              <w:rPr>
                <w:rFonts w:ascii="Cambria Math" w:hAnsi="Cambria Math"/>
                <w:sz w:val="22"/>
                <w:szCs w:val="22"/>
              </w:rPr>
              <m:t>баз</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К</m:t>
            </m:r>
          </m:e>
          <m:sub>
            <m:r>
              <w:rPr>
                <w:rFonts w:ascii="Cambria Math" w:hAnsi="Cambria Math"/>
                <w:sz w:val="22"/>
                <w:szCs w:val="22"/>
              </w:rPr>
              <m:t>вр</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К</m:t>
            </m:r>
          </m:e>
          <m:sub>
            <m:r>
              <w:rPr>
                <w:rFonts w:ascii="Cambria Math" w:hAnsi="Cambria Math"/>
                <w:sz w:val="22"/>
                <w:szCs w:val="22"/>
              </w:rPr>
              <m:t>сл</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К</m:t>
            </m:r>
          </m:e>
          <m:sub>
            <m:r>
              <w:rPr>
                <w:rFonts w:ascii="Cambria Math" w:hAnsi="Cambria Math"/>
                <w:sz w:val="22"/>
                <w:szCs w:val="22"/>
              </w:rPr>
              <m:t>эксп</m:t>
            </m:r>
          </m:sub>
        </m:sSub>
      </m:oMath>
      <w:r w:rsidR="00195681" w:rsidRPr="00A46D64">
        <w:rPr>
          <w:sz w:val="22"/>
          <w:szCs w:val="22"/>
        </w:rPr>
        <w:t>, где</w:t>
      </w:r>
    </w:p>
    <w:p w14:paraId="78683FD5" w14:textId="77777777" w:rsidR="00195681" w:rsidRPr="00A46D64" w:rsidRDefault="00195681" w:rsidP="00195681">
      <w:pPr>
        <w:pStyle w:val="afb"/>
        <w:jc w:val="center"/>
        <w:rPr>
          <w:sz w:val="22"/>
          <w:szCs w:val="22"/>
        </w:rPr>
      </w:pPr>
    </w:p>
    <w:p w14:paraId="5265B840" w14:textId="77777777" w:rsidR="00195681" w:rsidRPr="00A46D64" w:rsidRDefault="00195681" w:rsidP="00195681">
      <w:pPr>
        <w:pStyle w:val="afb"/>
        <w:jc w:val="both"/>
        <w:rPr>
          <w:sz w:val="22"/>
          <w:szCs w:val="22"/>
        </w:rPr>
      </w:pPr>
      <w:r w:rsidRPr="00A46D64">
        <w:rPr>
          <w:sz w:val="22"/>
          <w:szCs w:val="22"/>
        </w:rPr>
        <w:t>Квр – коэффициент времени (Квр =2, если работы ведутся в будние дни с 19.00 до 23.00; Квр = 2,2, если работы ведутся в выходные и праздничные дни с 08.30 до 17.00; Квр = 2,5, если работы ведутся с будние дни с 23.01 до 08.00);</w:t>
      </w:r>
    </w:p>
    <w:p w14:paraId="235A626B" w14:textId="77777777" w:rsidR="00195681" w:rsidRPr="00A46D64" w:rsidRDefault="00195681" w:rsidP="00195681">
      <w:pPr>
        <w:pStyle w:val="afb"/>
        <w:jc w:val="both"/>
        <w:rPr>
          <w:sz w:val="22"/>
          <w:szCs w:val="22"/>
        </w:rPr>
      </w:pPr>
      <w:r w:rsidRPr="00A46D64">
        <w:rPr>
          <w:sz w:val="22"/>
          <w:szCs w:val="22"/>
        </w:rPr>
        <w:t>Ксл – коэффициент сложности (Ксл = 1,5, если доступ затруднен и (или) работы ведутся на высоте более 3-х метров; Ксл = 2,00, если работы ведутся на высоте более 6-ти метров; Ксл = 3,0, если работы ведутся с применением механизированных подъемных средств).</w:t>
      </w:r>
    </w:p>
    <w:p w14:paraId="5D7E5D50" w14:textId="77777777" w:rsidR="00195681" w:rsidRPr="00A46D64" w:rsidRDefault="00195681" w:rsidP="00195681">
      <w:pPr>
        <w:pStyle w:val="afb"/>
        <w:jc w:val="both"/>
        <w:rPr>
          <w:sz w:val="22"/>
          <w:szCs w:val="22"/>
        </w:rPr>
      </w:pPr>
      <w:r w:rsidRPr="00A46D64">
        <w:rPr>
          <w:sz w:val="22"/>
          <w:szCs w:val="22"/>
        </w:rPr>
        <w:t>Кэспл – коэффициент эксплуатации (Кэкспл = 1,5, применяется при наличии коррозии болтовых соединений).</w:t>
      </w:r>
    </w:p>
    <w:p w14:paraId="53CEB9FA" w14:textId="77777777" w:rsidR="00432A75" w:rsidRPr="00A46D64" w:rsidRDefault="00432A75" w:rsidP="00195681">
      <w:pPr>
        <w:pStyle w:val="afb"/>
        <w:jc w:val="both"/>
        <w:rPr>
          <w:sz w:val="22"/>
          <w:szCs w:val="22"/>
        </w:rPr>
      </w:pPr>
    </w:p>
    <w:p w14:paraId="3CC18596" w14:textId="77777777" w:rsidR="00432A75" w:rsidRPr="00A46D64" w:rsidRDefault="00432A75" w:rsidP="00195681">
      <w:pPr>
        <w:pStyle w:val="afb"/>
        <w:jc w:val="both"/>
        <w:rPr>
          <w:sz w:val="22"/>
          <w:szCs w:val="22"/>
        </w:rPr>
        <w:sectPr w:rsidR="00432A75" w:rsidRPr="00A46D64" w:rsidSect="00317176">
          <w:pgSz w:w="11906" w:h="16838"/>
          <w:pgMar w:top="680" w:right="851" w:bottom="680" w:left="851" w:header="284" w:footer="590" w:gutter="0"/>
          <w:cols w:space="720"/>
          <w:docGrid w:linePitch="272"/>
        </w:sectPr>
      </w:pPr>
    </w:p>
    <w:p w14:paraId="672E9632" w14:textId="77777777" w:rsidR="00432A75" w:rsidRPr="00A46D64" w:rsidRDefault="00432A75" w:rsidP="00432A75">
      <w:pPr>
        <w:jc w:val="center"/>
        <w:rPr>
          <w:b/>
          <w:bCs/>
        </w:rPr>
      </w:pPr>
      <w:r w:rsidRPr="00A46D64">
        <w:rPr>
          <w:b/>
          <w:bCs/>
        </w:rPr>
        <w:t>Калькуляция стоимости работ</w:t>
      </w:r>
    </w:p>
    <w:p w14:paraId="0144D9AE" w14:textId="77777777" w:rsidR="00432A75" w:rsidRPr="00A46D64" w:rsidRDefault="00432A75" w:rsidP="00432A75">
      <w:pPr>
        <w:jc w:val="center"/>
        <w:rPr>
          <w:b/>
          <w:bCs/>
        </w:rPr>
      </w:pPr>
      <w:r w:rsidRPr="00A46D64">
        <w:rPr>
          <w:b/>
          <w:bCs/>
        </w:rPr>
        <w:t>по выполнению энергосберегающих мероприятий</w:t>
      </w:r>
    </w:p>
    <w:p w14:paraId="495F8FB3" w14:textId="77777777" w:rsidR="00432A75" w:rsidRPr="00A46D64" w:rsidRDefault="00432A75" w:rsidP="00432A75">
      <w:pPr>
        <w:jc w:val="center"/>
        <w:rPr>
          <w:b/>
          <w:bCs/>
        </w:rPr>
      </w:pPr>
      <w:r w:rsidRPr="00A46D64">
        <w:rPr>
          <w:b/>
          <w:bCs/>
        </w:rPr>
        <w:t>(освещение)</w:t>
      </w:r>
    </w:p>
    <w:p w14:paraId="7218954D" w14:textId="77777777" w:rsidR="00432A75" w:rsidRPr="00A46D64" w:rsidRDefault="00432A75" w:rsidP="00432A75">
      <w:pPr>
        <w:jc w:val="center"/>
        <w:rPr>
          <w:b/>
          <w:bCs/>
        </w:rPr>
      </w:pPr>
      <w:r w:rsidRPr="00A46D64">
        <w:rPr>
          <w:b/>
          <w:bCs/>
        </w:rPr>
        <w:t>объекта: __________________________________</w:t>
      </w:r>
    </w:p>
    <w:p w14:paraId="34249705" w14:textId="77777777" w:rsidR="00432A75" w:rsidRPr="00A46D64" w:rsidRDefault="00432A75" w:rsidP="00432A75">
      <w:pPr>
        <w:jc w:val="center"/>
        <w:rPr>
          <w:b/>
          <w:bCs/>
        </w:rPr>
      </w:pPr>
      <w:r w:rsidRPr="00A46D64">
        <w:rPr>
          <w:b/>
          <w:bCs/>
        </w:rPr>
        <w:t>по адресу: _______________________________________</w:t>
      </w:r>
    </w:p>
    <w:p w14:paraId="7AC271F4" w14:textId="77777777" w:rsidR="00432A75" w:rsidRPr="00A46D64" w:rsidRDefault="00432A75" w:rsidP="00432A75">
      <w:pPr>
        <w:pStyle w:val="afb"/>
        <w:ind w:left="0"/>
        <w:jc w:val="center"/>
        <w:rPr>
          <w:b/>
          <w:bCs/>
          <w:sz w:val="20"/>
        </w:rPr>
      </w:pPr>
      <w:r w:rsidRPr="00A46D64">
        <w:rPr>
          <w:b/>
          <w:bCs/>
          <w:sz w:val="20"/>
        </w:rPr>
        <w:t>(форма)</w:t>
      </w:r>
    </w:p>
    <w:p w14:paraId="109AA75D" w14:textId="77777777" w:rsidR="00432A75" w:rsidRPr="00A46D64" w:rsidRDefault="00432A75" w:rsidP="00432A75">
      <w:pPr>
        <w:pStyle w:val="afb"/>
        <w:ind w:left="0"/>
        <w:jc w:val="center"/>
        <w:rPr>
          <w:b/>
          <w:bCs/>
          <w:sz w:val="20"/>
        </w:rPr>
      </w:pPr>
    </w:p>
    <w:tbl>
      <w:tblPr>
        <w:tblW w:w="5000" w:type="pct"/>
        <w:tblLook w:val="04A0" w:firstRow="1" w:lastRow="0" w:firstColumn="1" w:lastColumn="0" w:noHBand="0" w:noVBand="1"/>
      </w:tblPr>
      <w:tblGrid>
        <w:gridCol w:w="527"/>
        <w:gridCol w:w="4251"/>
        <w:gridCol w:w="1052"/>
        <w:gridCol w:w="1460"/>
        <w:gridCol w:w="1456"/>
        <w:gridCol w:w="1448"/>
      </w:tblGrid>
      <w:tr w:rsidR="00432A75" w:rsidRPr="00A46D64" w14:paraId="244511AB" w14:textId="77777777" w:rsidTr="00411A30">
        <w:trPr>
          <w:trHeight w:val="60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1348DE" w14:textId="77777777" w:rsidR="00432A75" w:rsidRPr="00A46D64" w:rsidRDefault="00432A75" w:rsidP="007C341E">
            <w:pPr>
              <w:jc w:val="center"/>
              <w:rPr>
                <w:color w:val="000000"/>
                <w:sz w:val="18"/>
                <w:szCs w:val="18"/>
              </w:rPr>
            </w:pPr>
            <w:r w:rsidRPr="00A46D64">
              <w:rPr>
                <w:color w:val="000000"/>
                <w:sz w:val="18"/>
                <w:szCs w:val="18"/>
              </w:rPr>
              <w:t>№ п/п</w:t>
            </w:r>
          </w:p>
        </w:tc>
        <w:tc>
          <w:tcPr>
            <w:tcW w:w="2085" w:type="pct"/>
            <w:tcBorders>
              <w:top w:val="single" w:sz="4" w:space="0" w:color="auto"/>
              <w:left w:val="nil"/>
              <w:bottom w:val="single" w:sz="4" w:space="0" w:color="auto"/>
              <w:right w:val="single" w:sz="4" w:space="0" w:color="auto"/>
            </w:tcBorders>
            <w:shd w:val="clear" w:color="auto" w:fill="auto"/>
            <w:vAlign w:val="center"/>
            <w:hideMark/>
          </w:tcPr>
          <w:p w14:paraId="36DF3B53" w14:textId="77777777" w:rsidR="00432A75" w:rsidRPr="00A46D64" w:rsidRDefault="00432A75" w:rsidP="007C341E">
            <w:pPr>
              <w:jc w:val="center"/>
              <w:rPr>
                <w:color w:val="000000"/>
                <w:sz w:val="18"/>
                <w:szCs w:val="18"/>
              </w:rPr>
            </w:pPr>
            <w:r w:rsidRPr="00A46D64">
              <w:rPr>
                <w:color w:val="000000"/>
                <w:sz w:val="18"/>
                <w:szCs w:val="18"/>
              </w:rPr>
              <w:t>Наименование работ</w:t>
            </w:r>
          </w:p>
        </w:tc>
        <w:tc>
          <w:tcPr>
            <w:tcW w:w="516" w:type="pct"/>
            <w:tcBorders>
              <w:top w:val="single" w:sz="4" w:space="0" w:color="auto"/>
              <w:left w:val="nil"/>
              <w:bottom w:val="single" w:sz="4" w:space="0" w:color="auto"/>
              <w:right w:val="single" w:sz="4" w:space="0" w:color="auto"/>
            </w:tcBorders>
            <w:shd w:val="clear" w:color="auto" w:fill="auto"/>
            <w:vAlign w:val="center"/>
            <w:hideMark/>
          </w:tcPr>
          <w:p w14:paraId="2CF3AE5A" w14:textId="77777777" w:rsidR="00432A75" w:rsidRPr="00A46D64" w:rsidRDefault="00432A75" w:rsidP="007C341E">
            <w:pPr>
              <w:jc w:val="center"/>
              <w:rPr>
                <w:color w:val="000000"/>
                <w:sz w:val="18"/>
                <w:szCs w:val="18"/>
              </w:rPr>
            </w:pPr>
            <w:r w:rsidRPr="00A46D64">
              <w:rPr>
                <w:color w:val="000000"/>
                <w:sz w:val="18"/>
                <w:szCs w:val="18"/>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14:paraId="1B748C50" w14:textId="77777777" w:rsidR="00432A75" w:rsidRPr="00A46D64" w:rsidRDefault="00432A75" w:rsidP="007C341E">
            <w:pPr>
              <w:jc w:val="center"/>
              <w:rPr>
                <w:color w:val="000000"/>
                <w:sz w:val="18"/>
                <w:szCs w:val="18"/>
              </w:rPr>
            </w:pPr>
            <w:r w:rsidRPr="00A46D64">
              <w:rPr>
                <w:color w:val="000000"/>
                <w:sz w:val="18"/>
                <w:szCs w:val="18"/>
              </w:rPr>
              <w:t>Количество</w:t>
            </w:r>
          </w:p>
        </w:tc>
        <w:tc>
          <w:tcPr>
            <w:tcW w:w="713" w:type="pct"/>
            <w:tcBorders>
              <w:top w:val="single" w:sz="4" w:space="0" w:color="auto"/>
              <w:left w:val="nil"/>
              <w:bottom w:val="single" w:sz="4" w:space="0" w:color="auto"/>
              <w:right w:val="single" w:sz="4" w:space="0" w:color="auto"/>
            </w:tcBorders>
            <w:shd w:val="clear" w:color="auto" w:fill="auto"/>
            <w:vAlign w:val="center"/>
            <w:hideMark/>
          </w:tcPr>
          <w:p w14:paraId="613795D4" w14:textId="77777777" w:rsidR="00432A75" w:rsidRPr="00A46D64" w:rsidRDefault="00432A75" w:rsidP="007C341E">
            <w:pPr>
              <w:jc w:val="center"/>
              <w:rPr>
                <w:color w:val="000000"/>
                <w:sz w:val="18"/>
                <w:szCs w:val="18"/>
              </w:rPr>
            </w:pPr>
            <w:r w:rsidRPr="00A46D64">
              <w:rPr>
                <w:color w:val="000000"/>
                <w:sz w:val="18"/>
                <w:szCs w:val="18"/>
              </w:rPr>
              <w:t>Цена за единицу без НДС, руб.</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2C7BCBC5" w14:textId="77777777" w:rsidR="00432A75" w:rsidRPr="00A46D64" w:rsidRDefault="00432A75" w:rsidP="007C341E">
            <w:pPr>
              <w:jc w:val="center"/>
              <w:rPr>
                <w:color w:val="000000"/>
                <w:sz w:val="18"/>
                <w:szCs w:val="18"/>
              </w:rPr>
            </w:pPr>
            <w:r w:rsidRPr="00A46D64">
              <w:rPr>
                <w:color w:val="000000"/>
                <w:sz w:val="18"/>
                <w:szCs w:val="18"/>
              </w:rPr>
              <w:t>Стоимость без НДС, руб.</w:t>
            </w:r>
          </w:p>
        </w:tc>
      </w:tr>
      <w:tr w:rsidR="00432A75" w:rsidRPr="00A46D64" w14:paraId="2B94EF03" w14:textId="77777777" w:rsidTr="00411A30">
        <w:trPr>
          <w:trHeight w:val="300"/>
        </w:trPr>
        <w:tc>
          <w:tcPr>
            <w:tcW w:w="259" w:type="pct"/>
            <w:tcBorders>
              <w:top w:val="nil"/>
              <w:left w:val="single" w:sz="4" w:space="0" w:color="auto"/>
              <w:bottom w:val="single" w:sz="4" w:space="0" w:color="auto"/>
              <w:right w:val="single" w:sz="4" w:space="0" w:color="auto"/>
            </w:tcBorders>
            <w:shd w:val="clear" w:color="auto" w:fill="auto"/>
            <w:vAlign w:val="center"/>
            <w:hideMark/>
          </w:tcPr>
          <w:p w14:paraId="08C3A371" w14:textId="77777777" w:rsidR="00432A75" w:rsidRPr="00A46D64" w:rsidRDefault="00432A75" w:rsidP="007C341E">
            <w:pPr>
              <w:jc w:val="center"/>
              <w:rPr>
                <w:color w:val="000000"/>
                <w:sz w:val="18"/>
                <w:szCs w:val="18"/>
              </w:rPr>
            </w:pPr>
            <w:r w:rsidRPr="00A46D64">
              <w:rPr>
                <w:color w:val="000000"/>
                <w:sz w:val="18"/>
                <w:szCs w:val="18"/>
              </w:rPr>
              <w:t>1</w:t>
            </w:r>
          </w:p>
        </w:tc>
        <w:tc>
          <w:tcPr>
            <w:tcW w:w="2085" w:type="pct"/>
            <w:tcBorders>
              <w:top w:val="nil"/>
              <w:left w:val="nil"/>
              <w:bottom w:val="single" w:sz="4" w:space="0" w:color="auto"/>
              <w:right w:val="single" w:sz="4" w:space="0" w:color="auto"/>
            </w:tcBorders>
            <w:shd w:val="clear" w:color="auto" w:fill="auto"/>
            <w:vAlign w:val="center"/>
            <w:hideMark/>
          </w:tcPr>
          <w:p w14:paraId="5461E31E" w14:textId="77777777" w:rsidR="00432A75" w:rsidRPr="00A46D64" w:rsidRDefault="00C6268F" w:rsidP="007C341E">
            <w:pPr>
              <w:rPr>
                <w:color w:val="000000"/>
                <w:sz w:val="18"/>
                <w:szCs w:val="18"/>
              </w:rPr>
            </w:pPr>
            <w:r w:rsidRPr="00A46D64">
              <w:rPr>
                <w:color w:val="000000"/>
                <w:sz w:val="18"/>
                <w:szCs w:val="18"/>
              </w:rPr>
              <w:t xml:space="preserve">Натурное обследование </w:t>
            </w:r>
          </w:p>
        </w:tc>
        <w:tc>
          <w:tcPr>
            <w:tcW w:w="516" w:type="pct"/>
            <w:tcBorders>
              <w:top w:val="nil"/>
              <w:left w:val="nil"/>
              <w:bottom w:val="single" w:sz="4" w:space="0" w:color="auto"/>
              <w:right w:val="single" w:sz="4" w:space="0" w:color="auto"/>
            </w:tcBorders>
            <w:shd w:val="clear" w:color="auto" w:fill="auto"/>
            <w:vAlign w:val="center"/>
            <w:hideMark/>
          </w:tcPr>
          <w:p w14:paraId="4A52D129" w14:textId="77777777" w:rsidR="00432A75" w:rsidRPr="00A46D64" w:rsidRDefault="00C6268F" w:rsidP="007C341E">
            <w:pPr>
              <w:jc w:val="center"/>
              <w:rPr>
                <w:color w:val="000000"/>
                <w:sz w:val="18"/>
                <w:szCs w:val="18"/>
              </w:rPr>
            </w:pPr>
            <w:r w:rsidRPr="00A46D64">
              <w:rPr>
                <w:color w:val="000000"/>
                <w:sz w:val="18"/>
                <w:szCs w:val="18"/>
              </w:rPr>
              <w:t>комплекс</w:t>
            </w:r>
          </w:p>
        </w:tc>
        <w:tc>
          <w:tcPr>
            <w:tcW w:w="716" w:type="pct"/>
            <w:tcBorders>
              <w:top w:val="nil"/>
              <w:left w:val="nil"/>
              <w:bottom w:val="single" w:sz="4" w:space="0" w:color="auto"/>
              <w:right w:val="single" w:sz="4" w:space="0" w:color="auto"/>
            </w:tcBorders>
            <w:shd w:val="clear" w:color="auto" w:fill="auto"/>
            <w:vAlign w:val="center"/>
          </w:tcPr>
          <w:p w14:paraId="662EF4DF"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32750D31"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4F87E625" w14:textId="77777777" w:rsidR="00432A75" w:rsidRPr="00A46D64" w:rsidRDefault="00432A75" w:rsidP="007C341E">
            <w:pPr>
              <w:jc w:val="right"/>
              <w:rPr>
                <w:color w:val="000000"/>
                <w:sz w:val="18"/>
                <w:szCs w:val="18"/>
              </w:rPr>
            </w:pPr>
          </w:p>
        </w:tc>
      </w:tr>
      <w:tr w:rsidR="00432A75" w:rsidRPr="00A46D64" w14:paraId="59C0B991" w14:textId="77777777" w:rsidTr="00411A30">
        <w:trPr>
          <w:trHeight w:val="300"/>
        </w:trPr>
        <w:tc>
          <w:tcPr>
            <w:tcW w:w="259" w:type="pct"/>
            <w:tcBorders>
              <w:top w:val="nil"/>
              <w:left w:val="single" w:sz="4" w:space="0" w:color="auto"/>
              <w:bottom w:val="single" w:sz="4" w:space="0" w:color="auto"/>
              <w:right w:val="single" w:sz="4" w:space="0" w:color="auto"/>
            </w:tcBorders>
            <w:shd w:val="clear" w:color="auto" w:fill="auto"/>
            <w:vAlign w:val="center"/>
            <w:hideMark/>
          </w:tcPr>
          <w:p w14:paraId="0BA20A34" w14:textId="77777777" w:rsidR="00432A75" w:rsidRPr="00A46D64" w:rsidRDefault="00432A75" w:rsidP="007C341E">
            <w:pPr>
              <w:jc w:val="center"/>
              <w:rPr>
                <w:color w:val="000000"/>
                <w:sz w:val="18"/>
                <w:szCs w:val="18"/>
              </w:rPr>
            </w:pPr>
            <w:r w:rsidRPr="00A46D64">
              <w:rPr>
                <w:color w:val="000000"/>
                <w:sz w:val="18"/>
                <w:szCs w:val="18"/>
              </w:rPr>
              <w:t>2</w:t>
            </w:r>
          </w:p>
        </w:tc>
        <w:tc>
          <w:tcPr>
            <w:tcW w:w="2085" w:type="pct"/>
            <w:tcBorders>
              <w:top w:val="nil"/>
              <w:left w:val="nil"/>
              <w:bottom w:val="single" w:sz="4" w:space="0" w:color="auto"/>
              <w:right w:val="single" w:sz="4" w:space="0" w:color="auto"/>
            </w:tcBorders>
            <w:shd w:val="clear" w:color="auto" w:fill="auto"/>
            <w:vAlign w:val="center"/>
            <w:hideMark/>
          </w:tcPr>
          <w:p w14:paraId="626E24A3" w14:textId="77777777" w:rsidR="00432A75" w:rsidRPr="00A46D64" w:rsidRDefault="00C6268F" w:rsidP="007C341E">
            <w:pPr>
              <w:rPr>
                <w:color w:val="000000"/>
                <w:sz w:val="18"/>
                <w:szCs w:val="18"/>
              </w:rPr>
            </w:pPr>
            <w:r w:rsidRPr="00A46D64">
              <w:rPr>
                <w:color w:val="000000"/>
                <w:sz w:val="18"/>
                <w:szCs w:val="18"/>
              </w:rPr>
              <w:t>Расчеты по определению наличия и величины потенциала энергосбережения тепловой энергии, а также возможности и условий его реализации</w:t>
            </w:r>
          </w:p>
        </w:tc>
        <w:tc>
          <w:tcPr>
            <w:tcW w:w="516" w:type="pct"/>
            <w:tcBorders>
              <w:top w:val="nil"/>
              <w:left w:val="nil"/>
              <w:bottom w:val="single" w:sz="4" w:space="0" w:color="auto"/>
              <w:right w:val="single" w:sz="4" w:space="0" w:color="auto"/>
            </w:tcBorders>
            <w:shd w:val="clear" w:color="auto" w:fill="auto"/>
            <w:vAlign w:val="center"/>
            <w:hideMark/>
          </w:tcPr>
          <w:p w14:paraId="36806073" w14:textId="77777777" w:rsidR="00432A75" w:rsidRPr="00A46D64" w:rsidRDefault="00C6268F" w:rsidP="007C341E">
            <w:pPr>
              <w:jc w:val="center"/>
              <w:rPr>
                <w:color w:val="000000"/>
                <w:sz w:val="18"/>
                <w:szCs w:val="18"/>
              </w:rPr>
            </w:pPr>
            <w:r w:rsidRPr="00A46D64">
              <w:rPr>
                <w:color w:val="000000"/>
                <w:sz w:val="18"/>
                <w:szCs w:val="18"/>
              </w:rPr>
              <w:t>комплекс</w:t>
            </w:r>
          </w:p>
        </w:tc>
        <w:tc>
          <w:tcPr>
            <w:tcW w:w="716" w:type="pct"/>
            <w:tcBorders>
              <w:top w:val="nil"/>
              <w:left w:val="nil"/>
              <w:bottom w:val="single" w:sz="4" w:space="0" w:color="auto"/>
              <w:right w:val="single" w:sz="4" w:space="0" w:color="auto"/>
            </w:tcBorders>
            <w:shd w:val="clear" w:color="auto" w:fill="auto"/>
            <w:vAlign w:val="center"/>
          </w:tcPr>
          <w:p w14:paraId="7600F071"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1D1528FF"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4FD2818C" w14:textId="77777777" w:rsidR="00432A75" w:rsidRPr="00A46D64" w:rsidRDefault="00432A75" w:rsidP="007C341E">
            <w:pPr>
              <w:jc w:val="right"/>
              <w:rPr>
                <w:color w:val="000000"/>
                <w:sz w:val="18"/>
                <w:szCs w:val="18"/>
              </w:rPr>
            </w:pPr>
          </w:p>
        </w:tc>
      </w:tr>
      <w:tr w:rsidR="00432A75" w:rsidRPr="00A46D64" w14:paraId="7B85CAE2" w14:textId="77777777" w:rsidTr="00411A30">
        <w:trPr>
          <w:trHeight w:val="300"/>
        </w:trPr>
        <w:tc>
          <w:tcPr>
            <w:tcW w:w="259" w:type="pct"/>
            <w:tcBorders>
              <w:top w:val="nil"/>
              <w:left w:val="single" w:sz="4" w:space="0" w:color="auto"/>
              <w:bottom w:val="single" w:sz="4" w:space="0" w:color="auto"/>
              <w:right w:val="single" w:sz="4" w:space="0" w:color="auto"/>
            </w:tcBorders>
            <w:shd w:val="clear" w:color="auto" w:fill="auto"/>
            <w:vAlign w:val="center"/>
            <w:hideMark/>
          </w:tcPr>
          <w:p w14:paraId="519BC41F" w14:textId="77777777" w:rsidR="00432A75" w:rsidRPr="00A46D64" w:rsidRDefault="00432A75" w:rsidP="007C341E">
            <w:pPr>
              <w:jc w:val="center"/>
              <w:rPr>
                <w:color w:val="000000"/>
                <w:sz w:val="18"/>
                <w:szCs w:val="18"/>
              </w:rPr>
            </w:pPr>
            <w:r w:rsidRPr="00A46D64">
              <w:rPr>
                <w:color w:val="000000"/>
                <w:sz w:val="18"/>
                <w:szCs w:val="18"/>
              </w:rPr>
              <w:t>3</w:t>
            </w:r>
          </w:p>
        </w:tc>
        <w:tc>
          <w:tcPr>
            <w:tcW w:w="2085" w:type="pct"/>
            <w:tcBorders>
              <w:top w:val="nil"/>
              <w:left w:val="nil"/>
              <w:bottom w:val="single" w:sz="4" w:space="0" w:color="auto"/>
              <w:right w:val="single" w:sz="4" w:space="0" w:color="auto"/>
            </w:tcBorders>
            <w:shd w:val="clear" w:color="auto" w:fill="auto"/>
            <w:vAlign w:val="center"/>
            <w:hideMark/>
          </w:tcPr>
          <w:p w14:paraId="5FBFA7EF" w14:textId="77777777" w:rsidR="00432A75" w:rsidRPr="00A46D64" w:rsidRDefault="00C6268F" w:rsidP="007C341E">
            <w:pPr>
              <w:rPr>
                <w:color w:val="000000"/>
                <w:sz w:val="18"/>
                <w:szCs w:val="18"/>
              </w:rPr>
            </w:pPr>
            <w:r w:rsidRPr="00A46D64">
              <w:rPr>
                <w:color w:val="000000"/>
                <w:sz w:val="18"/>
                <w:szCs w:val="18"/>
              </w:rPr>
              <w:t>Предпроектное обследование объекта, определение фактических размеров существующего оборудования и трубопроводов</w:t>
            </w:r>
          </w:p>
        </w:tc>
        <w:tc>
          <w:tcPr>
            <w:tcW w:w="516" w:type="pct"/>
            <w:tcBorders>
              <w:top w:val="nil"/>
              <w:left w:val="nil"/>
              <w:bottom w:val="single" w:sz="4" w:space="0" w:color="auto"/>
              <w:right w:val="single" w:sz="4" w:space="0" w:color="auto"/>
            </w:tcBorders>
            <w:shd w:val="clear" w:color="auto" w:fill="auto"/>
            <w:vAlign w:val="center"/>
            <w:hideMark/>
          </w:tcPr>
          <w:p w14:paraId="569A7163" w14:textId="77777777" w:rsidR="00432A75" w:rsidRPr="00A46D64" w:rsidRDefault="00C6268F" w:rsidP="007C341E">
            <w:pPr>
              <w:jc w:val="center"/>
              <w:rPr>
                <w:color w:val="000000"/>
                <w:sz w:val="18"/>
                <w:szCs w:val="18"/>
              </w:rPr>
            </w:pPr>
            <w:r w:rsidRPr="00A46D64">
              <w:rPr>
                <w:color w:val="000000"/>
                <w:sz w:val="18"/>
                <w:szCs w:val="18"/>
              </w:rPr>
              <w:t>комплекс</w:t>
            </w:r>
            <w:r w:rsidR="00432A75" w:rsidRPr="00A46D64">
              <w:rPr>
                <w:color w:val="000000"/>
                <w:sz w:val="18"/>
                <w:szCs w:val="18"/>
              </w:rPr>
              <w:t> </w:t>
            </w:r>
          </w:p>
        </w:tc>
        <w:tc>
          <w:tcPr>
            <w:tcW w:w="716" w:type="pct"/>
            <w:tcBorders>
              <w:top w:val="nil"/>
              <w:left w:val="nil"/>
              <w:bottom w:val="single" w:sz="4" w:space="0" w:color="auto"/>
              <w:right w:val="single" w:sz="4" w:space="0" w:color="auto"/>
            </w:tcBorders>
            <w:shd w:val="clear" w:color="auto" w:fill="auto"/>
            <w:vAlign w:val="center"/>
            <w:hideMark/>
          </w:tcPr>
          <w:p w14:paraId="7DFCBC93" w14:textId="77777777" w:rsidR="00432A75" w:rsidRPr="00A46D64" w:rsidRDefault="00432A75" w:rsidP="007C341E">
            <w:pPr>
              <w:jc w:val="center"/>
              <w:rPr>
                <w:color w:val="000000"/>
                <w:sz w:val="18"/>
                <w:szCs w:val="18"/>
              </w:rPr>
            </w:pPr>
            <w:r w:rsidRPr="00A46D64">
              <w:rPr>
                <w:color w:val="000000"/>
                <w:sz w:val="18"/>
                <w:szCs w:val="18"/>
              </w:rPr>
              <w:t> </w:t>
            </w:r>
          </w:p>
        </w:tc>
        <w:tc>
          <w:tcPr>
            <w:tcW w:w="713" w:type="pct"/>
            <w:tcBorders>
              <w:top w:val="nil"/>
              <w:left w:val="nil"/>
              <w:bottom w:val="single" w:sz="4" w:space="0" w:color="auto"/>
              <w:right w:val="single" w:sz="4" w:space="0" w:color="auto"/>
            </w:tcBorders>
            <w:shd w:val="clear" w:color="auto" w:fill="auto"/>
            <w:vAlign w:val="center"/>
            <w:hideMark/>
          </w:tcPr>
          <w:p w14:paraId="63DB5CE5" w14:textId="77777777" w:rsidR="00432A75" w:rsidRPr="00A46D64" w:rsidRDefault="00432A75" w:rsidP="007C341E">
            <w:pPr>
              <w:jc w:val="right"/>
              <w:rPr>
                <w:color w:val="000000"/>
                <w:sz w:val="18"/>
                <w:szCs w:val="18"/>
              </w:rPr>
            </w:pPr>
            <w:r w:rsidRPr="00A46D64">
              <w:rPr>
                <w:color w:val="000000"/>
                <w:sz w:val="18"/>
                <w:szCs w:val="18"/>
              </w:rPr>
              <w:t> </w:t>
            </w:r>
          </w:p>
        </w:tc>
        <w:tc>
          <w:tcPr>
            <w:tcW w:w="710" w:type="pct"/>
            <w:tcBorders>
              <w:top w:val="nil"/>
              <w:left w:val="nil"/>
              <w:bottom w:val="single" w:sz="4" w:space="0" w:color="auto"/>
              <w:right w:val="single" w:sz="4" w:space="0" w:color="auto"/>
            </w:tcBorders>
            <w:shd w:val="clear" w:color="auto" w:fill="auto"/>
            <w:vAlign w:val="center"/>
            <w:hideMark/>
          </w:tcPr>
          <w:p w14:paraId="7187A304" w14:textId="77777777" w:rsidR="00432A75" w:rsidRPr="00A46D64" w:rsidRDefault="00432A75" w:rsidP="007C341E">
            <w:pPr>
              <w:jc w:val="right"/>
              <w:rPr>
                <w:color w:val="000000"/>
                <w:sz w:val="18"/>
                <w:szCs w:val="18"/>
              </w:rPr>
            </w:pPr>
            <w:r w:rsidRPr="00A46D64">
              <w:rPr>
                <w:color w:val="000000"/>
                <w:sz w:val="18"/>
                <w:szCs w:val="18"/>
              </w:rPr>
              <w:t> </w:t>
            </w:r>
          </w:p>
        </w:tc>
      </w:tr>
      <w:tr w:rsidR="00432A75" w:rsidRPr="00A46D64" w14:paraId="2E26E353" w14:textId="77777777" w:rsidTr="00411A30">
        <w:trPr>
          <w:trHeight w:val="600"/>
        </w:trPr>
        <w:tc>
          <w:tcPr>
            <w:tcW w:w="259" w:type="pct"/>
            <w:tcBorders>
              <w:top w:val="nil"/>
              <w:left w:val="single" w:sz="4" w:space="0" w:color="auto"/>
              <w:bottom w:val="single" w:sz="4" w:space="0" w:color="auto"/>
              <w:right w:val="single" w:sz="4" w:space="0" w:color="auto"/>
            </w:tcBorders>
            <w:shd w:val="clear" w:color="auto" w:fill="auto"/>
            <w:vAlign w:val="center"/>
            <w:hideMark/>
          </w:tcPr>
          <w:p w14:paraId="56C538CF" w14:textId="77777777" w:rsidR="00432A75" w:rsidRPr="00A46D64" w:rsidRDefault="00C6268F" w:rsidP="007C341E">
            <w:pPr>
              <w:jc w:val="center"/>
              <w:rPr>
                <w:color w:val="000000"/>
                <w:sz w:val="18"/>
                <w:szCs w:val="18"/>
              </w:rPr>
            </w:pPr>
            <w:r w:rsidRPr="00A46D64">
              <w:rPr>
                <w:color w:val="000000"/>
                <w:sz w:val="18"/>
                <w:szCs w:val="18"/>
              </w:rPr>
              <w:t>4</w:t>
            </w:r>
          </w:p>
        </w:tc>
        <w:tc>
          <w:tcPr>
            <w:tcW w:w="2085" w:type="pct"/>
            <w:tcBorders>
              <w:top w:val="nil"/>
              <w:left w:val="nil"/>
              <w:bottom w:val="single" w:sz="4" w:space="0" w:color="auto"/>
              <w:right w:val="single" w:sz="4" w:space="0" w:color="auto"/>
            </w:tcBorders>
            <w:shd w:val="clear" w:color="auto" w:fill="auto"/>
            <w:vAlign w:val="center"/>
          </w:tcPr>
          <w:p w14:paraId="67214F03" w14:textId="77777777" w:rsidR="00432A75" w:rsidRPr="00A46D64" w:rsidRDefault="00C6268F" w:rsidP="007C341E">
            <w:pPr>
              <w:rPr>
                <w:color w:val="000000"/>
                <w:sz w:val="18"/>
                <w:szCs w:val="18"/>
              </w:rPr>
            </w:pPr>
            <w:r w:rsidRPr="00A46D64">
              <w:rPr>
                <w:color w:val="000000"/>
                <w:sz w:val="18"/>
                <w:szCs w:val="18"/>
              </w:rPr>
              <w:t>Разработка проекта дооснащения ИТП с монтажной схемой на коммуникациях отопления и вентиляции</w:t>
            </w:r>
          </w:p>
        </w:tc>
        <w:tc>
          <w:tcPr>
            <w:tcW w:w="516" w:type="pct"/>
            <w:tcBorders>
              <w:top w:val="nil"/>
              <w:left w:val="nil"/>
              <w:bottom w:val="single" w:sz="4" w:space="0" w:color="auto"/>
              <w:right w:val="single" w:sz="4" w:space="0" w:color="auto"/>
            </w:tcBorders>
            <w:shd w:val="clear" w:color="auto" w:fill="auto"/>
            <w:vAlign w:val="center"/>
          </w:tcPr>
          <w:p w14:paraId="03E122ED" w14:textId="77777777" w:rsidR="00432A75" w:rsidRPr="00A46D64" w:rsidRDefault="00C6268F" w:rsidP="007C341E">
            <w:pPr>
              <w:jc w:val="center"/>
              <w:rPr>
                <w:color w:val="000000"/>
                <w:sz w:val="18"/>
                <w:szCs w:val="18"/>
              </w:rPr>
            </w:pPr>
            <w:r w:rsidRPr="00A46D64">
              <w:rPr>
                <w:color w:val="000000"/>
                <w:sz w:val="18"/>
                <w:szCs w:val="18"/>
              </w:rPr>
              <w:t>комплекс</w:t>
            </w:r>
          </w:p>
        </w:tc>
        <w:tc>
          <w:tcPr>
            <w:tcW w:w="716" w:type="pct"/>
            <w:tcBorders>
              <w:top w:val="nil"/>
              <w:left w:val="nil"/>
              <w:bottom w:val="single" w:sz="4" w:space="0" w:color="auto"/>
              <w:right w:val="single" w:sz="4" w:space="0" w:color="auto"/>
            </w:tcBorders>
            <w:shd w:val="clear" w:color="auto" w:fill="auto"/>
            <w:vAlign w:val="center"/>
          </w:tcPr>
          <w:p w14:paraId="6F0582BC"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41755FAE"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4EE479F1" w14:textId="77777777" w:rsidR="00432A75" w:rsidRPr="00A46D64" w:rsidRDefault="00432A75" w:rsidP="007C341E">
            <w:pPr>
              <w:jc w:val="right"/>
              <w:rPr>
                <w:color w:val="000000"/>
                <w:sz w:val="18"/>
                <w:szCs w:val="18"/>
              </w:rPr>
            </w:pPr>
          </w:p>
        </w:tc>
      </w:tr>
      <w:tr w:rsidR="00432A75" w:rsidRPr="00A46D64" w14:paraId="201CAE59" w14:textId="77777777" w:rsidTr="00411A30">
        <w:trPr>
          <w:trHeight w:val="600"/>
        </w:trPr>
        <w:tc>
          <w:tcPr>
            <w:tcW w:w="259" w:type="pct"/>
            <w:tcBorders>
              <w:top w:val="nil"/>
              <w:left w:val="single" w:sz="4" w:space="0" w:color="auto"/>
              <w:bottom w:val="single" w:sz="4" w:space="0" w:color="auto"/>
              <w:right w:val="single" w:sz="4" w:space="0" w:color="auto"/>
            </w:tcBorders>
            <w:shd w:val="clear" w:color="auto" w:fill="auto"/>
            <w:vAlign w:val="center"/>
          </w:tcPr>
          <w:p w14:paraId="24EBB9A6" w14:textId="77777777" w:rsidR="00432A75" w:rsidRPr="00A46D64" w:rsidRDefault="00C6268F" w:rsidP="007C341E">
            <w:pPr>
              <w:jc w:val="center"/>
              <w:rPr>
                <w:color w:val="000000"/>
                <w:sz w:val="18"/>
                <w:szCs w:val="18"/>
              </w:rPr>
            </w:pPr>
            <w:r w:rsidRPr="00A46D64">
              <w:rPr>
                <w:color w:val="000000"/>
                <w:sz w:val="18"/>
                <w:szCs w:val="18"/>
              </w:rPr>
              <w:t>5</w:t>
            </w:r>
          </w:p>
        </w:tc>
        <w:tc>
          <w:tcPr>
            <w:tcW w:w="2085" w:type="pct"/>
            <w:tcBorders>
              <w:top w:val="nil"/>
              <w:left w:val="nil"/>
              <w:bottom w:val="single" w:sz="4" w:space="0" w:color="auto"/>
              <w:right w:val="single" w:sz="4" w:space="0" w:color="auto"/>
            </w:tcBorders>
            <w:shd w:val="clear" w:color="auto" w:fill="auto"/>
            <w:vAlign w:val="center"/>
          </w:tcPr>
          <w:p w14:paraId="023DEEA0" w14:textId="77777777" w:rsidR="00432A75" w:rsidRPr="00A46D64" w:rsidRDefault="00C6268F" w:rsidP="00C6268F">
            <w:pPr>
              <w:rPr>
                <w:color w:val="000000"/>
                <w:sz w:val="18"/>
                <w:szCs w:val="18"/>
              </w:rPr>
            </w:pPr>
            <w:r w:rsidRPr="00A46D64">
              <w:rPr>
                <w:color w:val="000000"/>
                <w:sz w:val="18"/>
                <w:szCs w:val="18"/>
              </w:rPr>
              <w:t xml:space="preserve">Поставка оборудования </w:t>
            </w:r>
            <w:r w:rsidR="00411A30" w:rsidRPr="00A46D64">
              <w:rPr>
                <w:color w:val="000000"/>
                <w:sz w:val="18"/>
                <w:szCs w:val="18"/>
              </w:rPr>
              <w:t xml:space="preserve">погодно-временного регулирования тепловой энергии </w:t>
            </w:r>
            <w:r w:rsidRPr="00A46D64">
              <w:rPr>
                <w:color w:val="000000"/>
                <w:sz w:val="18"/>
                <w:szCs w:val="18"/>
              </w:rPr>
              <w:t>в соответствии с согласованной проектной документацией</w:t>
            </w:r>
            <w:r w:rsidR="00411A30" w:rsidRPr="00A46D64">
              <w:rPr>
                <w:color w:val="000000"/>
                <w:sz w:val="18"/>
                <w:szCs w:val="18"/>
              </w:rPr>
              <w:t xml:space="preserve"> *</w:t>
            </w:r>
          </w:p>
        </w:tc>
        <w:tc>
          <w:tcPr>
            <w:tcW w:w="516" w:type="pct"/>
            <w:tcBorders>
              <w:top w:val="nil"/>
              <w:left w:val="nil"/>
              <w:bottom w:val="single" w:sz="4" w:space="0" w:color="auto"/>
              <w:right w:val="single" w:sz="4" w:space="0" w:color="auto"/>
            </w:tcBorders>
            <w:shd w:val="clear" w:color="auto" w:fill="auto"/>
            <w:vAlign w:val="center"/>
          </w:tcPr>
          <w:p w14:paraId="1CF81105" w14:textId="77777777" w:rsidR="00432A75" w:rsidRPr="00A46D64" w:rsidRDefault="00C6268F" w:rsidP="007C341E">
            <w:pPr>
              <w:jc w:val="center"/>
              <w:rPr>
                <w:color w:val="000000"/>
                <w:sz w:val="18"/>
                <w:szCs w:val="18"/>
              </w:rPr>
            </w:pPr>
            <w:r w:rsidRPr="00A46D64">
              <w:rPr>
                <w:color w:val="000000"/>
                <w:sz w:val="18"/>
                <w:szCs w:val="18"/>
              </w:rPr>
              <w:t>комплект</w:t>
            </w:r>
          </w:p>
        </w:tc>
        <w:tc>
          <w:tcPr>
            <w:tcW w:w="716" w:type="pct"/>
            <w:tcBorders>
              <w:top w:val="nil"/>
              <w:left w:val="nil"/>
              <w:bottom w:val="single" w:sz="4" w:space="0" w:color="auto"/>
              <w:right w:val="single" w:sz="4" w:space="0" w:color="auto"/>
            </w:tcBorders>
            <w:shd w:val="clear" w:color="auto" w:fill="auto"/>
            <w:vAlign w:val="center"/>
          </w:tcPr>
          <w:p w14:paraId="73B1BCB1"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04A0B4E9"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2449039F" w14:textId="77777777" w:rsidR="00432A75" w:rsidRPr="00A46D64" w:rsidRDefault="00432A75" w:rsidP="007C341E">
            <w:pPr>
              <w:jc w:val="right"/>
              <w:rPr>
                <w:color w:val="000000"/>
                <w:sz w:val="18"/>
                <w:szCs w:val="18"/>
              </w:rPr>
            </w:pPr>
          </w:p>
        </w:tc>
      </w:tr>
      <w:tr w:rsidR="00432A75" w:rsidRPr="00A46D64" w14:paraId="3EC835E1" w14:textId="77777777" w:rsidTr="00411A30">
        <w:trPr>
          <w:trHeight w:val="600"/>
        </w:trPr>
        <w:tc>
          <w:tcPr>
            <w:tcW w:w="259" w:type="pct"/>
            <w:tcBorders>
              <w:top w:val="nil"/>
              <w:left w:val="single" w:sz="4" w:space="0" w:color="auto"/>
              <w:bottom w:val="single" w:sz="4" w:space="0" w:color="auto"/>
              <w:right w:val="single" w:sz="4" w:space="0" w:color="auto"/>
            </w:tcBorders>
            <w:shd w:val="clear" w:color="auto" w:fill="auto"/>
            <w:vAlign w:val="center"/>
          </w:tcPr>
          <w:p w14:paraId="07596008" w14:textId="77777777" w:rsidR="00432A75" w:rsidRPr="00A46D64" w:rsidRDefault="00411A30" w:rsidP="007C341E">
            <w:pPr>
              <w:jc w:val="center"/>
              <w:rPr>
                <w:color w:val="000000"/>
                <w:sz w:val="18"/>
                <w:szCs w:val="18"/>
              </w:rPr>
            </w:pPr>
            <w:r w:rsidRPr="00A46D64">
              <w:rPr>
                <w:color w:val="000000"/>
                <w:sz w:val="18"/>
                <w:szCs w:val="18"/>
              </w:rPr>
              <w:t>6</w:t>
            </w:r>
          </w:p>
        </w:tc>
        <w:tc>
          <w:tcPr>
            <w:tcW w:w="2085" w:type="pct"/>
            <w:tcBorders>
              <w:top w:val="nil"/>
              <w:left w:val="nil"/>
              <w:bottom w:val="single" w:sz="4" w:space="0" w:color="auto"/>
              <w:right w:val="single" w:sz="4" w:space="0" w:color="auto"/>
            </w:tcBorders>
            <w:shd w:val="clear" w:color="auto" w:fill="auto"/>
            <w:vAlign w:val="center"/>
          </w:tcPr>
          <w:p w14:paraId="0AC5C244" w14:textId="77777777" w:rsidR="00432A75" w:rsidRPr="00A46D64" w:rsidRDefault="00411A30" w:rsidP="007C341E">
            <w:pPr>
              <w:rPr>
                <w:color w:val="000000"/>
                <w:sz w:val="18"/>
                <w:szCs w:val="18"/>
              </w:rPr>
            </w:pPr>
            <w:r w:rsidRPr="00A46D64">
              <w:rPr>
                <w:color w:val="000000"/>
                <w:sz w:val="18"/>
                <w:szCs w:val="18"/>
              </w:rPr>
              <w:t>Монтаж оборудования погодно-временного регулирования тепловой энергии **</w:t>
            </w:r>
          </w:p>
        </w:tc>
        <w:tc>
          <w:tcPr>
            <w:tcW w:w="516" w:type="pct"/>
            <w:tcBorders>
              <w:top w:val="nil"/>
              <w:left w:val="nil"/>
              <w:bottom w:val="single" w:sz="4" w:space="0" w:color="auto"/>
              <w:right w:val="single" w:sz="4" w:space="0" w:color="auto"/>
            </w:tcBorders>
            <w:shd w:val="clear" w:color="auto" w:fill="auto"/>
            <w:vAlign w:val="center"/>
          </w:tcPr>
          <w:p w14:paraId="5FBA5662" w14:textId="77777777" w:rsidR="00432A75" w:rsidRPr="00A46D64" w:rsidRDefault="00411A30" w:rsidP="007C341E">
            <w:pPr>
              <w:jc w:val="center"/>
              <w:rPr>
                <w:color w:val="000000"/>
                <w:sz w:val="18"/>
                <w:szCs w:val="18"/>
              </w:rPr>
            </w:pPr>
            <w:r w:rsidRPr="00A46D64">
              <w:rPr>
                <w:color w:val="000000"/>
                <w:sz w:val="18"/>
                <w:szCs w:val="18"/>
              </w:rPr>
              <w:t>комплекс</w:t>
            </w:r>
          </w:p>
        </w:tc>
        <w:tc>
          <w:tcPr>
            <w:tcW w:w="716" w:type="pct"/>
            <w:tcBorders>
              <w:top w:val="nil"/>
              <w:left w:val="nil"/>
              <w:bottom w:val="single" w:sz="4" w:space="0" w:color="auto"/>
              <w:right w:val="single" w:sz="4" w:space="0" w:color="auto"/>
            </w:tcBorders>
            <w:shd w:val="clear" w:color="auto" w:fill="auto"/>
            <w:vAlign w:val="center"/>
          </w:tcPr>
          <w:p w14:paraId="0A90E9D6"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7467705C"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3F4E6D69" w14:textId="77777777" w:rsidR="00432A75" w:rsidRPr="00A46D64" w:rsidRDefault="00432A75" w:rsidP="007C341E">
            <w:pPr>
              <w:jc w:val="right"/>
              <w:rPr>
                <w:color w:val="000000"/>
                <w:sz w:val="18"/>
                <w:szCs w:val="18"/>
              </w:rPr>
            </w:pPr>
          </w:p>
        </w:tc>
      </w:tr>
      <w:tr w:rsidR="00432A75" w:rsidRPr="00A46D64" w14:paraId="1A7DF115" w14:textId="77777777" w:rsidTr="00411A30">
        <w:trPr>
          <w:trHeight w:val="600"/>
        </w:trPr>
        <w:tc>
          <w:tcPr>
            <w:tcW w:w="259" w:type="pct"/>
            <w:tcBorders>
              <w:top w:val="nil"/>
              <w:left w:val="single" w:sz="4" w:space="0" w:color="auto"/>
              <w:bottom w:val="single" w:sz="4" w:space="0" w:color="auto"/>
              <w:right w:val="single" w:sz="4" w:space="0" w:color="auto"/>
            </w:tcBorders>
            <w:shd w:val="clear" w:color="auto" w:fill="auto"/>
            <w:vAlign w:val="center"/>
            <w:hideMark/>
          </w:tcPr>
          <w:p w14:paraId="21C7BF53" w14:textId="77777777" w:rsidR="00432A75" w:rsidRPr="00A46D64" w:rsidRDefault="00411A30" w:rsidP="007C341E">
            <w:pPr>
              <w:jc w:val="center"/>
              <w:rPr>
                <w:color w:val="000000"/>
                <w:sz w:val="18"/>
                <w:szCs w:val="18"/>
              </w:rPr>
            </w:pPr>
            <w:r w:rsidRPr="00A46D64">
              <w:rPr>
                <w:color w:val="000000"/>
                <w:sz w:val="18"/>
                <w:szCs w:val="18"/>
              </w:rPr>
              <w:t>7</w:t>
            </w:r>
          </w:p>
        </w:tc>
        <w:tc>
          <w:tcPr>
            <w:tcW w:w="2085" w:type="pct"/>
            <w:tcBorders>
              <w:top w:val="nil"/>
              <w:left w:val="nil"/>
              <w:bottom w:val="single" w:sz="4" w:space="0" w:color="auto"/>
              <w:right w:val="single" w:sz="4" w:space="0" w:color="auto"/>
            </w:tcBorders>
            <w:shd w:val="clear" w:color="auto" w:fill="auto"/>
            <w:vAlign w:val="center"/>
          </w:tcPr>
          <w:p w14:paraId="07038AAE" w14:textId="77777777" w:rsidR="00432A75" w:rsidRPr="00A46D64" w:rsidRDefault="00411A30" w:rsidP="007C341E">
            <w:pPr>
              <w:rPr>
                <w:color w:val="000000"/>
                <w:sz w:val="18"/>
                <w:szCs w:val="18"/>
              </w:rPr>
            </w:pPr>
            <w:r w:rsidRPr="00A46D64">
              <w:rPr>
                <w:color w:val="000000"/>
                <w:sz w:val="18"/>
                <w:szCs w:val="18"/>
              </w:rPr>
              <w:t>Пусконаладочные работы</w:t>
            </w:r>
          </w:p>
        </w:tc>
        <w:tc>
          <w:tcPr>
            <w:tcW w:w="516" w:type="pct"/>
            <w:tcBorders>
              <w:top w:val="nil"/>
              <w:left w:val="nil"/>
              <w:bottom w:val="single" w:sz="4" w:space="0" w:color="auto"/>
              <w:right w:val="single" w:sz="4" w:space="0" w:color="auto"/>
            </w:tcBorders>
            <w:shd w:val="clear" w:color="auto" w:fill="auto"/>
            <w:vAlign w:val="center"/>
          </w:tcPr>
          <w:p w14:paraId="2DEBD92E" w14:textId="77777777" w:rsidR="00432A75" w:rsidRPr="00A46D64" w:rsidRDefault="00411A30" w:rsidP="007C341E">
            <w:pPr>
              <w:jc w:val="center"/>
              <w:rPr>
                <w:color w:val="000000"/>
                <w:sz w:val="18"/>
                <w:szCs w:val="18"/>
              </w:rPr>
            </w:pPr>
            <w:r w:rsidRPr="00A46D64">
              <w:rPr>
                <w:color w:val="000000"/>
                <w:sz w:val="18"/>
                <w:szCs w:val="18"/>
              </w:rPr>
              <w:t>комплекс</w:t>
            </w:r>
          </w:p>
        </w:tc>
        <w:tc>
          <w:tcPr>
            <w:tcW w:w="716" w:type="pct"/>
            <w:tcBorders>
              <w:top w:val="nil"/>
              <w:left w:val="nil"/>
              <w:bottom w:val="single" w:sz="4" w:space="0" w:color="auto"/>
              <w:right w:val="single" w:sz="4" w:space="0" w:color="auto"/>
            </w:tcBorders>
            <w:shd w:val="clear" w:color="auto" w:fill="auto"/>
            <w:vAlign w:val="center"/>
          </w:tcPr>
          <w:p w14:paraId="4BF77461" w14:textId="77777777" w:rsidR="00432A75" w:rsidRPr="00A46D64" w:rsidRDefault="00432A75" w:rsidP="007C341E">
            <w:pPr>
              <w:jc w:val="center"/>
              <w:rPr>
                <w:color w:val="000000"/>
                <w:sz w:val="18"/>
                <w:szCs w:val="18"/>
              </w:rPr>
            </w:pPr>
          </w:p>
        </w:tc>
        <w:tc>
          <w:tcPr>
            <w:tcW w:w="713" w:type="pct"/>
            <w:tcBorders>
              <w:top w:val="nil"/>
              <w:left w:val="nil"/>
              <w:bottom w:val="single" w:sz="4" w:space="0" w:color="auto"/>
              <w:right w:val="single" w:sz="4" w:space="0" w:color="auto"/>
            </w:tcBorders>
            <w:shd w:val="clear" w:color="auto" w:fill="auto"/>
            <w:vAlign w:val="center"/>
          </w:tcPr>
          <w:p w14:paraId="6F388FB1" w14:textId="77777777" w:rsidR="00432A75" w:rsidRPr="00A46D64" w:rsidRDefault="00432A75" w:rsidP="007C341E">
            <w:pPr>
              <w:jc w:val="right"/>
              <w:rPr>
                <w:color w:val="000000"/>
                <w:sz w:val="18"/>
                <w:szCs w:val="18"/>
              </w:rPr>
            </w:pPr>
          </w:p>
        </w:tc>
        <w:tc>
          <w:tcPr>
            <w:tcW w:w="710" w:type="pct"/>
            <w:tcBorders>
              <w:top w:val="nil"/>
              <w:left w:val="nil"/>
              <w:bottom w:val="single" w:sz="4" w:space="0" w:color="auto"/>
              <w:right w:val="single" w:sz="4" w:space="0" w:color="auto"/>
            </w:tcBorders>
            <w:shd w:val="clear" w:color="auto" w:fill="auto"/>
            <w:vAlign w:val="center"/>
          </w:tcPr>
          <w:p w14:paraId="67ED6D10" w14:textId="77777777" w:rsidR="00432A75" w:rsidRPr="00A46D64" w:rsidRDefault="00432A75" w:rsidP="007C341E">
            <w:pPr>
              <w:jc w:val="right"/>
              <w:rPr>
                <w:color w:val="000000"/>
                <w:sz w:val="18"/>
                <w:szCs w:val="18"/>
              </w:rPr>
            </w:pPr>
          </w:p>
        </w:tc>
      </w:tr>
      <w:tr w:rsidR="00432A75" w:rsidRPr="00A46D64" w14:paraId="44B8110A" w14:textId="77777777" w:rsidTr="007C341E">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C96662D" w14:textId="77777777" w:rsidR="00432A75" w:rsidRPr="00A46D64" w:rsidRDefault="00432A75" w:rsidP="007C341E">
            <w:pPr>
              <w:jc w:val="right"/>
              <w:rPr>
                <w:color w:val="000000"/>
                <w:sz w:val="18"/>
                <w:szCs w:val="18"/>
              </w:rPr>
            </w:pPr>
            <w:r w:rsidRPr="00A46D64">
              <w:rPr>
                <w:color w:val="000000"/>
                <w:sz w:val="18"/>
                <w:szCs w:val="18"/>
              </w:rPr>
              <w:t>Итого без НДС, руб.</w:t>
            </w:r>
          </w:p>
        </w:tc>
        <w:tc>
          <w:tcPr>
            <w:tcW w:w="710" w:type="pct"/>
            <w:tcBorders>
              <w:top w:val="nil"/>
              <w:left w:val="nil"/>
              <w:bottom w:val="single" w:sz="4" w:space="0" w:color="auto"/>
              <w:right w:val="single" w:sz="4" w:space="0" w:color="auto"/>
            </w:tcBorders>
            <w:shd w:val="clear" w:color="auto" w:fill="auto"/>
            <w:vAlign w:val="center"/>
          </w:tcPr>
          <w:p w14:paraId="60DACB59" w14:textId="77777777" w:rsidR="00432A75" w:rsidRPr="00A46D64" w:rsidRDefault="00432A75" w:rsidP="007C341E">
            <w:pPr>
              <w:jc w:val="right"/>
              <w:rPr>
                <w:color w:val="000000"/>
                <w:sz w:val="18"/>
                <w:szCs w:val="18"/>
              </w:rPr>
            </w:pPr>
          </w:p>
        </w:tc>
      </w:tr>
      <w:tr w:rsidR="00432A75" w:rsidRPr="00A46D64" w14:paraId="64A0E31C" w14:textId="77777777" w:rsidTr="007C341E">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4728233" w14:textId="77777777" w:rsidR="00432A75" w:rsidRPr="00A46D64" w:rsidRDefault="00432A75" w:rsidP="007C341E">
            <w:pPr>
              <w:jc w:val="right"/>
              <w:rPr>
                <w:color w:val="000000"/>
                <w:sz w:val="18"/>
                <w:szCs w:val="18"/>
              </w:rPr>
            </w:pPr>
            <w:r w:rsidRPr="00A46D64">
              <w:rPr>
                <w:color w:val="000000"/>
                <w:sz w:val="18"/>
                <w:szCs w:val="18"/>
              </w:rPr>
              <w:t>НДС (20%), руб.</w:t>
            </w:r>
          </w:p>
        </w:tc>
        <w:tc>
          <w:tcPr>
            <w:tcW w:w="710" w:type="pct"/>
            <w:tcBorders>
              <w:top w:val="nil"/>
              <w:left w:val="nil"/>
              <w:bottom w:val="single" w:sz="4" w:space="0" w:color="auto"/>
              <w:right w:val="single" w:sz="4" w:space="0" w:color="auto"/>
            </w:tcBorders>
            <w:shd w:val="clear" w:color="auto" w:fill="auto"/>
            <w:vAlign w:val="center"/>
          </w:tcPr>
          <w:p w14:paraId="17F9C901" w14:textId="77777777" w:rsidR="00432A75" w:rsidRPr="00A46D64" w:rsidRDefault="00432A75" w:rsidP="007C341E">
            <w:pPr>
              <w:jc w:val="right"/>
              <w:rPr>
                <w:color w:val="000000"/>
                <w:sz w:val="18"/>
                <w:szCs w:val="18"/>
              </w:rPr>
            </w:pPr>
          </w:p>
        </w:tc>
      </w:tr>
      <w:tr w:rsidR="00432A75" w:rsidRPr="00A46D64" w14:paraId="769C695B" w14:textId="77777777" w:rsidTr="007C341E">
        <w:trPr>
          <w:trHeight w:val="280"/>
        </w:trPr>
        <w:tc>
          <w:tcPr>
            <w:tcW w:w="429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358869" w14:textId="77777777" w:rsidR="00432A75" w:rsidRPr="00A46D64" w:rsidRDefault="00432A75" w:rsidP="007C341E">
            <w:pPr>
              <w:jc w:val="right"/>
              <w:rPr>
                <w:color w:val="000000"/>
                <w:sz w:val="18"/>
                <w:szCs w:val="18"/>
              </w:rPr>
            </w:pPr>
            <w:r w:rsidRPr="00A46D64">
              <w:rPr>
                <w:color w:val="000000"/>
                <w:sz w:val="18"/>
                <w:szCs w:val="18"/>
              </w:rPr>
              <w:t>Всего с НДС (20%), руб.</w:t>
            </w:r>
          </w:p>
        </w:tc>
        <w:tc>
          <w:tcPr>
            <w:tcW w:w="710" w:type="pct"/>
            <w:tcBorders>
              <w:top w:val="nil"/>
              <w:left w:val="nil"/>
              <w:bottom w:val="single" w:sz="4" w:space="0" w:color="auto"/>
              <w:right w:val="single" w:sz="4" w:space="0" w:color="auto"/>
            </w:tcBorders>
            <w:shd w:val="clear" w:color="auto" w:fill="auto"/>
            <w:vAlign w:val="center"/>
          </w:tcPr>
          <w:p w14:paraId="1FBED274" w14:textId="77777777" w:rsidR="00432A75" w:rsidRPr="00A46D64" w:rsidRDefault="00432A75" w:rsidP="007C341E">
            <w:pPr>
              <w:jc w:val="right"/>
              <w:rPr>
                <w:color w:val="000000"/>
                <w:sz w:val="18"/>
                <w:szCs w:val="18"/>
              </w:rPr>
            </w:pPr>
          </w:p>
        </w:tc>
      </w:tr>
    </w:tbl>
    <w:p w14:paraId="6982B141" w14:textId="77777777" w:rsidR="00432A75" w:rsidRPr="00A46D64" w:rsidRDefault="00432A75" w:rsidP="00432A75">
      <w:pPr>
        <w:pStyle w:val="afb"/>
        <w:ind w:left="0"/>
        <w:jc w:val="center"/>
        <w:rPr>
          <w:b/>
          <w:bCs/>
          <w:sz w:val="20"/>
        </w:rPr>
      </w:pPr>
    </w:p>
    <w:p w14:paraId="55D70BB7" w14:textId="77777777" w:rsidR="00432A75" w:rsidRPr="00A46D64" w:rsidRDefault="00411A30" w:rsidP="00411A30">
      <w:pPr>
        <w:pStyle w:val="afb"/>
        <w:ind w:left="0"/>
        <w:rPr>
          <w:bCs/>
          <w:sz w:val="20"/>
        </w:rPr>
      </w:pPr>
      <w:r w:rsidRPr="00A46D64">
        <w:rPr>
          <w:bCs/>
          <w:sz w:val="20"/>
        </w:rPr>
        <w:t>* - объем поставки определяется проектом</w:t>
      </w:r>
    </w:p>
    <w:p w14:paraId="35E9440C" w14:textId="77777777" w:rsidR="00411A30" w:rsidRPr="00A46D64" w:rsidRDefault="00411A30" w:rsidP="00411A30">
      <w:pPr>
        <w:pStyle w:val="afb"/>
        <w:ind w:left="0"/>
        <w:rPr>
          <w:b/>
          <w:bCs/>
          <w:sz w:val="20"/>
        </w:rPr>
      </w:pPr>
    </w:p>
    <w:p w14:paraId="50E44EA9" w14:textId="77777777" w:rsidR="00411A30" w:rsidRPr="00A46D64" w:rsidRDefault="00411A30" w:rsidP="00411A30">
      <w:pPr>
        <w:pStyle w:val="afb"/>
        <w:ind w:left="0"/>
        <w:rPr>
          <w:bCs/>
          <w:sz w:val="20"/>
        </w:rPr>
      </w:pPr>
      <w:r w:rsidRPr="00A46D64">
        <w:rPr>
          <w:bCs/>
          <w:sz w:val="20"/>
        </w:rPr>
        <w:t>** - объем работ определяется проектом</w:t>
      </w:r>
    </w:p>
    <w:p w14:paraId="61AA7C1D" w14:textId="77777777" w:rsidR="00432A75" w:rsidRPr="00A46D64" w:rsidRDefault="00432A75" w:rsidP="00432A75">
      <w:pPr>
        <w:pStyle w:val="afb"/>
        <w:ind w:left="0"/>
        <w:jc w:val="center"/>
        <w:rPr>
          <w:b/>
          <w:bCs/>
          <w:sz w:val="20"/>
        </w:rPr>
      </w:pPr>
    </w:p>
    <w:p w14:paraId="646852C1" w14:textId="77777777" w:rsidR="00432A75" w:rsidRPr="00A46D64" w:rsidRDefault="00432A75" w:rsidP="00432A75">
      <w:pPr>
        <w:pStyle w:val="afb"/>
        <w:ind w:left="0"/>
        <w:jc w:val="center"/>
        <w:rPr>
          <w:b/>
          <w:bCs/>
          <w:sz w:val="20"/>
        </w:rPr>
      </w:pPr>
    </w:p>
    <w:p w14:paraId="113B9760" w14:textId="77777777" w:rsidR="00432A75" w:rsidRPr="00A46D64" w:rsidRDefault="00432A75" w:rsidP="00432A75">
      <w:pPr>
        <w:pStyle w:val="afb"/>
        <w:ind w:left="0"/>
        <w:jc w:val="center"/>
        <w:rPr>
          <w:b/>
          <w:bCs/>
          <w:sz w:val="20"/>
        </w:rPr>
      </w:pPr>
    </w:p>
    <w:p w14:paraId="362AE883" w14:textId="77777777" w:rsidR="00432A75" w:rsidRPr="00A46D64" w:rsidRDefault="00432A75" w:rsidP="00432A75">
      <w:pPr>
        <w:pStyle w:val="afb"/>
        <w:jc w:val="center"/>
        <w:rPr>
          <w:b/>
          <w:bCs/>
        </w:rPr>
      </w:pPr>
    </w:p>
    <w:p w14:paraId="2726AAA1" w14:textId="77777777" w:rsidR="00432A75" w:rsidRPr="00A46D64" w:rsidRDefault="00432A75" w:rsidP="00432A75">
      <w:pPr>
        <w:pStyle w:val="afb"/>
        <w:jc w:val="center"/>
        <w:rPr>
          <w:b/>
          <w:bCs/>
        </w:rPr>
      </w:pPr>
    </w:p>
    <w:p w14:paraId="116CAF71" w14:textId="77777777" w:rsidR="00432A75" w:rsidRPr="00A46D64" w:rsidRDefault="00432A75" w:rsidP="00432A75">
      <w:pPr>
        <w:pStyle w:val="afb"/>
        <w:jc w:val="center"/>
        <w:rPr>
          <w:b/>
          <w:bCs/>
        </w:rPr>
      </w:pPr>
    </w:p>
    <w:p w14:paraId="11934A6F" w14:textId="77777777" w:rsidR="00432A75" w:rsidRPr="00A46D64" w:rsidRDefault="00432A75" w:rsidP="00432A75">
      <w:pPr>
        <w:pStyle w:val="afb"/>
        <w:jc w:val="center"/>
        <w:rPr>
          <w:sz w:val="22"/>
          <w:szCs w:val="22"/>
        </w:rPr>
      </w:pPr>
    </w:p>
    <w:p w14:paraId="5A9B49A2" w14:textId="77777777" w:rsidR="00195681" w:rsidRPr="00A46D64" w:rsidRDefault="00195681" w:rsidP="00317176">
      <w:pPr>
        <w:rPr>
          <w:sz w:val="22"/>
          <w:szCs w:val="22"/>
        </w:rPr>
      </w:pPr>
    </w:p>
    <w:p w14:paraId="1264A65E" w14:textId="77777777" w:rsidR="00195681" w:rsidRPr="00A46D64" w:rsidRDefault="00195681" w:rsidP="007A6BF7">
      <w:pPr>
        <w:jc w:val="center"/>
        <w:rPr>
          <w:sz w:val="22"/>
          <w:szCs w:val="22"/>
        </w:rPr>
      </w:pPr>
    </w:p>
    <w:p w14:paraId="3A4F27CF" w14:textId="77777777" w:rsidR="00432A75" w:rsidRPr="00A46D64" w:rsidRDefault="00432A75" w:rsidP="007A6BF7">
      <w:pPr>
        <w:rPr>
          <w:sz w:val="22"/>
          <w:szCs w:val="22"/>
        </w:rPr>
        <w:sectPr w:rsidR="00432A75" w:rsidRPr="00A46D64" w:rsidSect="00317176">
          <w:pgSz w:w="11906" w:h="16838"/>
          <w:pgMar w:top="680" w:right="851" w:bottom="680" w:left="851" w:header="284" w:footer="590" w:gutter="0"/>
          <w:cols w:space="720"/>
          <w:docGrid w:linePitch="272"/>
        </w:sectPr>
      </w:pPr>
    </w:p>
    <w:p w14:paraId="09B70ADE" w14:textId="77777777" w:rsidR="001E5419" w:rsidRPr="00A46D64" w:rsidRDefault="001E5419" w:rsidP="007A6BF7">
      <w:pPr>
        <w:rPr>
          <w:sz w:val="22"/>
          <w:szCs w:val="22"/>
        </w:rPr>
      </w:pPr>
      <w:r w:rsidRPr="00A46D64">
        <w:rPr>
          <w:sz w:val="22"/>
          <w:szCs w:val="22"/>
        </w:rPr>
        <w:t>План-график выполнения работ по объекту:</w:t>
      </w:r>
    </w:p>
    <w:p w14:paraId="4E2891E2" w14:textId="77777777" w:rsidR="007A6BF7" w:rsidRPr="00A46D64" w:rsidRDefault="007A6BF7" w:rsidP="007A6BF7">
      <w:pPr>
        <w:rPr>
          <w:sz w:val="22"/>
          <w:szCs w:val="22"/>
        </w:rPr>
      </w:pPr>
    </w:p>
    <w:tbl>
      <w:tblPr>
        <w:tblW w:w="10021" w:type="dxa"/>
        <w:tblInd w:w="178" w:type="dxa"/>
        <w:tblLook w:val="04A0" w:firstRow="1" w:lastRow="0" w:firstColumn="1" w:lastColumn="0" w:noHBand="0" w:noVBand="1"/>
      </w:tblPr>
      <w:tblGrid>
        <w:gridCol w:w="503"/>
        <w:gridCol w:w="4527"/>
        <w:gridCol w:w="499"/>
        <w:gridCol w:w="499"/>
        <w:gridCol w:w="499"/>
        <w:gridCol w:w="499"/>
        <w:gridCol w:w="500"/>
        <w:gridCol w:w="499"/>
        <w:gridCol w:w="499"/>
        <w:gridCol w:w="499"/>
        <w:gridCol w:w="499"/>
        <w:gridCol w:w="499"/>
      </w:tblGrid>
      <w:tr w:rsidR="002B5737" w:rsidRPr="00A46D64" w14:paraId="4060783C" w14:textId="77777777" w:rsidTr="00FA6588">
        <w:trPr>
          <w:trHeight w:val="300"/>
        </w:trPr>
        <w:tc>
          <w:tcPr>
            <w:tcW w:w="503" w:type="dxa"/>
            <w:vMerge w:val="restart"/>
            <w:tcBorders>
              <w:top w:val="single" w:sz="4" w:space="0" w:color="auto"/>
              <w:left w:val="single" w:sz="4" w:space="0" w:color="auto"/>
              <w:bottom w:val="single" w:sz="4" w:space="0" w:color="auto"/>
              <w:right w:val="nil"/>
            </w:tcBorders>
            <w:shd w:val="clear" w:color="auto" w:fill="auto"/>
            <w:vAlign w:val="center"/>
            <w:hideMark/>
          </w:tcPr>
          <w:p w14:paraId="05715D87" w14:textId="77777777" w:rsidR="002B5737" w:rsidRPr="00A46D64" w:rsidRDefault="002B5737" w:rsidP="002B5737">
            <w:pPr>
              <w:jc w:val="center"/>
              <w:rPr>
                <w:b/>
                <w:bCs/>
                <w:color w:val="000000"/>
              </w:rPr>
            </w:pPr>
            <w:r w:rsidRPr="00A46D64">
              <w:rPr>
                <w:b/>
                <w:bCs/>
                <w:color w:val="000000"/>
              </w:rPr>
              <w:t>п/н</w:t>
            </w:r>
          </w:p>
        </w:tc>
        <w:tc>
          <w:tcPr>
            <w:tcW w:w="4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1DB006" w14:textId="77777777" w:rsidR="002B5737" w:rsidRPr="00A46D64" w:rsidRDefault="002B5737" w:rsidP="002B5737">
            <w:pPr>
              <w:jc w:val="center"/>
              <w:rPr>
                <w:b/>
                <w:bCs/>
                <w:color w:val="000000"/>
              </w:rPr>
            </w:pPr>
            <w:r w:rsidRPr="00A46D64">
              <w:rPr>
                <w:b/>
                <w:bCs/>
                <w:color w:val="000000"/>
              </w:rPr>
              <w:t xml:space="preserve">Наименование этапа </w:t>
            </w:r>
            <w:r w:rsidRPr="00A46D64">
              <w:rPr>
                <w:b/>
                <w:bCs/>
                <w:color w:val="000000"/>
              </w:rPr>
              <w:br/>
              <w:t>(техническое описание)</w:t>
            </w:r>
          </w:p>
        </w:tc>
        <w:tc>
          <w:tcPr>
            <w:tcW w:w="4991" w:type="dxa"/>
            <w:gridSpan w:val="10"/>
            <w:tcBorders>
              <w:top w:val="single" w:sz="4" w:space="0" w:color="auto"/>
              <w:left w:val="nil"/>
              <w:bottom w:val="single" w:sz="4" w:space="0" w:color="auto"/>
              <w:right w:val="single" w:sz="4" w:space="0" w:color="auto"/>
            </w:tcBorders>
            <w:shd w:val="clear" w:color="auto" w:fill="auto"/>
            <w:vAlign w:val="center"/>
            <w:hideMark/>
          </w:tcPr>
          <w:p w14:paraId="32F6C7EC" w14:textId="77777777" w:rsidR="002B5737" w:rsidRPr="00A46D64" w:rsidRDefault="002B5737" w:rsidP="002B5737">
            <w:pPr>
              <w:jc w:val="center"/>
              <w:rPr>
                <w:b/>
                <w:bCs/>
                <w:color w:val="000000"/>
              </w:rPr>
            </w:pPr>
            <w:r w:rsidRPr="00A46D64">
              <w:rPr>
                <w:b/>
                <w:bCs/>
                <w:color w:val="000000"/>
              </w:rPr>
              <w:t>График выполнения работ в неделях</w:t>
            </w:r>
          </w:p>
        </w:tc>
      </w:tr>
      <w:tr w:rsidR="002B5737" w:rsidRPr="00A46D64" w14:paraId="70A4DD62" w14:textId="77777777" w:rsidTr="00FA6588">
        <w:trPr>
          <w:trHeight w:val="300"/>
        </w:trPr>
        <w:tc>
          <w:tcPr>
            <w:tcW w:w="503" w:type="dxa"/>
            <w:vMerge/>
            <w:tcBorders>
              <w:top w:val="single" w:sz="4" w:space="0" w:color="auto"/>
              <w:left w:val="single" w:sz="4" w:space="0" w:color="auto"/>
              <w:bottom w:val="single" w:sz="4" w:space="0" w:color="auto"/>
              <w:right w:val="nil"/>
            </w:tcBorders>
            <w:vAlign w:val="center"/>
            <w:hideMark/>
          </w:tcPr>
          <w:p w14:paraId="4FF164EC" w14:textId="77777777" w:rsidR="002B5737" w:rsidRPr="00A46D64" w:rsidRDefault="002B5737" w:rsidP="002B5737">
            <w:pPr>
              <w:rPr>
                <w:b/>
                <w:bCs/>
                <w:color w:val="000000"/>
              </w:rPr>
            </w:pPr>
          </w:p>
        </w:tc>
        <w:tc>
          <w:tcPr>
            <w:tcW w:w="4527" w:type="dxa"/>
            <w:vMerge/>
            <w:tcBorders>
              <w:top w:val="single" w:sz="4" w:space="0" w:color="auto"/>
              <w:left w:val="single" w:sz="4" w:space="0" w:color="auto"/>
              <w:bottom w:val="single" w:sz="4" w:space="0" w:color="auto"/>
              <w:right w:val="single" w:sz="4" w:space="0" w:color="auto"/>
            </w:tcBorders>
            <w:vAlign w:val="center"/>
            <w:hideMark/>
          </w:tcPr>
          <w:p w14:paraId="7AB98461" w14:textId="77777777" w:rsidR="002B5737" w:rsidRPr="00A46D64" w:rsidRDefault="002B5737" w:rsidP="002B5737">
            <w:pPr>
              <w:rPr>
                <w:b/>
                <w:bCs/>
                <w:color w:val="000000"/>
              </w:rPr>
            </w:pPr>
          </w:p>
        </w:tc>
        <w:tc>
          <w:tcPr>
            <w:tcW w:w="499" w:type="dxa"/>
            <w:tcBorders>
              <w:top w:val="nil"/>
              <w:left w:val="nil"/>
              <w:bottom w:val="single" w:sz="4" w:space="0" w:color="auto"/>
              <w:right w:val="single" w:sz="4" w:space="0" w:color="auto"/>
            </w:tcBorders>
            <w:shd w:val="clear" w:color="auto" w:fill="auto"/>
            <w:vAlign w:val="center"/>
          </w:tcPr>
          <w:p w14:paraId="3A18647D"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tcPr>
          <w:p w14:paraId="54D3F4F0"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tcPr>
          <w:p w14:paraId="626879BF"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tcPr>
          <w:p w14:paraId="5D137711" w14:textId="77777777" w:rsidR="002B5737" w:rsidRPr="00A46D64" w:rsidRDefault="002B5737" w:rsidP="002B5737">
            <w:pPr>
              <w:jc w:val="center"/>
              <w:rPr>
                <w:bCs/>
                <w:color w:val="000000"/>
              </w:rPr>
            </w:pPr>
          </w:p>
        </w:tc>
        <w:tc>
          <w:tcPr>
            <w:tcW w:w="500" w:type="dxa"/>
            <w:tcBorders>
              <w:top w:val="nil"/>
              <w:left w:val="nil"/>
              <w:bottom w:val="single" w:sz="4" w:space="0" w:color="auto"/>
              <w:right w:val="single" w:sz="4" w:space="0" w:color="auto"/>
            </w:tcBorders>
            <w:shd w:val="clear" w:color="auto" w:fill="auto"/>
            <w:vAlign w:val="center"/>
          </w:tcPr>
          <w:p w14:paraId="4ECBA97B"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tcPr>
          <w:p w14:paraId="7631B982"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tcPr>
          <w:p w14:paraId="6CA6AAA8" w14:textId="77777777" w:rsidR="002B5737" w:rsidRPr="00A46D64" w:rsidRDefault="002B5737" w:rsidP="002B5737">
            <w:pPr>
              <w:jc w:val="center"/>
              <w:rPr>
                <w:bCs/>
                <w:color w:val="000000"/>
              </w:rPr>
            </w:pPr>
          </w:p>
        </w:tc>
        <w:tc>
          <w:tcPr>
            <w:tcW w:w="499" w:type="dxa"/>
            <w:tcBorders>
              <w:top w:val="nil"/>
              <w:left w:val="nil"/>
              <w:bottom w:val="single" w:sz="4" w:space="0" w:color="auto"/>
              <w:right w:val="single" w:sz="4" w:space="0" w:color="auto"/>
            </w:tcBorders>
            <w:shd w:val="clear" w:color="auto" w:fill="auto"/>
            <w:vAlign w:val="center"/>
            <w:hideMark/>
          </w:tcPr>
          <w:p w14:paraId="50EDE7BD" w14:textId="77777777" w:rsidR="002B5737" w:rsidRPr="00A46D64" w:rsidRDefault="002B5737" w:rsidP="002B5737">
            <w:pPr>
              <w:jc w:val="center"/>
              <w:rPr>
                <w:bCs/>
                <w:color w:val="000000"/>
              </w:rPr>
            </w:pPr>
            <w:r w:rsidRPr="00A46D64">
              <w:rPr>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1E02F7A" w14:textId="77777777" w:rsidR="002B5737" w:rsidRPr="00A46D64" w:rsidRDefault="002B5737" w:rsidP="002B5737">
            <w:pPr>
              <w:jc w:val="center"/>
              <w:rPr>
                <w:bCs/>
                <w:color w:val="000000"/>
              </w:rPr>
            </w:pPr>
            <w:r w:rsidRPr="00A46D64">
              <w:rPr>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08A31CA" w14:textId="77777777" w:rsidR="002B5737" w:rsidRPr="00A46D64" w:rsidRDefault="002B5737" w:rsidP="002B5737">
            <w:pPr>
              <w:jc w:val="center"/>
              <w:rPr>
                <w:bCs/>
                <w:color w:val="000000"/>
              </w:rPr>
            </w:pPr>
            <w:r w:rsidRPr="00A46D64">
              <w:rPr>
                <w:bCs/>
                <w:color w:val="000000"/>
              </w:rPr>
              <w:t> </w:t>
            </w:r>
          </w:p>
        </w:tc>
      </w:tr>
      <w:tr w:rsidR="002B5737" w:rsidRPr="00A46D64" w14:paraId="2E5563B2" w14:textId="77777777" w:rsidTr="00FA6588">
        <w:trPr>
          <w:trHeight w:val="1275"/>
        </w:trPr>
        <w:tc>
          <w:tcPr>
            <w:tcW w:w="503" w:type="dxa"/>
            <w:tcBorders>
              <w:top w:val="nil"/>
              <w:left w:val="single" w:sz="4" w:space="0" w:color="auto"/>
              <w:bottom w:val="single" w:sz="4" w:space="0" w:color="auto"/>
              <w:right w:val="nil"/>
            </w:tcBorders>
            <w:shd w:val="clear" w:color="auto" w:fill="auto"/>
            <w:vAlign w:val="center"/>
            <w:hideMark/>
          </w:tcPr>
          <w:p w14:paraId="7FCDF1FB" w14:textId="77777777" w:rsidR="002B5737" w:rsidRPr="00A46D64" w:rsidRDefault="002B5737" w:rsidP="002B5737">
            <w:pPr>
              <w:jc w:val="center"/>
              <w:rPr>
                <w:b/>
                <w:bCs/>
                <w:color w:val="000000"/>
              </w:rPr>
            </w:pPr>
            <w:r w:rsidRPr="00A46D64">
              <w:rPr>
                <w:b/>
                <w:bCs/>
                <w:color w:val="000000"/>
              </w:rPr>
              <w:t>1</w:t>
            </w:r>
          </w:p>
        </w:tc>
        <w:tc>
          <w:tcPr>
            <w:tcW w:w="4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93447" w14:textId="77777777" w:rsidR="002B5737" w:rsidRPr="00A46D64" w:rsidRDefault="002B5737" w:rsidP="002B5737">
            <w:pPr>
              <w:rPr>
                <w:bCs/>
                <w:color w:val="000000"/>
              </w:rPr>
            </w:pPr>
            <w:r w:rsidRPr="00A46D64">
              <w:rPr>
                <w:bCs/>
                <w:color w:val="000000"/>
              </w:rPr>
              <w:t>Подготовительные мероприятия (заказ осветительного оборудования, организация допуска, согласование мест хранения и размещения персонала, согласование очередности проведения работ)</w:t>
            </w:r>
          </w:p>
        </w:tc>
        <w:tc>
          <w:tcPr>
            <w:tcW w:w="499" w:type="dxa"/>
            <w:tcBorders>
              <w:top w:val="nil"/>
              <w:left w:val="nil"/>
              <w:bottom w:val="single" w:sz="4" w:space="0" w:color="auto"/>
              <w:right w:val="single" w:sz="4" w:space="0" w:color="auto"/>
            </w:tcBorders>
            <w:shd w:val="clear" w:color="auto" w:fill="auto"/>
            <w:vAlign w:val="center"/>
            <w:hideMark/>
          </w:tcPr>
          <w:p w14:paraId="33E758A4"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D40650B"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A712C31"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2B91B6F" w14:textId="77777777" w:rsidR="002B5737" w:rsidRPr="00A46D64" w:rsidRDefault="002B5737" w:rsidP="002B5737">
            <w:pPr>
              <w:jc w:val="cente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vAlign w:val="center"/>
            <w:hideMark/>
          </w:tcPr>
          <w:p w14:paraId="325E3DAD"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470F335"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C2F1E88"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16B31EED"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0B62391"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167F57BB" w14:textId="77777777" w:rsidR="002B5737" w:rsidRPr="00A46D64" w:rsidRDefault="002B5737" w:rsidP="002B5737">
            <w:pPr>
              <w:jc w:val="center"/>
              <w:rPr>
                <w:color w:val="000000"/>
              </w:rPr>
            </w:pPr>
            <w:r w:rsidRPr="00A46D64">
              <w:rPr>
                <w:color w:val="000000"/>
              </w:rPr>
              <w:t> </w:t>
            </w:r>
          </w:p>
        </w:tc>
      </w:tr>
      <w:tr w:rsidR="002B5737" w:rsidRPr="00A46D64" w14:paraId="70CA5C79" w14:textId="77777777" w:rsidTr="00FA6588">
        <w:trPr>
          <w:trHeight w:val="300"/>
        </w:trPr>
        <w:tc>
          <w:tcPr>
            <w:tcW w:w="503" w:type="dxa"/>
            <w:tcBorders>
              <w:top w:val="nil"/>
              <w:left w:val="single" w:sz="4" w:space="0" w:color="auto"/>
              <w:bottom w:val="single" w:sz="4" w:space="0" w:color="auto"/>
              <w:right w:val="nil"/>
            </w:tcBorders>
            <w:shd w:val="clear" w:color="auto" w:fill="auto"/>
            <w:vAlign w:val="center"/>
            <w:hideMark/>
          </w:tcPr>
          <w:p w14:paraId="1CDE7770" w14:textId="77777777" w:rsidR="002B5737" w:rsidRPr="00A46D64" w:rsidRDefault="002B5737" w:rsidP="002B5737">
            <w:pPr>
              <w:jc w:val="center"/>
              <w:rPr>
                <w:b/>
                <w:bCs/>
                <w:color w:val="000000"/>
              </w:rPr>
            </w:pPr>
            <w:r w:rsidRPr="00A46D64">
              <w:rPr>
                <w:b/>
                <w:bCs/>
                <w:color w:val="000000"/>
              </w:rPr>
              <w:t>2</w:t>
            </w:r>
          </w:p>
        </w:tc>
        <w:tc>
          <w:tcPr>
            <w:tcW w:w="4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8BA03" w14:textId="77777777" w:rsidR="002B5737" w:rsidRPr="00A46D64" w:rsidRDefault="002B5737" w:rsidP="002B5737">
            <w:pPr>
              <w:rPr>
                <w:bCs/>
                <w:color w:val="000000"/>
              </w:rPr>
            </w:pPr>
            <w:r w:rsidRPr="00A46D64">
              <w:rPr>
                <w:bCs/>
                <w:color w:val="000000"/>
              </w:rPr>
              <w:t>Поставка осветительного оборудования</w:t>
            </w:r>
          </w:p>
        </w:tc>
        <w:tc>
          <w:tcPr>
            <w:tcW w:w="499" w:type="dxa"/>
            <w:tcBorders>
              <w:top w:val="nil"/>
              <w:left w:val="nil"/>
              <w:bottom w:val="single" w:sz="4" w:space="0" w:color="auto"/>
              <w:right w:val="single" w:sz="4" w:space="0" w:color="auto"/>
            </w:tcBorders>
            <w:shd w:val="clear" w:color="auto" w:fill="auto"/>
            <w:vAlign w:val="center"/>
            <w:hideMark/>
          </w:tcPr>
          <w:p w14:paraId="0724D305"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AC016B2"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6338721"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1D3B603" w14:textId="77777777" w:rsidR="002B5737" w:rsidRPr="00A46D64" w:rsidRDefault="002B5737" w:rsidP="002B5737">
            <w:pPr>
              <w:jc w:val="cente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vAlign w:val="center"/>
            <w:hideMark/>
          </w:tcPr>
          <w:p w14:paraId="51FA4D55"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0A759138"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B50D4ED"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7058228"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95F0E40" w14:textId="77777777" w:rsidR="002B5737" w:rsidRPr="00A46D64" w:rsidRDefault="002B5737" w:rsidP="002B5737">
            <w:pPr>
              <w:jc w:val="cente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0EB27F4D" w14:textId="77777777" w:rsidR="002B5737" w:rsidRPr="00A46D64" w:rsidRDefault="002B5737" w:rsidP="002B5737">
            <w:pPr>
              <w:jc w:val="center"/>
              <w:rPr>
                <w:color w:val="000000"/>
              </w:rPr>
            </w:pPr>
            <w:r w:rsidRPr="00A46D64">
              <w:rPr>
                <w:color w:val="000000"/>
              </w:rPr>
              <w:t> </w:t>
            </w:r>
          </w:p>
        </w:tc>
      </w:tr>
      <w:tr w:rsidR="002B5737" w:rsidRPr="00A46D64" w14:paraId="2FED88D4" w14:textId="77777777" w:rsidTr="00FA6588">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1E4A944E" w14:textId="77777777" w:rsidR="002B5737" w:rsidRPr="00A46D64" w:rsidRDefault="002B5737" w:rsidP="002B5737">
            <w:pPr>
              <w:jc w:val="center"/>
              <w:rPr>
                <w:b/>
                <w:bCs/>
                <w:color w:val="000000"/>
              </w:rPr>
            </w:pPr>
            <w:r w:rsidRPr="00A46D64">
              <w:rPr>
                <w:b/>
                <w:bCs/>
                <w:color w:val="000000"/>
              </w:rPr>
              <w:t>3</w:t>
            </w:r>
          </w:p>
        </w:tc>
        <w:tc>
          <w:tcPr>
            <w:tcW w:w="4527" w:type="dxa"/>
            <w:tcBorders>
              <w:top w:val="single" w:sz="4" w:space="0" w:color="auto"/>
              <w:left w:val="nil"/>
              <w:bottom w:val="single" w:sz="4" w:space="0" w:color="auto"/>
              <w:right w:val="single" w:sz="4" w:space="0" w:color="auto"/>
            </w:tcBorders>
            <w:shd w:val="clear" w:color="auto" w:fill="auto"/>
            <w:vAlign w:val="center"/>
            <w:hideMark/>
          </w:tcPr>
          <w:p w14:paraId="2E28420A" w14:textId="77777777" w:rsidR="002B5737" w:rsidRPr="00A46D64" w:rsidRDefault="002B5737" w:rsidP="002B5737">
            <w:pPr>
              <w:rPr>
                <w:bCs/>
                <w:color w:val="000000"/>
              </w:rPr>
            </w:pPr>
            <w:r w:rsidRPr="00A46D64">
              <w:rPr>
                <w:bCs/>
                <w:color w:val="000000"/>
              </w:rPr>
              <w:t>Монтаж осветительного оборудования</w:t>
            </w:r>
          </w:p>
        </w:tc>
        <w:tc>
          <w:tcPr>
            <w:tcW w:w="499" w:type="dxa"/>
            <w:tcBorders>
              <w:top w:val="nil"/>
              <w:left w:val="nil"/>
              <w:bottom w:val="single" w:sz="4" w:space="0" w:color="auto"/>
              <w:right w:val="single" w:sz="4" w:space="0" w:color="auto"/>
            </w:tcBorders>
            <w:shd w:val="clear" w:color="auto" w:fill="auto"/>
            <w:vAlign w:val="center"/>
            <w:hideMark/>
          </w:tcPr>
          <w:p w14:paraId="597A3AF8"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13524EB"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ED629A2"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907F2A8" w14:textId="77777777" w:rsidR="002B5737" w:rsidRPr="00A46D64" w:rsidRDefault="002B5737" w:rsidP="002B5737">
            <w:pP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noWrap/>
            <w:vAlign w:val="center"/>
            <w:hideMark/>
          </w:tcPr>
          <w:p w14:paraId="70F509D2"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0386A19F"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EF30CA1"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D385B59"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6153D85"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7E60F80" w14:textId="77777777" w:rsidR="002B5737" w:rsidRPr="00A46D64" w:rsidRDefault="002B5737" w:rsidP="002B5737">
            <w:pPr>
              <w:rPr>
                <w:color w:val="000000"/>
              </w:rPr>
            </w:pPr>
            <w:r w:rsidRPr="00A46D64">
              <w:rPr>
                <w:color w:val="000000"/>
              </w:rPr>
              <w:t> </w:t>
            </w:r>
          </w:p>
        </w:tc>
      </w:tr>
      <w:tr w:rsidR="002B5737" w:rsidRPr="00A46D64" w14:paraId="3830DD20" w14:textId="77777777" w:rsidTr="00FA6588">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46A6F300" w14:textId="77777777" w:rsidR="002B5737" w:rsidRPr="00A46D64" w:rsidRDefault="002B5737" w:rsidP="002B5737">
            <w:pPr>
              <w:jc w:val="center"/>
              <w:rPr>
                <w:b/>
                <w:bCs/>
                <w:color w:val="000000"/>
              </w:rPr>
            </w:pPr>
            <w:r w:rsidRPr="00A46D64">
              <w:rPr>
                <w:b/>
                <w:bCs/>
                <w:color w:val="000000"/>
              </w:rPr>
              <w:t>4</w:t>
            </w:r>
          </w:p>
        </w:tc>
        <w:tc>
          <w:tcPr>
            <w:tcW w:w="4527" w:type="dxa"/>
            <w:tcBorders>
              <w:top w:val="single" w:sz="4" w:space="0" w:color="auto"/>
              <w:left w:val="nil"/>
              <w:bottom w:val="single" w:sz="4" w:space="0" w:color="auto"/>
              <w:right w:val="single" w:sz="4" w:space="0" w:color="auto"/>
            </w:tcBorders>
            <w:shd w:val="clear" w:color="auto" w:fill="auto"/>
            <w:vAlign w:val="center"/>
            <w:hideMark/>
          </w:tcPr>
          <w:p w14:paraId="0DC51381" w14:textId="77777777" w:rsidR="002B5737" w:rsidRPr="00A46D64" w:rsidRDefault="002B5737" w:rsidP="002B5737">
            <w:pPr>
              <w:rPr>
                <w:bCs/>
                <w:color w:val="000000"/>
              </w:rPr>
            </w:pPr>
            <w:r w:rsidRPr="00A46D64">
              <w:rPr>
                <w:bCs/>
                <w:color w:val="000000"/>
              </w:rPr>
              <w:t>Замеры освещенности  и мощности (в соответствии с Техническим заданием)</w:t>
            </w:r>
          </w:p>
        </w:tc>
        <w:tc>
          <w:tcPr>
            <w:tcW w:w="499" w:type="dxa"/>
            <w:tcBorders>
              <w:top w:val="nil"/>
              <w:left w:val="nil"/>
              <w:bottom w:val="single" w:sz="4" w:space="0" w:color="auto"/>
              <w:right w:val="single" w:sz="4" w:space="0" w:color="auto"/>
            </w:tcBorders>
            <w:shd w:val="clear" w:color="auto" w:fill="auto"/>
            <w:vAlign w:val="center"/>
            <w:hideMark/>
          </w:tcPr>
          <w:p w14:paraId="5C8A00CC"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54D7025"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6D413B4"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104DF8B" w14:textId="77777777" w:rsidR="002B5737" w:rsidRPr="00A46D64" w:rsidRDefault="002B5737" w:rsidP="002B5737">
            <w:pP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noWrap/>
            <w:vAlign w:val="center"/>
            <w:hideMark/>
          </w:tcPr>
          <w:p w14:paraId="7300BAC6"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E0A319E"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81E659E"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12D5BE7"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42B9045"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64AA1E0" w14:textId="77777777" w:rsidR="002B5737" w:rsidRPr="00A46D64" w:rsidRDefault="002B5737" w:rsidP="002B5737">
            <w:pPr>
              <w:rPr>
                <w:color w:val="000000"/>
              </w:rPr>
            </w:pPr>
            <w:r w:rsidRPr="00A46D64">
              <w:rPr>
                <w:color w:val="000000"/>
              </w:rPr>
              <w:t> </w:t>
            </w:r>
          </w:p>
        </w:tc>
      </w:tr>
      <w:tr w:rsidR="002B5737" w:rsidRPr="00A46D64" w14:paraId="0C5001A2" w14:textId="77777777" w:rsidTr="00FA6588">
        <w:trPr>
          <w:trHeight w:val="300"/>
        </w:trPr>
        <w:tc>
          <w:tcPr>
            <w:tcW w:w="503" w:type="dxa"/>
            <w:tcBorders>
              <w:top w:val="nil"/>
              <w:left w:val="single" w:sz="4" w:space="0" w:color="auto"/>
              <w:bottom w:val="single" w:sz="4" w:space="0" w:color="auto"/>
              <w:right w:val="nil"/>
            </w:tcBorders>
            <w:shd w:val="clear" w:color="auto" w:fill="auto"/>
            <w:vAlign w:val="center"/>
            <w:hideMark/>
          </w:tcPr>
          <w:p w14:paraId="459FEACB" w14:textId="77777777" w:rsidR="002B5737" w:rsidRPr="00A46D64" w:rsidRDefault="002B5737" w:rsidP="002B5737">
            <w:pPr>
              <w:jc w:val="center"/>
              <w:rPr>
                <w:b/>
                <w:bCs/>
                <w:color w:val="000000"/>
              </w:rPr>
            </w:pPr>
            <w:r w:rsidRPr="00A46D64">
              <w:rPr>
                <w:b/>
                <w:bCs/>
                <w:color w:val="000000"/>
              </w:rPr>
              <w:t>5</w:t>
            </w:r>
          </w:p>
        </w:tc>
        <w:tc>
          <w:tcPr>
            <w:tcW w:w="4527" w:type="dxa"/>
            <w:tcBorders>
              <w:top w:val="single" w:sz="4" w:space="0" w:color="auto"/>
              <w:left w:val="single" w:sz="4" w:space="0" w:color="auto"/>
              <w:bottom w:val="nil"/>
              <w:right w:val="single" w:sz="4" w:space="0" w:color="auto"/>
            </w:tcBorders>
            <w:shd w:val="clear" w:color="auto" w:fill="auto"/>
            <w:vAlign w:val="center"/>
            <w:hideMark/>
          </w:tcPr>
          <w:p w14:paraId="22FF433E" w14:textId="77777777" w:rsidR="002B5737" w:rsidRPr="00A46D64" w:rsidRDefault="002B5737" w:rsidP="002B5737">
            <w:pPr>
              <w:rPr>
                <w:bCs/>
                <w:color w:val="000000"/>
              </w:rPr>
            </w:pPr>
            <w:r w:rsidRPr="00A46D64">
              <w:rPr>
                <w:bCs/>
                <w:color w:val="000000"/>
              </w:rPr>
              <w:t>Обезвреживание ртутьсодержащих ламп</w:t>
            </w:r>
          </w:p>
        </w:tc>
        <w:tc>
          <w:tcPr>
            <w:tcW w:w="499" w:type="dxa"/>
            <w:tcBorders>
              <w:top w:val="nil"/>
              <w:left w:val="nil"/>
              <w:bottom w:val="single" w:sz="4" w:space="0" w:color="auto"/>
              <w:right w:val="single" w:sz="4" w:space="0" w:color="auto"/>
            </w:tcBorders>
            <w:shd w:val="clear" w:color="auto" w:fill="auto"/>
            <w:vAlign w:val="center"/>
            <w:hideMark/>
          </w:tcPr>
          <w:p w14:paraId="35C35EAA"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31381FE"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E6EA5C5"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5DA4EC2" w14:textId="77777777" w:rsidR="002B5737" w:rsidRPr="00A46D64" w:rsidRDefault="002B5737" w:rsidP="002B5737">
            <w:pP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noWrap/>
            <w:vAlign w:val="center"/>
            <w:hideMark/>
          </w:tcPr>
          <w:p w14:paraId="130C3A4D"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7255CEF"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F6B292B"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D17497C"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16B0558"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1B8DF01" w14:textId="77777777" w:rsidR="002B5737" w:rsidRPr="00A46D64" w:rsidRDefault="002B5737" w:rsidP="002B5737">
            <w:pPr>
              <w:rPr>
                <w:color w:val="000000"/>
              </w:rPr>
            </w:pPr>
            <w:r w:rsidRPr="00A46D64">
              <w:rPr>
                <w:color w:val="000000"/>
              </w:rPr>
              <w:t> </w:t>
            </w:r>
          </w:p>
        </w:tc>
      </w:tr>
      <w:tr w:rsidR="002B5737" w:rsidRPr="00A46D64" w14:paraId="22DA590E" w14:textId="77777777" w:rsidTr="00FA6588">
        <w:trPr>
          <w:trHeight w:val="765"/>
        </w:trPr>
        <w:tc>
          <w:tcPr>
            <w:tcW w:w="503" w:type="dxa"/>
            <w:tcBorders>
              <w:top w:val="nil"/>
              <w:left w:val="single" w:sz="4" w:space="0" w:color="auto"/>
              <w:bottom w:val="single" w:sz="4" w:space="0" w:color="auto"/>
              <w:right w:val="nil"/>
            </w:tcBorders>
            <w:shd w:val="clear" w:color="auto" w:fill="auto"/>
            <w:vAlign w:val="center"/>
            <w:hideMark/>
          </w:tcPr>
          <w:p w14:paraId="745B5647" w14:textId="77777777" w:rsidR="002B5737" w:rsidRPr="00A46D64" w:rsidRDefault="002B5737" w:rsidP="002B5737">
            <w:pPr>
              <w:jc w:val="center"/>
              <w:rPr>
                <w:b/>
                <w:bCs/>
                <w:color w:val="000000"/>
              </w:rPr>
            </w:pPr>
            <w:r w:rsidRPr="00A46D64">
              <w:rPr>
                <w:b/>
                <w:bCs/>
                <w:color w:val="000000"/>
              </w:rPr>
              <w:t>6</w:t>
            </w:r>
          </w:p>
        </w:tc>
        <w:tc>
          <w:tcPr>
            <w:tcW w:w="4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9C4FF" w14:textId="77777777" w:rsidR="002B5737" w:rsidRPr="00A46D64" w:rsidRDefault="002B5737" w:rsidP="002B5737">
            <w:pPr>
              <w:rPr>
                <w:bCs/>
                <w:color w:val="000000"/>
              </w:rPr>
            </w:pPr>
            <w:r w:rsidRPr="00A46D64">
              <w:rPr>
                <w:bCs/>
                <w:color w:val="000000"/>
              </w:rPr>
              <w:t>Подготовка комплекта исполнительной документации (в соответствии с Техническим заданием)</w:t>
            </w:r>
          </w:p>
        </w:tc>
        <w:tc>
          <w:tcPr>
            <w:tcW w:w="499" w:type="dxa"/>
            <w:tcBorders>
              <w:top w:val="nil"/>
              <w:left w:val="nil"/>
              <w:bottom w:val="single" w:sz="4" w:space="0" w:color="auto"/>
              <w:right w:val="single" w:sz="4" w:space="0" w:color="auto"/>
            </w:tcBorders>
            <w:shd w:val="clear" w:color="auto" w:fill="auto"/>
            <w:vAlign w:val="center"/>
            <w:hideMark/>
          </w:tcPr>
          <w:p w14:paraId="64D7575B"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43F2D7A"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76C07EFA"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1D43EF8" w14:textId="77777777" w:rsidR="002B5737" w:rsidRPr="00A46D64" w:rsidRDefault="002B5737" w:rsidP="002B5737">
            <w:pP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noWrap/>
            <w:vAlign w:val="center"/>
            <w:hideMark/>
          </w:tcPr>
          <w:p w14:paraId="56809D90"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1F29859D"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16F7ABE2"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689BA65"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CC07E7F"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FC1A4C1" w14:textId="77777777" w:rsidR="002B5737" w:rsidRPr="00A46D64" w:rsidRDefault="002B5737" w:rsidP="002B5737">
            <w:pPr>
              <w:rPr>
                <w:color w:val="000000"/>
              </w:rPr>
            </w:pPr>
            <w:r w:rsidRPr="00A46D64">
              <w:rPr>
                <w:color w:val="000000"/>
              </w:rPr>
              <w:t> </w:t>
            </w:r>
          </w:p>
        </w:tc>
      </w:tr>
      <w:tr w:rsidR="002B5737" w:rsidRPr="00A46D64" w14:paraId="015E6308" w14:textId="77777777" w:rsidTr="00FA6588">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2D9738DE" w14:textId="77777777" w:rsidR="002B5737" w:rsidRPr="00A46D64" w:rsidRDefault="002B5737" w:rsidP="002B5737">
            <w:pPr>
              <w:jc w:val="center"/>
              <w:rPr>
                <w:b/>
                <w:bCs/>
                <w:color w:val="000000"/>
              </w:rPr>
            </w:pPr>
            <w:r w:rsidRPr="00A46D64">
              <w:rPr>
                <w:b/>
                <w:bCs/>
                <w:color w:val="000000"/>
              </w:rPr>
              <w:t>7</w:t>
            </w:r>
          </w:p>
        </w:tc>
        <w:tc>
          <w:tcPr>
            <w:tcW w:w="4527" w:type="dxa"/>
            <w:tcBorders>
              <w:top w:val="nil"/>
              <w:left w:val="nil"/>
              <w:bottom w:val="single" w:sz="4" w:space="0" w:color="auto"/>
              <w:right w:val="single" w:sz="4" w:space="0" w:color="auto"/>
            </w:tcBorders>
            <w:shd w:val="clear" w:color="auto" w:fill="auto"/>
            <w:vAlign w:val="center"/>
            <w:hideMark/>
          </w:tcPr>
          <w:p w14:paraId="1D6D5AC4" w14:textId="77777777" w:rsidR="002B5737" w:rsidRPr="00A46D64" w:rsidRDefault="002B5737" w:rsidP="002B5737">
            <w:pPr>
              <w:rPr>
                <w:bCs/>
                <w:color w:val="000000"/>
              </w:rPr>
            </w:pPr>
            <w:r w:rsidRPr="00A46D64">
              <w:rPr>
                <w:bCs/>
                <w:color w:val="000000"/>
              </w:rPr>
              <w:t>Сдача работ</w:t>
            </w:r>
          </w:p>
        </w:tc>
        <w:tc>
          <w:tcPr>
            <w:tcW w:w="499" w:type="dxa"/>
            <w:tcBorders>
              <w:top w:val="nil"/>
              <w:left w:val="nil"/>
              <w:bottom w:val="single" w:sz="4" w:space="0" w:color="auto"/>
              <w:right w:val="single" w:sz="4" w:space="0" w:color="auto"/>
            </w:tcBorders>
            <w:shd w:val="clear" w:color="auto" w:fill="auto"/>
            <w:vAlign w:val="center"/>
            <w:hideMark/>
          </w:tcPr>
          <w:p w14:paraId="073FDAF0"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37BED279"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2E9D4905" w14:textId="77777777" w:rsidR="002B5737" w:rsidRPr="00A46D64" w:rsidRDefault="002B5737" w:rsidP="002B5737">
            <w:pPr>
              <w:rPr>
                <w:b/>
                <w:bCs/>
                <w:color w:val="000000"/>
              </w:rPr>
            </w:pPr>
            <w:r w:rsidRPr="00A46D64">
              <w:rPr>
                <w:b/>
                <w:bCs/>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3070F38" w14:textId="77777777" w:rsidR="002B5737" w:rsidRPr="00A46D64" w:rsidRDefault="002B5737" w:rsidP="002B5737">
            <w:pPr>
              <w:rPr>
                <w:color w:val="000000"/>
              </w:rPr>
            </w:pPr>
            <w:r w:rsidRPr="00A46D64">
              <w:rPr>
                <w:color w:val="000000"/>
              </w:rPr>
              <w:t> </w:t>
            </w:r>
          </w:p>
        </w:tc>
        <w:tc>
          <w:tcPr>
            <w:tcW w:w="500" w:type="dxa"/>
            <w:tcBorders>
              <w:top w:val="nil"/>
              <w:left w:val="nil"/>
              <w:bottom w:val="single" w:sz="4" w:space="0" w:color="auto"/>
              <w:right w:val="single" w:sz="4" w:space="0" w:color="auto"/>
            </w:tcBorders>
            <w:shd w:val="clear" w:color="auto" w:fill="auto"/>
            <w:noWrap/>
            <w:vAlign w:val="center"/>
            <w:hideMark/>
          </w:tcPr>
          <w:p w14:paraId="20DFBF59"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42BC714E"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52538B1C"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A0C9FD7"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015CDFD0" w14:textId="77777777" w:rsidR="002B5737" w:rsidRPr="00A46D64" w:rsidRDefault="002B5737" w:rsidP="002B5737">
            <w:pPr>
              <w:rPr>
                <w:color w:val="000000"/>
              </w:rPr>
            </w:pPr>
            <w:r w:rsidRPr="00A46D64">
              <w:rPr>
                <w:color w:val="000000"/>
              </w:rPr>
              <w:t> </w:t>
            </w:r>
          </w:p>
        </w:tc>
        <w:tc>
          <w:tcPr>
            <w:tcW w:w="499" w:type="dxa"/>
            <w:tcBorders>
              <w:top w:val="nil"/>
              <w:left w:val="nil"/>
              <w:bottom w:val="single" w:sz="4" w:space="0" w:color="auto"/>
              <w:right w:val="single" w:sz="4" w:space="0" w:color="auto"/>
            </w:tcBorders>
            <w:shd w:val="clear" w:color="auto" w:fill="auto"/>
            <w:vAlign w:val="center"/>
            <w:hideMark/>
          </w:tcPr>
          <w:p w14:paraId="6302E6D5" w14:textId="77777777" w:rsidR="002B5737" w:rsidRPr="00A46D64" w:rsidRDefault="002B5737" w:rsidP="002B5737">
            <w:pPr>
              <w:rPr>
                <w:color w:val="000000"/>
              </w:rPr>
            </w:pPr>
            <w:r w:rsidRPr="00A46D64">
              <w:rPr>
                <w:color w:val="000000"/>
              </w:rPr>
              <w:t> </w:t>
            </w:r>
          </w:p>
        </w:tc>
      </w:tr>
    </w:tbl>
    <w:p w14:paraId="1D09ED32" w14:textId="77777777" w:rsidR="004A5FCC" w:rsidRPr="00A46D64" w:rsidRDefault="004A5FCC" w:rsidP="007A6BF7">
      <w:pPr>
        <w:rPr>
          <w:sz w:val="22"/>
          <w:szCs w:val="22"/>
        </w:rPr>
      </w:pPr>
    </w:p>
    <w:p w14:paraId="20DD4EFD" w14:textId="77777777" w:rsidR="004A5FCC" w:rsidRPr="00A46D64" w:rsidRDefault="00FC5D48" w:rsidP="004A5FCC">
      <w:pPr>
        <w:adjustRightInd w:val="0"/>
        <w:jc w:val="center"/>
        <w:rPr>
          <w:b/>
          <w:sz w:val="22"/>
          <w:szCs w:val="22"/>
        </w:rPr>
      </w:pPr>
      <w:r w:rsidRPr="00A46D64">
        <w:rPr>
          <w:b/>
          <w:sz w:val="22"/>
          <w:szCs w:val="22"/>
        </w:rPr>
        <w:t>Форму утверждаем</w:t>
      </w:r>
    </w:p>
    <w:p w14:paraId="652C0B40" w14:textId="77777777" w:rsidR="007A6BF7" w:rsidRPr="00A46D64" w:rsidRDefault="007A6BF7" w:rsidP="007A6BF7">
      <w:pPr>
        <w:rPr>
          <w:sz w:val="22"/>
          <w:szCs w:val="22"/>
        </w:rPr>
      </w:pPr>
    </w:p>
    <w:p w14:paraId="65B87572" w14:textId="77777777" w:rsidR="007A6BF7" w:rsidRPr="00A46D64" w:rsidRDefault="007A6BF7" w:rsidP="007A6BF7">
      <w:pPr>
        <w:rPr>
          <w:sz w:val="22"/>
          <w:szCs w:val="22"/>
        </w:rPr>
      </w:pPr>
    </w:p>
    <w:tbl>
      <w:tblPr>
        <w:tblW w:w="10206" w:type="dxa"/>
        <w:jc w:val="center"/>
        <w:tblLook w:val="04A0" w:firstRow="1" w:lastRow="0" w:firstColumn="1" w:lastColumn="0" w:noHBand="0" w:noVBand="1"/>
      </w:tblPr>
      <w:tblGrid>
        <w:gridCol w:w="5103"/>
        <w:gridCol w:w="5103"/>
      </w:tblGrid>
      <w:tr w:rsidR="002C3590" w:rsidRPr="00A46D64" w14:paraId="04737269" w14:textId="77777777" w:rsidTr="002B5157">
        <w:trPr>
          <w:jc w:val="center"/>
        </w:trPr>
        <w:tc>
          <w:tcPr>
            <w:tcW w:w="5103" w:type="dxa"/>
          </w:tcPr>
          <w:p w14:paraId="707E7AD1" w14:textId="77777777" w:rsidR="002C3590" w:rsidRPr="00A46D64" w:rsidRDefault="002C3590" w:rsidP="002B5157">
            <w:pPr>
              <w:outlineLvl w:val="0"/>
              <w:rPr>
                <w:b/>
                <w:sz w:val="22"/>
              </w:rPr>
            </w:pPr>
            <w:r w:rsidRPr="00A46D64">
              <w:rPr>
                <w:b/>
                <w:sz w:val="22"/>
              </w:rPr>
              <w:t xml:space="preserve">От «Заказчика»: </w:t>
            </w:r>
          </w:p>
          <w:p w14:paraId="3F3A8D0D" w14:textId="77777777" w:rsidR="002C3590" w:rsidRPr="00A46D64" w:rsidRDefault="002C3590" w:rsidP="002B5157">
            <w:pPr>
              <w:outlineLvl w:val="0"/>
              <w:rPr>
                <w:sz w:val="22"/>
              </w:rPr>
            </w:pPr>
          </w:p>
          <w:p w14:paraId="4441FF91" w14:textId="77777777" w:rsidR="002C3590" w:rsidRPr="00A46D64" w:rsidRDefault="002C3590" w:rsidP="002B5157">
            <w:pPr>
              <w:outlineLvl w:val="0"/>
              <w:rPr>
                <w:sz w:val="22"/>
              </w:rPr>
            </w:pPr>
          </w:p>
          <w:p w14:paraId="32F64155" w14:textId="77777777" w:rsidR="002C3590" w:rsidRPr="00A46D64" w:rsidRDefault="002C3590" w:rsidP="002B5157">
            <w:pPr>
              <w:outlineLvl w:val="0"/>
              <w:rPr>
                <w:sz w:val="22"/>
              </w:rPr>
            </w:pPr>
          </w:p>
          <w:p w14:paraId="2C3523AF" w14:textId="77777777" w:rsidR="002C3590" w:rsidRPr="00A46D64" w:rsidRDefault="002C3590" w:rsidP="002B5157">
            <w:pPr>
              <w:outlineLvl w:val="0"/>
              <w:rPr>
                <w:sz w:val="22"/>
                <w:u w:val="single"/>
              </w:rPr>
            </w:pPr>
            <w:r w:rsidRPr="00A46D64">
              <w:rPr>
                <w:sz w:val="22"/>
              </w:rPr>
              <w:t>________________________ / _____________</w:t>
            </w:r>
          </w:p>
          <w:p w14:paraId="0DA6C732" w14:textId="77777777" w:rsidR="002C3590" w:rsidRPr="00A46D64" w:rsidRDefault="002C3590" w:rsidP="002B5157">
            <w:pPr>
              <w:ind w:firstLine="708"/>
              <w:rPr>
                <w:sz w:val="22"/>
              </w:rPr>
            </w:pPr>
            <w:r w:rsidRPr="00A46D64">
              <w:rPr>
                <w:sz w:val="22"/>
              </w:rPr>
              <w:t>м.п.</w:t>
            </w:r>
          </w:p>
        </w:tc>
        <w:tc>
          <w:tcPr>
            <w:tcW w:w="5103" w:type="dxa"/>
          </w:tcPr>
          <w:p w14:paraId="52347BBD" w14:textId="77777777" w:rsidR="002C3590" w:rsidRPr="00A46D64" w:rsidRDefault="002C3590" w:rsidP="002B5157">
            <w:pPr>
              <w:rPr>
                <w:b/>
                <w:sz w:val="22"/>
              </w:rPr>
            </w:pPr>
            <w:r w:rsidRPr="00A46D64">
              <w:rPr>
                <w:b/>
                <w:sz w:val="22"/>
              </w:rPr>
              <w:t>От «Подрядчика»:</w:t>
            </w:r>
          </w:p>
          <w:p w14:paraId="427BF2CD" w14:textId="77777777" w:rsidR="002C3590" w:rsidRPr="00A46D64" w:rsidRDefault="002C3590" w:rsidP="002B5157">
            <w:pPr>
              <w:rPr>
                <w:sz w:val="22"/>
              </w:rPr>
            </w:pPr>
          </w:p>
          <w:p w14:paraId="281E86F4" w14:textId="77777777" w:rsidR="002C3590" w:rsidRPr="00A46D64" w:rsidRDefault="002C3590" w:rsidP="002B5157">
            <w:pPr>
              <w:rPr>
                <w:sz w:val="22"/>
              </w:rPr>
            </w:pPr>
          </w:p>
          <w:p w14:paraId="362C085F" w14:textId="77777777" w:rsidR="002C3590" w:rsidRPr="00A46D64" w:rsidRDefault="002C3590" w:rsidP="002B5157">
            <w:pPr>
              <w:rPr>
                <w:sz w:val="22"/>
              </w:rPr>
            </w:pPr>
          </w:p>
          <w:p w14:paraId="5249F429" w14:textId="77777777" w:rsidR="002C3590" w:rsidRPr="00A46D64" w:rsidRDefault="002C3590" w:rsidP="002B5157">
            <w:pPr>
              <w:outlineLvl w:val="0"/>
              <w:rPr>
                <w:sz w:val="22"/>
                <w:u w:val="single"/>
              </w:rPr>
            </w:pPr>
            <w:r w:rsidRPr="00A46D64">
              <w:rPr>
                <w:sz w:val="22"/>
              </w:rPr>
              <w:t>________________________/ ______________</w:t>
            </w:r>
          </w:p>
          <w:p w14:paraId="7A28A5F4" w14:textId="77777777" w:rsidR="002C3590" w:rsidRPr="00A46D64" w:rsidRDefault="002C3590" w:rsidP="002B5157">
            <w:pPr>
              <w:ind w:firstLine="708"/>
              <w:rPr>
                <w:sz w:val="22"/>
              </w:rPr>
            </w:pPr>
            <w:r w:rsidRPr="00A46D64">
              <w:rPr>
                <w:sz w:val="22"/>
              </w:rPr>
              <w:t>м.п.</w:t>
            </w:r>
          </w:p>
        </w:tc>
      </w:tr>
    </w:tbl>
    <w:p w14:paraId="5BF8E7DB" w14:textId="77777777" w:rsidR="007A6BF7" w:rsidRPr="00A46D64" w:rsidRDefault="007A6BF7" w:rsidP="007A6BF7">
      <w:pPr>
        <w:jc w:val="center"/>
      </w:pPr>
    </w:p>
    <w:p w14:paraId="76E3A1DC" w14:textId="77777777" w:rsidR="007A6BF7" w:rsidRPr="00A46D64" w:rsidRDefault="007A6BF7" w:rsidP="007A6BF7">
      <w:pPr>
        <w:tabs>
          <w:tab w:val="left" w:pos="3531"/>
        </w:tabs>
        <w:sectPr w:rsidR="007A6BF7" w:rsidRPr="00A46D64" w:rsidSect="00317176">
          <w:pgSz w:w="11906" w:h="16838"/>
          <w:pgMar w:top="680" w:right="851" w:bottom="680" w:left="851" w:header="284" w:footer="590" w:gutter="0"/>
          <w:cols w:space="720"/>
          <w:docGrid w:linePitch="272"/>
        </w:sectPr>
      </w:pPr>
    </w:p>
    <w:p w14:paraId="15C564F1" w14:textId="77777777" w:rsidR="005052AB" w:rsidRPr="00A46D64" w:rsidRDefault="005052AB" w:rsidP="005052AB">
      <w:pPr>
        <w:jc w:val="right"/>
        <w:rPr>
          <w:snapToGrid w:val="0"/>
          <w:sz w:val="22"/>
          <w:szCs w:val="22"/>
        </w:rPr>
      </w:pPr>
      <w:r w:rsidRPr="00A46D64">
        <w:rPr>
          <w:snapToGrid w:val="0"/>
          <w:sz w:val="22"/>
          <w:szCs w:val="22"/>
        </w:rPr>
        <w:t>Приложение № 6</w:t>
      </w:r>
    </w:p>
    <w:p w14:paraId="50BE3A4E" w14:textId="77777777" w:rsidR="005052AB" w:rsidRPr="00A46D64" w:rsidRDefault="005052AB" w:rsidP="005052AB">
      <w:pPr>
        <w:jc w:val="right"/>
        <w:rPr>
          <w:snapToGrid w:val="0"/>
          <w:sz w:val="22"/>
          <w:szCs w:val="22"/>
        </w:rPr>
      </w:pPr>
      <w:r w:rsidRPr="00A46D64">
        <w:rPr>
          <w:snapToGrid w:val="0"/>
          <w:sz w:val="22"/>
          <w:szCs w:val="22"/>
        </w:rPr>
        <w:t>к договору подряда</w:t>
      </w:r>
    </w:p>
    <w:p w14:paraId="2CCFAA7D" w14:textId="77777777" w:rsidR="005052AB" w:rsidRPr="00A46D64" w:rsidRDefault="002C3590" w:rsidP="005052AB">
      <w:pPr>
        <w:adjustRightInd w:val="0"/>
        <w:jc w:val="right"/>
        <w:rPr>
          <w:snapToGrid w:val="0"/>
          <w:sz w:val="22"/>
          <w:szCs w:val="22"/>
        </w:rPr>
      </w:pPr>
      <w:r w:rsidRPr="00A46D64">
        <w:rPr>
          <w:snapToGrid w:val="0"/>
          <w:sz w:val="22"/>
          <w:szCs w:val="22"/>
        </w:rPr>
        <w:t>к договору подряда № 24-___ от _______2024 г.</w:t>
      </w:r>
    </w:p>
    <w:p w14:paraId="35CC4352" w14:textId="77777777" w:rsidR="005052AB" w:rsidRPr="00A46D64" w:rsidRDefault="005052AB" w:rsidP="005052AB">
      <w:pPr>
        <w:tabs>
          <w:tab w:val="left" w:pos="3531"/>
        </w:tabs>
      </w:pPr>
    </w:p>
    <w:p w14:paraId="783F6652" w14:textId="77777777" w:rsidR="005052AB" w:rsidRPr="00A46D64" w:rsidRDefault="005052AB" w:rsidP="005052AB">
      <w:pPr>
        <w:tabs>
          <w:tab w:val="left" w:pos="3531"/>
        </w:tabs>
      </w:pPr>
    </w:p>
    <w:p w14:paraId="33454735" w14:textId="77777777" w:rsidR="005052AB" w:rsidRPr="00A46D64" w:rsidRDefault="005052AB" w:rsidP="005052AB">
      <w:pPr>
        <w:tabs>
          <w:tab w:val="left" w:pos="3531"/>
        </w:tabs>
      </w:pPr>
    </w:p>
    <w:p w14:paraId="03C999FE" w14:textId="77777777" w:rsidR="005052AB" w:rsidRPr="00A46D64" w:rsidRDefault="005052AB" w:rsidP="005052AB">
      <w:pPr>
        <w:tabs>
          <w:tab w:val="left" w:pos="3531"/>
        </w:tabs>
        <w:jc w:val="center"/>
        <w:rPr>
          <w:sz w:val="22"/>
          <w:szCs w:val="22"/>
        </w:rPr>
      </w:pPr>
      <w:r w:rsidRPr="00A46D64">
        <w:rPr>
          <w:sz w:val="22"/>
          <w:szCs w:val="22"/>
        </w:rPr>
        <w:t>Отчет о ходе выполнения Работ по Объекту (Форма)</w:t>
      </w:r>
    </w:p>
    <w:p w14:paraId="682561AA" w14:textId="77777777" w:rsidR="005052AB" w:rsidRPr="00A46D64" w:rsidRDefault="005052AB" w:rsidP="005052AB">
      <w:pPr>
        <w:tabs>
          <w:tab w:val="left" w:pos="3531"/>
        </w:tabs>
      </w:pPr>
    </w:p>
    <w:p w14:paraId="7D20A007" w14:textId="77777777" w:rsidR="005052AB" w:rsidRPr="00A46D64" w:rsidRDefault="005052AB" w:rsidP="005052AB">
      <w:pPr>
        <w:tabs>
          <w:tab w:val="left" w:pos="3531"/>
        </w:tabs>
      </w:pPr>
    </w:p>
    <w:tbl>
      <w:tblPr>
        <w:tblStyle w:val="af8"/>
        <w:tblW w:w="5000" w:type="pct"/>
        <w:jc w:val="center"/>
        <w:tblLook w:val="04A0" w:firstRow="1" w:lastRow="0" w:firstColumn="1" w:lastColumn="0" w:noHBand="0" w:noVBand="1"/>
      </w:tblPr>
      <w:tblGrid>
        <w:gridCol w:w="1729"/>
        <w:gridCol w:w="1729"/>
        <w:gridCol w:w="1733"/>
        <w:gridCol w:w="1733"/>
        <w:gridCol w:w="1733"/>
        <w:gridCol w:w="1733"/>
        <w:gridCol w:w="1733"/>
        <w:gridCol w:w="1733"/>
        <w:gridCol w:w="1726"/>
      </w:tblGrid>
      <w:tr w:rsidR="005052AB" w:rsidRPr="00A46D64" w14:paraId="0A20DA2F" w14:textId="77777777" w:rsidTr="002971C4">
        <w:trPr>
          <w:trHeight w:val="523"/>
          <w:jc w:val="center"/>
        </w:trPr>
        <w:tc>
          <w:tcPr>
            <w:tcW w:w="555" w:type="pct"/>
            <w:vAlign w:val="center"/>
          </w:tcPr>
          <w:p w14:paraId="67A8349C" w14:textId="77777777" w:rsidR="005052AB" w:rsidRPr="00A46D64" w:rsidRDefault="005052AB" w:rsidP="002971C4">
            <w:pPr>
              <w:tabs>
                <w:tab w:val="left" w:pos="3531"/>
              </w:tabs>
              <w:jc w:val="center"/>
            </w:pPr>
            <w:r w:rsidRPr="00A46D64">
              <w:t>№ п/н</w:t>
            </w:r>
          </w:p>
        </w:tc>
        <w:tc>
          <w:tcPr>
            <w:tcW w:w="555" w:type="pct"/>
            <w:vAlign w:val="center"/>
          </w:tcPr>
          <w:p w14:paraId="3AF73F7B" w14:textId="77777777" w:rsidR="005052AB" w:rsidRPr="00A46D64" w:rsidRDefault="005052AB" w:rsidP="002971C4">
            <w:pPr>
              <w:tabs>
                <w:tab w:val="left" w:pos="3531"/>
              </w:tabs>
              <w:jc w:val="center"/>
            </w:pPr>
            <w:r w:rsidRPr="00A46D64">
              <w:t>Наименование Объекта</w:t>
            </w:r>
          </w:p>
        </w:tc>
        <w:tc>
          <w:tcPr>
            <w:tcW w:w="556" w:type="pct"/>
            <w:vAlign w:val="center"/>
          </w:tcPr>
          <w:p w14:paraId="3A4B205C" w14:textId="77777777" w:rsidR="005052AB" w:rsidRPr="00A46D64" w:rsidRDefault="005052AB" w:rsidP="002971C4">
            <w:pPr>
              <w:tabs>
                <w:tab w:val="left" w:pos="3531"/>
              </w:tabs>
              <w:jc w:val="center"/>
            </w:pPr>
            <w:r w:rsidRPr="00A46D64">
              <w:t>Общее количество Оборудования, шт.</w:t>
            </w:r>
          </w:p>
        </w:tc>
        <w:tc>
          <w:tcPr>
            <w:tcW w:w="556" w:type="pct"/>
            <w:vAlign w:val="center"/>
          </w:tcPr>
          <w:p w14:paraId="6F25389E" w14:textId="77777777" w:rsidR="005052AB" w:rsidRPr="00A46D64" w:rsidRDefault="005052AB" w:rsidP="002971C4">
            <w:pPr>
              <w:tabs>
                <w:tab w:val="left" w:pos="3531"/>
              </w:tabs>
              <w:jc w:val="center"/>
            </w:pPr>
            <w:r w:rsidRPr="00A46D64">
              <w:t>Общий процент готовности Объекта,%</w:t>
            </w:r>
          </w:p>
        </w:tc>
        <w:tc>
          <w:tcPr>
            <w:tcW w:w="556" w:type="pct"/>
            <w:vAlign w:val="center"/>
          </w:tcPr>
          <w:p w14:paraId="01FA0561" w14:textId="77777777" w:rsidR="005052AB" w:rsidRPr="00A46D64" w:rsidRDefault="005052AB" w:rsidP="002971C4">
            <w:pPr>
              <w:tabs>
                <w:tab w:val="left" w:pos="3531"/>
              </w:tabs>
              <w:jc w:val="center"/>
            </w:pPr>
            <w:r w:rsidRPr="00A46D64">
              <w:t>Общее срок монтажа Оборудования, недель</w:t>
            </w:r>
          </w:p>
        </w:tc>
        <w:tc>
          <w:tcPr>
            <w:tcW w:w="556" w:type="pct"/>
            <w:vAlign w:val="center"/>
          </w:tcPr>
          <w:p w14:paraId="6FAD1701" w14:textId="77777777" w:rsidR="005052AB" w:rsidRPr="00A46D64" w:rsidRDefault="005052AB" w:rsidP="002971C4">
            <w:pPr>
              <w:tabs>
                <w:tab w:val="left" w:pos="3531"/>
              </w:tabs>
              <w:jc w:val="center"/>
            </w:pPr>
            <w:r w:rsidRPr="00A46D64">
              <w:t>Общее количество на конец 1 недели монтажа</w:t>
            </w:r>
          </w:p>
        </w:tc>
        <w:tc>
          <w:tcPr>
            <w:tcW w:w="556" w:type="pct"/>
            <w:vAlign w:val="center"/>
          </w:tcPr>
          <w:p w14:paraId="5E58671E" w14:textId="77777777" w:rsidR="005052AB" w:rsidRPr="00A46D64" w:rsidRDefault="005052AB" w:rsidP="002971C4">
            <w:pPr>
              <w:tabs>
                <w:tab w:val="left" w:pos="3531"/>
              </w:tabs>
              <w:jc w:val="center"/>
            </w:pPr>
            <w:r w:rsidRPr="00A46D64">
              <w:t>Общее количество на конец 2 недели монтажа</w:t>
            </w:r>
          </w:p>
        </w:tc>
        <w:tc>
          <w:tcPr>
            <w:tcW w:w="556" w:type="pct"/>
            <w:vAlign w:val="center"/>
          </w:tcPr>
          <w:p w14:paraId="0078CE15" w14:textId="77777777" w:rsidR="005052AB" w:rsidRPr="00A46D64" w:rsidRDefault="005052AB" w:rsidP="002971C4">
            <w:pPr>
              <w:tabs>
                <w:tab w:val="left" w:pos="3531"/>
              </w:tabs>
              <w:jc w:val="center"/>
            </w:pPr>
            <w:r w:rsidRPr="00A46D64">
              <w:t>Общее количество на конец 3 недели монтажа</w:t>
            </w:r>
          </w:p>
        </w:tc>
        <w:tc>
          <w:tcPr>
            <w:tcW w:w="556" w:type="pct"/>
            <w:vAlign w:val="center"/>
          </w:tcPr>
          <w:p w14:paraId="3586A97C" w14:textId="77777777" w:rsidR="005052AB" w:rsidRPr="00A46D64" w:rsidRDefault="005052AB" w:rsidP="002971C4">
            <w:pPr>
              <w:tabs>
                <w:tab w:val="left" w:pos="3531"/>
              </w:tabs>
              <w:jc w:val="center"/>
            </w:pPr>
            <w:r w:rsidRPr="00A46D64">
              <w:t>…</w:t>
            </w:r>
          </w:p>
        </w:tc>
      </w:tr>
      <w:tr w:rsidR="005052AB" w:rsidRPr="00A46D64" w14:paraId="6F66C07E" w14:textId="77777777" w:rsidTr="002971C4">
        <w:trPr>
          <w:jc w:val="center"/>
        </w:trPr>
        <w:tc>
          <w:tcPr>
            <w:tcW w:w="555" w:type="pct"/>
            <w:vAlign w:val="center"/>
          </w:tcPr>
          <w:p w14:paraId="295EFDBD" w14:textId="77777777" w:rsidR="005052AB" w:rsidRPr="00A46D64" w:rsidRDefault="005052AB" w:rsidP="002971C4">
            <w:pPr>
              <w:tabs>
                <w:tab w:val="left" w:pos="3531"/>
              </w:tabs>
            </w:pPr>
          </w:p>
        </w:tc>
        <w:tc>
          <w:tcPr>
            <w:tcW w:w="555" w:type="pct"/>
            <w:vAlign w:val="center"/>
          </w:tcPr>
          <w:p w14:paraId="3C390C22" w14:textId="77777777" w:rsidR="005052AB" w:rsidRPr="00A46D64" w:rsidRDefault="005052AB" w:rsidP="002971C4">
            <w:pPr>
              <w:tabs>
                <w:tab w:val="left" w:pos="3531"/>
              </w:tabs>
            </w:pPr>
          </w:p>
        </w:tc>
        <w:tc>
          <w:tcPr>
            <w:tcW w:w="556" w:type="pct"/>
            <w:vAlign w:val="center"/>
          </w:tcPr>
          <w:p w14:paraId="73935156" w14:textId="77777777" w:rsidR="005052AB" w:rsidRPr="00A46D64" w:rsidRDefault="005052AB" w:rsidP="002971C4">
            <w:pPr>
              <w:tabs>
                <w:tab w:val="left" w:pos="3531"/>
              </w:tabs>
            </w:pPr>
          </w:p>
        </w:tc>
        <w:tc>
          <w:tcPr>
            <w:tcW w:w="556" w:type="pct"/>
            <w:vAlign w:val="center"/>
          </w:tcPr>
          <w:p w14:paraId="75A43A0A" w14:textId="77777777" w:rsidR="005052AB" w:rsidRPr="00A46D64" w:rsidRDefault="005052AB" w:rsidP="002971C4">
            <w:pPr>
              <w:tabs>
                <w:tab w:val="left" w:pos="3531"/>
              </w:tabs>
            </w:pPr>
          </w:p>
        </w:tc>
        <w:tc>
          <w:tcPr>
            <w:tcW w:w="556" w:type="pct"/>
          </w:tcPr>
          <w:p w14:paraId="38537DC1" w14:textId="77777777" w:rsidR="005052AB" w:rsidRPr="00A46D64" w:rsidRDefault="005052AB" w:rsidP="002971C4">
            <w:pPr>
              <w:tabs>
                <w:tab w:val="left" w:pos="3531"/>
              </w:tabs>
            </w:pPr>
          </w:p>
        </w:tc>
        <w:tc>
          <w:tcPr>
            <w:tcW w:w="556" w:type="pct"/>
            <w:vAlign w:val="center"/>
          </w:tcPr>
          <w:p w14:paraId="760C3325" w14:textId="77777777" w:rsidR="005052AB" w:rsidRPr="00A46D64" w:rsidRDefault="005052AB" w:rsidP="002971C4">
            <w:pPr>
              <w:tabs>
                <w:tab w:val="left" w:pos="3531"/>
              </w:tabs>
            </w:pPr>
          </w:p>
        </w:tc>
        <w:tc>
          <w:tcPr>
            <w:tcW w:w="556" w:type="pct"/>
            <w:vAlign w:val="center"/>
          </w:tcPr>
          <w:p w14:paraId="4D131112" w14:textId="77777777" w:rsidR="005052AB" w:rsidRPr="00A46D64" w:rsidRDefault="005052AB" w:rsidP="002971C4">
            <w:pPr>
              <w:tabs>
                <w:tab w:val="left" w:pos="3531"/>
              </w:tabs>
            </w:pPr>
          </w:p>
        </w:tc>
        <w:tc>
          <w:tcPr>
            <w:tcW w:w="556" w:type="pct"/>
            <w:vAlign w:val="center"/>
          </w:tcPr>
          <w:p w14:paraId="6F82B87A" w14:textId="77777777" w:rsidR="005052AB" w:rsidRPr="00A46D64" w:rsidRDefault="005052AB" w:rsidP="002971C4">
            <w:pPr>
              <w:tabs>
                <w:tab w:val="left" w:pos="3531"/>
              </w:tabs>
            </w:pPr>
          </w:p>
        </w:tc>
        <w:tc>
          <w:tcPr>
            <w:tcW w:w="556" w:type="pct"/>
            <w:vAlign w:val="center"/>
          </w:tcPr>
          <w:p w14:paraId="04EC1177" w14:textId="77777777" w:rsidR="005052AB" w:rsidRPr="00A46D64" w:rsidRDefault="005052AB" w:rsidP="002971C4">
            <w:pPr>
              <w:tabs>
                <w:tab w:val="left" w:pos="3531"/>
              </w:tabs>
            </w:pPr>
          </w:p>
        </w:tc>
      </w:tr>
      <w:tr w:rsidR="005052AB" w:rsidRPr="00A46D64" w14:paraId="6CDF5155" w14:textId="77777777" w:rsidTr="002971C4">
        <w:trPr>
          <w:jc w:val="center"/>
        </w:trPr>
        <w:tc>
          <w:tcPr>
            <w:tcW w:w="555" w:type="pct"/>
            <w:vAlign w:val="center"/>
          </w:tcPr>
          <w:p w14:paraId="53F39FCD" w14:textId="77777777" w:rsidR="005052AB" w:rsidRPr="00A46D64" w:rsidRDefault="005052AB" w:rsidP="002971C4">
            <w:pPr>
              <w:tabs>
                <w:tab w:val="left" w:pos="3531"/>
              </w:tabs>
            </w:pPr>
          </w:p>
        </w:tc>
        <w:tc>
          <w:tcPr>
            <w:tcW w:w="555" w:type="pct"/>
            <w:vAlign w:val="center"/>
          </w:tcPr>
          <w:p w14:paraId="44466964" w14:textId="77777777" w:rsidR="005052AB" w:rsidRPr="00A46D64" w:rsidRDefault="005052AB" w:rsidP="002971C4">
            <w:pPr>
              <w:tabs>
                <w:tab w:val="left" w:pos="3531"/>
              </w:tabs>
            </w:pPr>
          </w:p>
        </w:tc>
        <w:tc>
          <w:tcPr>
            <w:tcW w:w="556" w:type="pct"/>
            <w:vAlign w:val="center"/>
          </w:tcPr>
          <w:p w14:paraId="5C460D13" w14:textId="77777777" w:rsidR="005052AB" w:rsidRPr="00A46D64" w:rsidRDefault="005052AB" w:rsidP="002971C4">
            <w:pPr>
              <w:tabs>
                <w:tab w:val="left" w:pos="3531"/>
              </w:tabs>
            </w:pPr>
          </w:p>
        </w:tc>
        <w:tc>
          <w:tcPr>
            <w:tcW w:w="556" w:type="pct"/>
            <w:vAlign w:val="center"/>
          </w:tcPr>
          <w:p w14:paraId="06707363" w14:textId="77777777" w:rsidR="005052AB" w:rsidRPr="00A46D64" w:rsidRDefault="005052AB" w:rsidP="002971C4">
            <w:pPr>
              <w:tabs>
                <w:tab w:val="left" w:pos="3531"/>
              </w:tabs>
            </w:pPr>
          </w:p>
        </w:tc>
        <w:tc>
          <w:tcPr>
            <w:tcW w:w="556" w:type="pct"/>
          </w:tcPr>
          <w:p w14:paraId="23075C82" w14:textId="77777777" w:rsidR="005052AB" w:rsidRPr="00A46D64" w:rsidRDefault="005052AB" w:rsidP="002971C4">
            <w:pPr>
              <w:tabs>
                <w:tab w:val="left" w:pos="3531"/>
              </w:tabs>
            </w:pPr>
          </w:p>
        </w:tc>
        <w:tc>
          <w:tcPr>
            <w:tcW w:w="556" w:type="pct"/>
            <w:vAlign w:val="center"/>
          </w:tcPr>
          <w:p w14:paraId="6C749BE6" w14:textId="77777777" w:rsidR="005052AB" w:rsidRPr="00A46D64" w:rsidRDefault="005052AB" w:rsidP="002971C4">
            <w:pPr>
              <w:tabs>
                <w:tab w:val="left" w:pos="3531"/>
              </w:tabs>
            </w:pPr>
          </w:p>
        </w:tc>
        <w:tc>
          <w:tcPr>
            <w:tcW w:w="556" w:type="pct"/>
            <w:vAlign w:val="center"/>
          </w:tcPr>
          <w:p w14:paraId="508DBAFE" w14:textId="77777777" w:rsidR="005052AB" w:rsidRPr="00A46D64" w:rsidRDefault="005052AB" w:rsidP="002971C4">
            <w:pPr>
              <w:tabs>
                <w:tab w:val="left" w:pos="3531"/>
              </w:tabs>
            </w:pPr>
          </w:p>
        </w:tc>
        <w:tc>
          <w:tcPr>
            <w:tcW w:w="556" w:type="pct"/>
            <w:vAlign w:val="center"/>
          </w:tcPr>
          <w:p w14:paraId="684B869A" w14:textId="77777777" w:rsidR="005052AB" w:rsidRPr="00A46D64" w:rsidRDefault="005052AB" w:rsidP="002971C4">
            <w:pPr>
              <w:tabs>
                <w:tab w:val="left" w:pos="3531"/>
              </w:tabs>
            </w:pPr>
          </w:p>
        </w:tc>
        <w:tc>
          <w:tcPr>
            <w:tcW w:w="556" w:type="pct"/>
            <w:vAlign w:val="center"/>
          </w:tcPr>
          <w:p w14:paraId="3477A41A" w14:textId="77777777" w:rsidR="005052AB" w:rsidRPr="00A46D64" w:rsidRDefault="005052AB" w:rsidP="002971C4">
            <w:pPr>
              <w:tabs>
                <w:tab w:val="left" w:pos="3531"/>
              </w:tabs>
            </w:pPr>
          </w:p>
        </w:tc>
      </w:tr>
      <w:tr w:rsidR="005052AB" w:rsidRPr="00A46D64" w14:paraId="2AB804D3" w14:textId="77777777" w:rsidTr="002971C4">
        <w:trPr>
          <w:jc w:val="center"/>
        </w:trPr>
        <w:tc>
          <w:tcPr>
            <w:tcW w:w="555" w:type="pct"/>
            <w:vAlign w:val="center"/>
          </w:tcPr>
          <w:p w14:paraId="4E402C8E" w14:textId="77777777" w:rsidR="005052AB" w:rsidRPr="00A46D64" w:rsidRDefault="005052AB" w:rsidP="002971C4">
            <w:pPr>
              <w:tabs>
                <w:tab w:val="left" w:pos="3531"/>
              </w:tabs>
            </w:pPr>
          </w:p>
        </w:tc>
        <w:tc>
          <w:tcPr>
            <w:tcW w:w="555" w:type="pct"/>
            <w:vAlign w:val="center"/>
          </w:tcPr>
          <w:p w14:paraId="0EFA1509" w14:textId="77777777" w:rsidR="005052AB" w:rsidRPr="00A46D64" w:rsidRDefault="005052AB" w:rsidP="002971C4">
            <w:pPr>
              <w:tabs>
                <w:tab w:val="left" w:pos="3531"/>
              </w:tabs>
            </w:pPr>
          </w:p>
        </w:tc>
        <w:tc>
          <w:tcPr>
            <w:tcW w:w="556" w:type="pct"/>
            <w:vAlign w:val="center"/>
          </w:tcPr>
          <w:p w14:paraId="2B05BEC1" w14:textId="77777777" w:rsidR="005052AB" w:rsidRPr="00A46D64" w:rsidRDefault="005052AB" w:rsidP="002971C4">
            <w:pPr>
              <w:tabs>
                <w:tab w:val="left" w:pos="3531"/>
              </w:tabs>
            </w:pPr>
          </w:p>
        </w:tc>
        <w:tc>
          <w:tcPr>
            <w:tcW w:w="556" w:type="pct"/>
            <w:vAlign w:val="center"/>
          </w:tcPr>
          <w:p w14:paraId="1673CCB4" w14:textId="77777777" w:rsidR="005052AB" w:rsidRPr="00A46D64" w:rsidRDefault="005052AB" w:rsidP="002971C4">
            <w:pPr>
              <w:tabs>
                <w:tab w:val="left" w:pos="3531"/>
              </w:tabs>
            </w:pPr>
          </w:p>
        </w:tc>
        <w:tc>
          <w:tcPr>
            <w:tcW w:w="556" w:type="pct"/>
          </w:tcPr>
          <w:p w14:paraId="7380E004" w14:textId="77777777" w:rsidR="005052AB" w:rsidRPr="00A46D64" w:rsidRDefault="005052AB" w:rsidP="002971C4">
            <w:pPr>
              <w:tabs>
                <w:tab w:val="left" w:pos="3531"/>
              </w:tabs>
            </w:pPr>
          </w:p>
        </w:tc>
        <w:tc>
          <w:tcPr>
            <w:tcW w:w="556" w:type="pct"/>
            <w:vAlign w:val="center"/>
          </w:tcPr>
          <w:p w14:paraId="321EF65C" w14:textId="77777777" w:rsidR="005052AB" w:rsidRPr="00A46D64" w:rsidRDefault="005052AB" w:rsidP="002971C4">
            <w:pPr>
              <w:tabs>
                <w:tab w:val="left" w:pos="3531"/>
              </w:tabs>
            </w:pPr>
          </w:p>
        </w:tc>
        <w:tc>
          <w:tcPr>
            <w:tcW w:w="556" w:type="pct"/>
            <w:vAlign w:val="center"/>
          </w:tcPr>
          <w:p w14:paraId="68DDF977" w14:textId="77777777" w:rsidR="005052AB" w:rsidRPr="00A46D64" w:rsidRDefault="005052AB" w:rsidP="002971C4">
            <w:pPr>
              <w:tabs>
                <w:tab w:val="left" w:pos="3531"/>
              </w:tabs>
            </w:pPr>
          </w:p>
        </w:tc>
        <w:tc>
          <w:tcPr>
            <w:tcW w:w="556" w:type="pct"/>
            <w:vAlign w:val="center"/>
          </w:tcPr>
          <w:p w14:paraId="26B84677" w14:textId="77777777" w:rsidR="005052AB" w:rsidRPr="00A46D64" w:rsidRDefault="005052AB" w:rsidP="002971C4">
            <w:pPr>
              <w:tabs>
                <w:tab w:val="left" w:pos="3531"/>
              </w:tabs>
            </w:pPr>
          </w:p>
        </w:tc>
        <w:tc>
          <w:tcPr>
            <w:tcW w:w="556" w:type="pct"/>
            <w:vAlign w:val="center"/>
          </w:tcPr>
          <w:p w14:paraId="0673FCDB" w14:textId="77777777" w:rsidR="005052AB" w:rsidRPr="00A46D64" w:rsidRDefault="005052AB" w:rsidP="002971C4">
            <w:pPr>
              <w:tabs>
                <w:tab w:val="left" w:pos="3531"/>
              </w:tabs>
            </w:pPr>
          </w:p>
        </w:tc>
      </w:tr>
    </w:tbl>
    <w:p w14:paraId="709DCD05" w14:textId="77777777" w:rsidR="005052AB" w:rsidRPr="00A46D64" w:rsidRDefault="005052AB" w:rsidP="005052AB">
      <w:pPr>
        <w:tabs>
          <w:tab w:val="left" w:pos="3531"/>
        </w:tabs>
        <w:rPr>
          <w:lang w:val="en-US"/>
        </w:rPr>
      </w:pPr>
    </w:p>
    <w:p w14:paraId="70CF25C2" w14:textId="77777777" w:rsidR="00C8373D" w:rsidRPr="00A46D64" w:rsidRDefault="00FC5D48" w:rsidP="00C8373D">
      <w:pPr>
        <w:spacing w:after="160" w:line="259" w:lineRule="auto"/>
        <w:jc w:val="center"/>
        <w:rPr>
          <w:b/>
          <w:sz w:val="22"/>
          <w:szCs w:val="22"/>
        </w:rPr>
      </w:pPr>
      <w:r w:rsidRPr="00A46D64">
        <w:rPr>
          <w:b/>
          <w:sz w:val="22"/>
          <w:szCs w:val="22"/>
        </w:rPr>
        <w:t>Форму утверждаем</w:t>
      </w:r>
    </w:p>
    <w:p w14:paraId="55E887E0" w14:textId="77777777" w:rsidR="00C8373D" w:rsidRPr="00A46D64" w:rsidRDefault="00C8373D" w:rsidP="00C8373D">
      <w:pPr>
        <w:spacing w:after="160" w:line="259" w:lineRule="auto"/>
        <w:jc w:val="center"/>
        <w:rPr>
          <w:b/>
          <w:sz w:val="22"/>
          <w:szCs w:val="22"/>
        </w:rPr>
      </w:pPr>
    </w:p>
    <w:tbl>
      <w:tblPr>
        <w:tblW w:w="10206" w:type="dxa"/>
        <w:jc w:val="center"/>
        <w:tblLook w:val="04A0" w:firstRow="1" w:lastRow="0" w:firstColumn="1" w:lastColumn="0" w:noHBand="0" w:noVBand="1"/>
      </w:tblPr>
      <w:tblGrid>
        <w:gridCol w:w="5103"/>
        <w:gridCol w:w="5103"/>
      </w:tblGrid>
      <w:tr w:rsidR="002C3590" w:rsidRPr="00A46D64" w14:paraId="380C5EA9" w14:textId="77777777" w:rsidTr="002B5157">
        <w:trPr>
          <w:jc w:val="center"/>
        </w:trPr>
        <w:tc>
          <w:tcPr>
            <w:tcW w:w="5103" w:type="dxa"/>
          </w:tcPr>
          <w:p w14:paraId="54B174B7" w14:textId="77777777" w:rsidR="002C3590" w:rsidRPr="00A46D64" w:rsidRDefault="002C3590" w:rsidP="002B5157">
            <w:pPr>
              <w:outlineLvl w:val="0"/>
              <w:rPr>
                <w:b/>
                <w:sz w:val="22"/>
              </w:rPr>
            </w:pPr>
            <w:r w:rsidRPr="00A46D64">
              <w:rPr>
                <w:b/>
                <w:sz w:val="22"/>
              </w:rPr>
              <w:t xml:space="preserve">От «Заказчика»: </w:t>
            </w:r>
          </w:p>
          <w:p w14:paraId="36D7703D" w14:textId="77777777" w:rsidR="002C3590" w:rsidRPr="00A46D64" w:rsidRDefault="002C3590" w:rsidP="002B5157">
            <w:pPr>
              <w:outlineLvl w:val="0"/>
              <w:rPr>
                <w:sz w:val="22"/>
              </w:rPr>
            </w:pPr>
          </w:p>
          <w:p w14:paraId="01F9B340" w14:textId="77777777" w:rsidR="002C3590" w:rsidRPr="00A46D64" w:rsidRDefault="002C3590" w:rsidP="002B5157">
            <w:pPr>
              <w:outlineLvl w:val="0"/>
              <w:rPr>
                <w:sz w:val="22"/>
              </w:rPr>
            </w:pPr>
          </w:p>
          <w:p w14:paraId="635E3E9E" w14:textId="77777777" w:rsidR="002C3590" w:rsidRPr="00A46D64" w:rsidRDefault="002C3590" w:rsidP="002B5157">
            <w:pPr>
              <w:outlineLvl w:val="0"/>
              <w:rPr>
                <w:sz w:val="22"/>
              </w:rPr>
            </w:pPr>
          </w:p>
          <w:p w14:paraId="31951F39" w14:textId="77777777" w:rsidR="002C3590" w:rsidRPr="00A46D64" w:rsidRDefault="002C3590" w:rsidP="002B5157">
            <w:pPr>
              <w:outlineLvl w:val="0"/>
              <w:rPr>
                <w:sz w:val="22"/>
                <w:u w:val="single"/>
              </w:rPr>
            </w:pPr>
            <w:r w:rsidRPr="00A46D64">
              <w:rPr>
                <w:sz w:val="22"/>
              </w:rPr>
              <w:t>________________________ / _____________</w:t>
            </w:r>
          </w:p>
          <w:p w14:paraId="40DBA6CC" w14:textId="77777777" w:rsidR="002C3590" w:rsidRPr="00A46D64" w:rsidRDefault="002C3590" w:rsidP="002B5157">
            <w:pPr>
              <w:ind w:firstLine="708"/>
              <w:rPr>
                <w:sz w:val="22"/>
              </w:rPr>
            </w:pPr>
            <w:r w:rsidRPr="00A46D64">
              <w:rPr>
                <w:sz w:val="22"/>
              </w:rPr>
              <w:t>м.п.</w:t>
            </w:r>
          </w:p>
        </w:tc>
        <w:tc>
          <w:tcPr>
            <w:tcW w:w="5103" w:type="dxa"/>
          </w:tcPr>
          <w:p w14:paraId="459AB8D3" w14:textId="77777777" w:rsidR="002C3590" w:rsidRPr="00A46D64" w:rsidRDefault="002C3590" w:rsidP="002B5157">
            <w:pPr>
              <w:rPr>
                <w:b/>
                <w:sz w:val="22"/>
              </w:rPr>
            </w:pPr>
            <w:r w:rsidRPr="00A46D64">
              <w:rPr>
                <w:b/>
                <w:sz w:val="22"/>
              </w:rPr>
              <w:t>От «Подрядчика»:</w:t>
            </w:r>
          </w:p>
          <w:p w14:paraId="5BB152E3" w14:textId="77777777" w:rsidR="002C3590" w:rsidRPr="00A46D64" w:rsidRDefault="002C3590" w:rsidP="002B5157">
            <w:pPr>
              <w:rPr>
                <w:sz w:val="22"/>
              </w:rPr>
            </w:pPr>
          </w:p>
          <w:p w14:paraId="3CC5BF4F" w14:textId="77777777" w:rsidR="002C3590" w:rsidRPr="00A46D64" w:rsidRDefault="002C3590" w:rsidP="002B5157">
            <w:pPr>
              <w:rPr>
                <w:sz w:val="22"/>
              </w:rPr>
            </w:pPr>
          </w:p>
          <w:p w14:paraId="0949024F" w14:textId="77777777" w:rsidR="002C3590" w:rsidRPr="00A46D64" w:rsidRDefault="002C3590" w:rsidP="002B5157">
            <w:pPr>
              <w:rPr>
                <w:sz w:val="22"/>
              </w:rPr>
            </w:pPr>
          </w:p>
          <w:p w14:paraId="50EA448D" w14:textId="77777777" w:rsidR="002C3590" w:rsidRPr="00A46D64" w:rsidRDefault="002C3590" w:rsidP="002B5157">
            <w:pPr>
              <w:outlineLvl w:val="0"/>
              <w:rPr>
                <w:sz w:val="22"/>
                <w:u w:val="single"/>
              </w:rPr>
            </w:pPr>
            <w:r w:rsidRPr="00A46D64">
              <w:rPr>
                <w:sz w:val="22"/>
              </w:rPr>
              <w:t>________________________/ ______________</w:t>
            </w:r>
          </w:p>
          <w:p w14:paraId="4654A35F" w14:textId="77777777" w:rsidR="002C3590" w:rsidRPr="00A46D64" w:rsidRDefault="002C3590" w:rsidP="002B5157">
            <w:pPr>
              <w:ind w:firstLine="708"/>
              <w:rPr>
                <w:sz w:val="22"/>
              </w:rPr>
            </w:pPr>
            <w:r w:rsidRPr="00A46D64">
              <w:rPr>
                <w:sz w:val="22"/>
              </w:rPr>
              <w:t>м.п.</w:t>
            </w:r>
          </w:p>
        </w:tc>
      </w:tr>
    </w:tbl>
    <w:p w14:paraId="4D98497E" w14:textId="77777777" w:rsidR="005052AB" w:rsidRPr="00A46D64" w:rsidRDefault="005052AB">
      <w:pPr>
        <w:spacing w:after="160" w:line="259" w:lineRule="auto"/>
        <w:rPr>
          <w:snapToGrid w:val="0"/>
          <w:sz w:val="22"/>
          <w:szCs w:val="22"/>
        </w:rPr>
      </w:pPr>
    </w:p>
    <w:p w14:paraId="66484747" w14:textId="77777777" w:rsidR="005052AB" w:rsidRPr="00A46D64" w:rsidRDefault="005052AB">
      <w:pPr>
        <w:spacing w:after="160" w:line="259" w:lineRule="auto"/>
        <w:rPr>
          <w:snapToGrid w:val="0"/>
          <w:sz w:val="22"/>
          <w:szCs w:val="22"/>
        </w:rPr>
      </w:pPr>
      <w:r w:rsidRPr="00A46D64">
        <w:rPr>
          <w:snapToGrid w:val="0"/>
          <w:sz w:val="22"/>
          <w:szCs w:val="22"/>
        </w:rPr>
        <w:br w:type="page"/>
      </w:r>
    </w:p>
    <w:p w14:paraId="7DE36D32" w14:textId="77777777" w:rsidR="007A6BF7" w:rsidRPr="00A46D64" w:rsidRDefault="007A6BF7" w:rsidP="007A6BF7">
      <w:pPr>
        <w:jc w:val="right"/>
        <w:rPr>
          <w:snapToGrid w:val="0"/>
          <w:sz w:val="22"/>
          <w:szCs w:val="22"/>
        </w:rPr>
      </w:pPr>
      <w:r w:rsidRPr="00A46D64">
        <w:rPr>
          <w:snapToGrid w:val="0"/>
          <w:sz w:val="22"/>
          <w:szCs w:val="22"/>
        </w:rPr>
        <w:t xml:space="preserve">Приложение № </w:t>
      </w:r>
      <w:r w:rsidR="005052AB" w:rsidRPr="00A46D64">
        <w:rPr>
          <w:snapToGrid w:val="0"/>
          <w:sz w:val="22"/>
          <w:szCs w:val="22"/>
        </w:rPr>
        <w:t>7</w:t>
      </w:r>
    </w:p>
    <w:p w14:paraId="18E1016A" w14:textId="77777777" w:rsidR="007A6BF7" w:rsidRPr="00A46D64" w:rsidRDefault="002C3590" w:rsidP="007A6BF7">
      <w:pPr>
        <w:adjustRightInd w:val="0"/>
        <w:jc w:val="right"/>
        <w:rPr>
          <w:snapToGrid w:val="0"/>
          <w:sz w:val="22"/>
          <w:szCs w:val="22"/>
        </w:rPr>
      </w:pPr>
      <w:r w:rsidRPr="00A46D64">
        <w:rPr>
          <w:snapToGrid w:val="0"/>
          <w:sz w:val="22"/>
          <w:szCs w:val="22"/>
        </w:rPr>
        <w:t>к договору подряда № 24-___ от _______2024 г.</w:t>
      </w:r>
    </w:p>
    <w:p w14:paraId="0B0008DE" w14:textId="77777777" w:rsidR="007A6BF7" w:rsidRPr="00A46D64" w:rsidRDefault="007A6BF7" w:rsidP="007A6BF7">
      <w:pPr>
        <w:adjustRightInd w:val="0"/>
        <w:jc w:val="center"/>
        <w:rPr>
          <w:b/>
          <w:sz w:val="22"/>
          <w:szCs w:val="22"/>
        </w:rPr>
      </w:pPr>
      <w:r w:rsidRPr="00A46D64">
        <w:rPr>
          <w:b/>
          <w:sz w:val="22"/>
          <w:szCs w:val="22"/>
        </w:rPr>
        <w:t>Справка о цепочке собственников компании</w:t>
      </w:r>
    </w:p>
    <w:p w14:paraId="1B60D975" w14:textId="77777777" w:rsidR="00FC5D48" w:rsidRPr="00A46D64" w:rsidRDefault="00FC5D48" w:rsidP="007A6BF7">
      <w:pPr>
        <w:adjustRightInd w:val="0"/>
        <w:jc w:val="center"/>
        <w:rPr>
          <w:b/>
          <w:sz w:val="22"/>
          <w:szCs w:val="22"/>
        </w:rPr>
      </w:pPr>
    </w:p>
    <w:tbl>
      <w:tblPr>
        <w:tblpPr w:leftFromText="180" w:rightFromText="180" w:vertAnchor="page" w:horzAnchor="margin" w:tblpY="1696"/>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DA5746" w:rsidRPr="00A46D64" w14:paraId="3AAD48FC" w14:textId="77777777" w:rsidTr="00DA5746">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6D8328CE" w14:textId="77777777" w:rsidR="00DA5746" w:rsidRPr="00A46D64" w:rsidRDefault="00DA5746" w:rsidP="00DA5746">
            <w:pPr>
              <w:adjustRightInd w:val="0"/>
              <w:ind w:left="113" w:right="113"/>
              <w:jc w:val="center"/>
              <w:rPr>
                <w:color w:val="000000"/>
                <w:szCs w:val="22"/>
              </w:rPr>
            </w:pPr>
            <w:r w:rsidRPr="00A46D64">
              <w:rPr>
                <w:color w:val="000000"/>
                <w:szCs w:val="22"/>
              </w:rPr>
              <w:t>№ п/п </w:t>
            </w:r>
          </w:p>
        </w:tc>
        <w:tc>
          <w:tcPr>
            <w:tcW w:w="6496" w:type="dxa"/>
            <w:gridSpan w:val="6"/>
            <w:tcBorders>
              <w:top w:val="single" w:sz="4" w:space="0" w:color="auto"/>
              <w:left w:val="nil"/>
              <w:bottom w:val="single" w:sz="4" w:space="0" w:color="auto"/>
              <w:right w:val="single" w:sz="4" w:space="0" w:color="auto"/>
            </w:tcBorders>
            <w:shd w:val="clear" w:color="auto" w:fill="BFBFBF"/>
            <w:hideMark/>
          </w:tcPr>
          <w:p w14:paraId="5BC155BA" w14:textId="77777777" w:rsidR="00DA5746" w:rsidRPr="00A46D64" w:rsidRDefault="00DA5746" w:rsidP="00DA5746">
            <w:pPr>
              <w:adjustRightInd w:val="0"/>
              <w:jc w:val="center"/>
              <w:rPr>
                <w:color w:val="000000"/>
                <w:szCs w:val="22"/>
              </w:rPr>
            </w:pPr>
            <w:r w:rsidRPr="00A46D64">
              <w:rPr>
                <w:color w:val="000000"/>
                <w:szCs w:val="22"/>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hideMark/>
          </w:tcPr>
          <w:p w14:paraId="2302BA2E" w14:textId="77777777" w:rsidR="00DA5746" w:rsidRPr="00A46D64" w:rsidRDefault="00DA5746" w:rsidP="00DA5746">
            <w:pPr>
              <w:adjustRightInd w:val="0"/>
              <w:jc w:val="center"/>
              <w:rPr>
                <w:color w:val="000000"/>
                <w:szCs w:val="22"/>
              </w:rPr>
            </w:pPr>
            <w:r w:rsidRPr="00A46D64">
              <w:rPr>
                <w:color w:val="000000"/>
                <w:szCs w:val="22"/>
              </w:rPr>
              <w:t>Информация о цепочке собственников контрагента, включая бенефициаров (в том числе конечных)</w:t>
            </w:r>
          </w:p>
        </w:tc>
      </w:tr>
      <w:tr w:rsidR="00DA5746" w:rsidRPr="00A46D64" w14:paraId="4708AF61" w14:textId="77777777" w:rsidTr="00DA5746">
        <w:trPr>
          <w:trHeight w:val="1597"/>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24D5AFF5" w14:textId="77777777" w:rsidR="00DA5746" w:rsidRPr="00A46D64" w:rsidRDefault="00DA5746" w:rsidP="00DA5746">
            <w:pPr>
              <w:rPr>
                <w:color w:val="000000"/>
                <w:szCs w:val="22"/>
              </w:rPr>
            </w:pP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34CC1DA0" w14:textId="77777777" w:rsidR="00DA5746" w:rsidRPr="00A46D64" w:rsidRDefault="00DA5746" w:rsidP="00DA5746">
            <w:pPr>
              <w:adjustRightInd w:val="0"/>
              <w:jc w:val="center"/>
              <w:rPr>
                <w:color w:val="000000"/>
                <w:szCs w:val="22"/>
              </w:rPr>
            </w:pPr>
            <w:r w:rsidRPr="00A46D64">
              <w:rPr>
                <w:color w:val="000000"/>
                <w:szCs w:val="22"/>
              </w:rPr>
              <w:t>ИНН</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159951E1" w14:textId="77777777" w:rsidR="00DA5746" w:rsidRPr="00A46D64" w:rsidRDefault="00DA5746" w:rsidP="00DA5746">
            <w:pPr>
              <w:adjustRightInd w:val="0"/>
              <w:jc w:val="center"/>
              <w:rPr>
                <w:color w:val="000000"/>
                <w:szCs w:val="22"/>
              </w:rPr>
            </w:pPr>
            <w:r w:rsidRPr="00A46D64">
              <w:rPr>
                <w:color w:val="000000"/>
                <w:szCs w:val="22"/>
              </w:rPr>
              <w:t>ОГРН</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35E6D48B" w14:textId="77777777" w:rsidR="00DA5746" w:rsidRPr="00A46D64" w:rsidRDefault="00DA5746" w:rsidP="00DA5746">
            <w:pPr>
              <w:adjustRightInd w:val="0"/>
              <w:jc w:val="center"/>
              <w:rPr>
                <w:color w:val="000000"/>
                <w:szCs w:val="22"/>
              </w:rPr>
            </w:pPr>
            <w:r w:rsidRPr="00A46D64">
              <w:rPr>
                <w:color w:val="000000"/>
                <w:szCs w:val="22"/>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7374ADFD" w14:textId="77777777" w:rsidR="00DA5746" w:rsidRPr="00A46D64" w:rsidRDefault="00DA5746" w:rsidP="00DA5746">
            <w:pPr>
              <w:adjustRightInd w:val="0"/>
              <w:jc w:val="center"/>
              <w:rPr>
                <w:color w:val="000000"/>
                <w:szCs w:val="22"/>
              </w:rPr>
            </w:pPr>
            <w:r w:rsidRPr="00A46D64">
              <w:rPr>
                <w:color w:val="000000"/>
                <w:szCs w:val="22"/>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5E43A66A" w14:textId="77777777" w:rsidR="00DA5746" w:rsidRPr="00A46D64" w:rsidRDefault="00DA5746" w:rsidP="00DA5746">
            <w:pPr>
              <w:adjustRightInd w:val="0"/>
              <w:jc w:val="center"/>
              <w:rPr>
                <w:color w:val="000000"/>
                <w:szCs w:val="22"/>
              </w:rPr>
            </w:pPr>
            <w:r w:rsidRPr="00A46D64">
              <w:rPr>
                <w:color w:val="000000"/>
                <w:szCs w:val="22"/>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645412BD" w14:textId="77777777" w:rsidR="00DA5746" w:rsidRPr="00A46D64" w:rsidRDefault="00DA5746" w:rsidP="00DA5746">
            <w:pPr>
              <w:adjustRightInd w:val="0"/>
              <w:jc w:val="center"/>
              <w:rPr>
                <w:color w:val="000000"/>
                <w:szCs w:val="22"/>
              </w:rPr>
            </w:pPr>
            <w:r w:rsidRPr="00A46D64">
              <w:rPr>
                <w:color w:val="000000"/>
                <w:szCs w:val="22"/>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085FBB86" w14:textId="77777777" w:rsidR="00DA5746" w:rsidRPr="00A46D64" w:rsidRDefault="00DA5746" w:rsidP="00DA5746">
            <w:pPr>
              <w:adjustRightInd w:val="0"/>
              <w:jc w:val="center"/>
              <w:rPr>
                <w:color w:val="000000"/>
                <w:szCs w:val="22"/>
              </w:rPr>
            </w:pPr>
            <w:r w:rsidRPr="00A46D64">
              <w:rPr>
                <w:color w:val="000000"/>
                <w:szCs w:val="22"/>
              </w:rPr>
              <w:t>№</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5BA9B581" w14:textId="77777777" w:rsidR="00DA5746" w:rsidRPr="00A46D64" w:rsidRDefault="00DA5746" w:rsidP="00DA5746">
            <w:pPr>
              <w:adjustRightInd w:val="0"/>
              <w:jc w:val="center"/>
              <w:rPr>
                <w:color w:val="000000"/>
                <w:szCs w:val="22"/>
              </w:rPr>
            </w:pPr>
            <w:r w:rsidRPr="00A46D64">
              <w:rPr>
                <w:color w:val="000000"/>
                <w:szCs w:val="22"/>
              </w:rPr>
              <w:t>ИНН</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18A50E0D" w14:textId="77777777" w:rsidR="00DA5746" w:rsidRPr="00A46D64" w:rsidRDefault="00DA5746" w:rsidP="00DA5746">
            <w:pPr>
              <w:adjustRightInd w:val="0"/>
              <w:jc w:val="center"/>
              <w:rPr>
                <w:color w:val="000000"/>
                <w:szCs w:val="22"/>
              </w:rPr>
            </w:pPr>
            <w:r w:rsidRPr="00A46D64">
              <w:rPr>
                <w:color w:val="000000"/>
                <w:szCs w:val="22"/>
              </w:rPr>
              <w:t>ОГРН</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0F18C9B0" w14:textId="77777777" w:rsidR="00DA5746" w:rsidRPr="00A46D64" w:rsidRDefault="00DA5746" w:rsidP="00DA5746">
            <w:pPr>
              <w:adjustRightInd w:val="0"/>
              <w:rPr>
                <w:color w:val="000000"/>
                <w:szCs w:val="22"/>
              </w:rPr>
            </w:pPr>
            <w:r w:rsidRPr="00A46D64">
              <w:rPr>
                <w:color w:val="000000"/>
                <w:szCs w:val="22"/>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4FE2AEC" w14:textId="77777777" w:rsidR="00DA5746" w:rsidRPr="00A46D64" w:rsidRDefault="00DA5746" w:rsidP="00DA5746">
            <w:pPr>
              <w:adjustRightInd w:val="0"/>
              <w:jc w:val="center"/>
              <w:rPr>
                <w:color w:val="000000"/>
                <w:szCs w:val="22"/>
              </w:rPr>
            </w:pPr>
            <w:r w:rsidRPr="00A46D64">
              <w:rPr>
                <w:color w:val="000000"/>
                <w:szCs w:val="22"/>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65C16C3C" w14:textId="77777777" w:rsidR="00DA5746" w:rsidRPr="00A46D64" w:rsidRDefault="00DA5746" w:rsidP="00DA5746">
            <w:pPr>
              <w:adjustRightInd w:val="0"/>
              <w:jc w:val="center"/>
              <w:rPr>
                <w:color w:val="000000"/>
                <w:szCs w:val="22"/>
              </w:rPr>
            </w:pPr>
            <w:r w:rsidRPr="00A46D64">
              <w:rPr>
                <w:color w:val="000000"/>
                <w:szCs w:val="22"/>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48622518" w14:textId="77777777" w:rsidR="00DA5746" w:rsidRPr="00A46D64" w:rsidRDefault="00DA5746" w:rsidP="00DA5746">
            <w:pPr>
              <w:adjustRightInd w:val="0"/>
              <w:jc w:val="center"/>
              <w:rPr>
                <w:color w:val="000000"/>
                <w:szCs w:val="22"/>
              </w:rPr>
            </w:pPr>
            <w:r w:rsidRPr="00A46D64">
              <w:rPr>
                <w:color w:val="000000"/>
                <w:szCs w:val="22"/>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835E7C0" w14:textId="77777777" w:rsidR="00DA5746" w:rsidRPr="00A46D64" w:rsidRDefault="00DA5746" w:rsidP="00DA5746">
            <w:pPr>
              <w:adjustRightInd w:val="0"/>
              <w:rPr>
                <w:color w:val="000000"/>
                <w:szCs w:val="22"/>
              </w:rPr>
            </w:pPr>
            <w:r w:rsidRPr="00A46D64">
              <w:rPr>
                <w:color w:val="000000"/>
                <w:szCs w:val="22"/>
              </w:rPr>
              <w:t>Информация о подтверждающих документах (наименована, номера и т.д.)</w:t>
            </w:r>
          </w:p>
        </w:tc>
      </w:tr>
      <w:tr w:rsidR="00DA5746" w:rsidRPr="00A46D64" w14:paraId="55810EB3" w14:textId="77777777" w:rsidTr="00DA5746">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33CF52E" w14:textId="77777777" w:rsidR="00DA5746" w:rsidRPr="00A46D64" w:rsidRDefault="00DA5746" w:rsidP="00DA5746">
            <w:pPr>
              <w:adjustRightInd w:val="0"/>
              <w:jc w:val="center"/>
              <w:rPr>
                <w:color w:val="000000"/>
                <w:szCs w:val="22"/>
              </w:rPr>
            </w:pPr>
            <w:r w:rsidRPr="00A46D64">
              <w:rPr>
                <w:color w:val="000000"/>
                <w:szCs w:val="22"/>
              </w:rPr>
              <w:t>1</w:t>
            </w: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4496B07D" w14:textId="77777777" w:rsidR="00DA5746" w:rsidRPr="00A46D64" w:rsidRDefault="00DA5746" w:rsidP="00DA5746">
            <w:pPr>
              <w:adjustRightInd w:val="0"/>
              <w:jc w:val="center"/>
              <w:rPr>
                <w:color w:val="000000"/>
                <w:szCs w:val="22"/>
              </w:rPr>
            </w:pPr>
            <w:r w:rsidRPr="00A46D64">
              <w:rPr>
                <w:color w:val="000000"/>
                <w:szCs w:val="22"/>
              </w:rPr>
              <w:t>2</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63FD8FE3" w14:textId="77777777" w:rsidR="00DA5746" w:rsidRPr="00A46D64" w:rsidRDefault="00DA5746" w:rsidP="00DA5746">
            <w:pPr>
              <w:adjustRightInd w:val="0"/>
              <w:jc w:val="center"/>
              <w:rPr>
                <w:color w:val="000000"/>
                <w:szCs w:val="22"/>
              </w:rPr>
            </w:pPr>
            <w:r w:rsidRPr="00A46D64">
              <w:rPr>
                <w:color w:val="000000"/>
                <w:szCs w:val="22"/>
              </w:rPr>
              <w:t>3</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1185E790" w14:textId="77777777" w:rsidR="00DA5746" w:rsidRPr="00A46D64" w:rsidRDefault="00DA5746" w:rsidP="00DA5746">
            <w:pPr>
              <w:adjustRightInd w:val="0"/>
              <w:jc w:val="center"/>
              <w:rPr>
                <w:color w:val="000000"/>
                <w:szCs w:val="22"/>
              </w:rPr>
            </w:pPr>
            <w:r w:rsidRPr="00A46D64">
              <w:rPr>
                <w:color w:val="000000"/>
                <w:szCs w:val="22"/>
              </w:rPr>
              <w:t>4</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59112899" w14:textId="77777777" w:rsidR="00DA5746" w:rsidRPr="00A46D64" w:rsidRDefault="00DA5746" w:rsidP="00DA5746">
            <w:pPr>
              <w:adjustRightInd w:val="0"/>
              <w:jc w:val="center"/>
              <w:rPr>
                <w:color w:val="000000"/>
                <w:szCs w:val="22"/>
              </w:rPr>
            </w:pPr>
            <w:r w:rsidRPr="00A46D64">
              <w:rPr>
                <w:color w:val="000000"/>
                <w:szCs w:val="22"/>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024F52A6" w14:textId="77777777" w:rsidR="00DA5746" w:rsidRPr="00A46D64" w:rsidRDefault="00DA5746" w:rsidP="00DA5746">
            <w:pPr>
              <w:adjustRightInd w:val="0"/>
              <w:jc w:val="center"/>
              <w:rPr>
                <w:color w:val="000000"/>
                <w:szCs w:val="22"/>
              </w:rPr>
            </w:pPr>
            <w:r w:rsidRPr="00A46D64">
              <w:rPr>
                <w:color w:val="000000"/>
                <w:szCs w:val="22"/>
              </w:rPr>
              <w:t>6</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38224E59" w14:textId="77777777" w:rsidR="00DA5746" w:rsidRPr="00A46D64" w:rsidRDefault="00DA5746" w:rsidP="00DA5746">
            <w:pPr>
              <w:adjustRightInd w:val="0"/>
              <w:jc w:val="center"/>
              <w:rPr>
                <w:color w:val="000000"/>
                <w:szCs w:val="22"/>
              </w:rPr>
            </w:pPr>
            <w:r w:rsidRPr="00A46D64">
              <w:rPr>
                <w:color w:val="000000"/>
                <w:szCs w:val="22"/>
              </w:rPr>
              <w:t>7</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17246DF9" w14:textId="77777777" w:rsidR="00DA5746" w:rsidRPr="00A46D64" w:rsidRDefault="00DA5746" w:rsidP="00DA5746">
            <w:pPr>
              <w:adjustRightInd w:val="0"/>
              <w:jc w:val="center"/>
              <w:rPr>
                <w:color w:val="000000"/>
                <w:szCs w:val="22"/>
              </w:rPr>
            </w:pPr>
            <w:r w:rsidRPr="00A46D64">
              <w:rPr>
                <w:color w:val="000000"/>
                <w:szCs w:val="22"/>
              </w:rPr>
              <w:t>8</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6B9BB86E" w14:textId="77777777" w:rsidR="00DA5746" w:rsidRPr="00A46D64" w:rsidRDefault="00DA5746" w:rsidP="00DA5746">
            <w:pPr>
              <w:adjustRightInd w:val="0"/>
              <w:jc w:val="center"/>
              <w:rPr>
                <w:color w:val="000000"/>
                <w:szCs w:val="22"/>
              </w:rPr>
            </w:pPr>
            <w:r w:rsidRPr="00A46D64">
              <w:rPr>
                <w:color w:val="000000"/>
                <w:szCs w:val="22"/>
              </w:rPr>
              <w:t>9</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4FFF3F08" w14:textId="77777777" w:rsidR="00DA5746" w:rsidRPr="00A46D64" w:rsidRDefault="00DA5746" w:rsidP="00DA5746">
            <w:pPr>
              <w:adjustRightInd w:val="0"/>
              <w:jc w:val="center"/>
              <w:rPr>
                <w:color w:val="000000"/>
                <w:szCs w:val="22"/>
              </w:rPr>
            </w:pPr>
            <w:r w:rsidRPr="00A46D64">
              <w:rPr>
                <w:color w:val="000000"/>
                <w:szCs w:val="22"/>
              </w:rPr>
              <w:t>10</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0E22057A" w14:textId="77777777" w:rsidR="00DA5746" w:rsidRPr="00A46D64" w:rsidRDefault="00DA5746" w:rsidP="00DA5746">
            <w:pPr>
              <w:adjustRightInd w:val="0"/>
              <w:jc w:val="center"/>
              <w:rPr>
                <w:color w:val="000000"/>
                <w:szCs w:val="22"/>
              </w:rPr>
            </w:pPr>
            <w:r w:rsidRPr="00A46D64">
              <w:rPr>
                <w:color w:val="000000"/>
                <w:szCs w:val="22"/>
              </w:rPr>
              <w:t>11</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A38DE8E" w14:textId="77777777" w:rsidR="00DA5746" w:rsidRPr="00A46D64" w:rsidRDefault="00DA5746" w:rsidP="00DA5746">
            <w:pPr>
              <w:adjustRightInd w:val="0"/>
              <w:jc w:val="center"/>
              <w:rPr>
                <w:color w:val="000000"/>
                <w:szCs w:val="22"/>
              </w:rPr>
            </w:pPr>
            <w:r w:rsidRPr="00A46D64">
              <w:rPr>
                <w:color w:val="000000"/>
                <w:szCs w:val="22"/>
              </w:rPr>
              <w:t>12</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02BEC123" w14:textId="77777777" w:rsidR="00DA5746" w:rsidRPr="00A46D64" w:rsidRDefault="00DA5746" w:rsidP="00DA5746">
            <w:pPr>
              <w:adjustRightInd w:val="0"/>
              <w:jc w:val="center"/>
              <w:rPr>
                <w:color w:val="000000"/>
                <w:szCs w:val="22"/>
              </w:rPr>
            </w:pPr>
            <w:r w:rsidRPr="00A46D64">
              <w:rPr>
                <w:color w:val="000000"/>
                <w:szCs w:val="22"/>
              </w:rPr>
              <w:t>13</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6B03FD21" w14:textId="77777777" w:rsidR="00DA5746" w:rsidRPr="00A46D64" w:rsidRDefault="00DA5746" w:rsidP="00DA5746">
            <w:pPr>
              <w:adjustRightInd w:val="0"/>
              <w:jc w:val="center"/>
              <w:rPr>
                <w:color w:val="000000"/>
                <w:szCs w:val="22"/>
              </w:rPr>
            </w:pPr>
            <w:r w:rsidRPr="00A46D64">
              <w:rPr>
                <w:color w:val="000000"/>
                <w:szCs w:val="22"/>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12DBA5" w14:textId="77777777" w:rsidR="00DA5746" w:rsidRPr="00A46D64" w:rsidRDefault="00DA5746" w:rsidP="00DA5746">
            <w:pPr>
              <w:adjustRightInd w:val="0"/>
              <w:jc w:val="center"/>
              <w:rPr>
                <w:color w:val="000000"/>
                <w:szCs w:val="22"/>
              </w:rPr>
            </w:pPr>
            <w:r w:rsidRPr="00A46D64">
              <w:rPr>
                <w:color w:val="000000"/>
                <w:szCs w:val="22"/>
              </w:rPr>
              <w:t>15</w:t>
            </w:r>
          </w:p>
        </w:tc>
      </w:tr>
      <w:tr w:rsidR="00DA5746" w:rsidRPr="00A46D64" w14:paraId="0C8879A6" w14:textId="77777777" w:rsidTr="00DA5746">
        <w:trPr>
          <w:trHeight w:val="513"/>
        </w:trPr>
        <w:tc>
          <w:tcPr>
            <w:tcW w:w="392" w:type="dxa"/>
            <w:tcBorders>
              <w:top w:val="single" w:sz="4" w:space="0" w:color="auto"/>
              <w:left w:val="single" w:sz="4" w:space="0" w:color="auto"/>
              <w:bottom w:val="single" w:sz="4" w:space="0" w:color="auto"/>
              <w:right w:val="single" w:sz="4" w:space="0" w:color="auto"/>
            </w:tcBorders>
            <w:vAlign w:val="center"/>
            <w:hideMark/>
          </w:tcPr>
          <w:p w14:paraId="531DC6FD" w14:textId="77777777" w:rsidR="00DA5746" w:rsidRPr="00A46D64" w:rsidRDefault="00DA5746" w:rsidP="00DA5746">
            <w:pPr>
              <w:rPr>
                <w:color w:val="000000"/>
                <w:szCs w:val="22"/>
              </w:rPr>
            </w:pPr>
          </w:p>
        </w:tc>
        <w:tc>
          <w:tcPr>
            <w:tcW w:w="944" w:type="dxa"/>
            <w:tcBorders>
              <w:top w:val="single" w:sz="4" w:space="0" w:color="auto"/>
              <w:left w:val="nil"/>
              <w:bottom w:val="single" w:sz="4" w:space="0" w:color="auto"/>
              <w:right w:val="single" w:sz="4" w:space="0" w:color="auto"/>
            </w:tcBorders>
            <w:vAlign w:val="center"/>
            <w:hideMark/>
          </w:tcPr>
          <w:p w14:paraId="3867A935" w14:textId="77777777" w:rsidR="00DA5746" w:rsidRPr="00A46D64" w:rsidRDefault="00DA5746" w:rsidP="00DA5746"/>
        </w:tc>
        <w:tc>
          <w:tcPr>
            <w:tcW w:w="757" w:type="dxa"/>
            <w:tcBorders>
              <w:top w:val="single" w:sz="4" w:space="0" w:color="auto"/>
              <w:left w:val="nil"/>
              <w:bottom w:val="single" w:sz="4" w:space="0" w:color="auto"/>
              <w:right w:val="single" w:sz="4" w:space="0" w:color="auto"/>
            </w:tcBorders>
            <w:vAlign w:val="center"/>
            <w:hideMark/>
          </w:tcPr>
          <w:p w14:paraId="7BD33329" w14:textId="77777777" w:rsidR="00DA5746" w:rsidRPr="00A46D64" w:rsidRDefault="00DA5746" w:rsidP="00DA5746"/>
        </w:tc>
        <w:tc>
          <w:tcPr>
            <w:tcW w:w="1080" w:type="dxa"/>
            <w:tcBorders>
              <w:top w:val="single" w:sz="4" w:space="0" w:color="auto"/>
              <w:left w:val="nil"/>
              <w:bottom w:val="single" w:sz="4" w:space="0" w:color="auto"/>
              <w:right w:val="single" w:sz="4" w:space="0" w:color="auto"/>
            </w:tcBorders>
            <w:vAlign w:val="center"/>
            <w:hideMark/>
          </w:tcPr>
          <w:p w14:paraId="705EB516" w14:textId="77777777" w:rsidR="00DA5746" w:rsidRPr="00A46D64" w:rsidRDefault="00DA5746" w:rsidP="00DA5746"/>
        </w:tc>
        <w:tc>
          <w:tcPr>
            <w:tcW w:w="862" w:type="dxa"/>
            <w:tcBorders>
              <w:top w:val="single" w:sz="4" w:space="0" w:color="auto"/>
              <w:left w:val="nil"/>
              <w:bottom w:val="single" w:sz="4" w:space="0" w:color="auto"/>
              <w:right w:val="single" w:sz="4" w:space="0" w:color="auto"/>
            </w:tcBorders>
            <w:vAlign w:val="center"/>
            <w:hideMark/>
          </w:tcPr>
          <w:p w14:paraId="7C55FD4E" w14:textId="77777777" w:rsidR="00DA5746" w:rsidRPr="00A46D64" w:rsidRDefault="00DA5746" w:rsidP="00DA5746"/>
        </w:tc>
        <w:tc>
          <w:tcPr>
            <w:tcW w:w="1275" w:type="dxa"/>
            <w:tcBorders>
              <w:top w:val="single" w:sz="4" w:space="0" w:color="auto"/>
              <w:left w:val="nil"/>
              <w:bottom w:val="single" w:sz="4" w:space="0" w:color="auto"/>
              <w:right w:val="single" w:sz="4" w:space="0" w:color="auto"/>
            </w:tcBorders>
            <w:vAlign w:val="center"/>
            <w:hideMark/>
          </w:tcPr>
          <w:p w14:paraId="09E3A455" w14:textId="77777777" w:rsidR="00DA5746" w:rsidRPr="00A46D64" w:rsidRDefault="00DA5746" w:rsidP="00DA5746"/>
        </w:tc>
        <w:tc>
          <w:tcPr>
            <w:tcW w:w="1578" w:type="dxa"/>
            <w:tcBorders>
              <w:top w:val="single" w:sz="4" w:space="0" w:color="auto"/>
              <w:left w:val="nil"/>
              <w:bottom w:val="single" w:sz="4" w:space="0" w:color="auto"/>
              <w:right w:val="single" w:sz="4" w:space="0" w:color="auto"/>
            </w:tcBorders>
            <w:vAlign w:val="center"/>
            <w:hideMark/>
          </w:tcPr>
          <w:p w14:paraId="7D240241" w14:textId="77777777" w:rsidR="00DA5746" w:rsidRPr="00A46D64" w:rsidRDefault="00DA5746" w:rsidP="00DA5746"/>
        </w:tc>
        <w:tc>
          <w:tcPr>
            <w:tcW w:w="524" w:type="dxa"/>
            <w:tcBorders>
              <w:top w:val="single" w:sz="4" w:space="0" w:color="auto"/>
              <w:left w:val="nil"/>
              <w:bottom w:val="single" w:sz="4" w:space="0" w:color="auto"/>
              <w:right w:val="single" w:sz="4" w:space="0" w:color="auto"/>
            </w:tcBorders>
            <w:vAlign w:val="center"/>
            <w:hideMark/>
          </w:tcPr>
          <w:p w14:paraId="69776C59" w14:textId="77777777" w:rsidR="00DA5746" w:rsidRPr="00A46D64" w:rsidRDefault="00DA5746" w:rsidP="00DA5746"/>
        </w:tc>
        <w:tc>
          <w:tcPr>
            <w:tcW w:w="634" w:type="dxa"/>
            <w:tcBorders>
              <w:top w:val="single" w:sz="4" w:space="0" w:color="auto"/>
              <w:left w:val="nil"/>
              <w:bottom w:val="single" w:sz="4" w:space="0" w:color="auto"/>
              <w:right w:val="single" w:sz="4" w:space="0" w:color="auto"/>
            </w:tcBorders>
            <w:vAlign w:val="center"/>
            <w:hideMark/>
          </w:tcPr>
          <w:p w14:paraId="25849289" w14:textId="77777777" w:rsidR="00DA5746" w:rsidRPr="00A46D64" w:rsidRDefault="00DA5746" w:rsidP="00DA5746"/>
        </w:tc>
        <w:tc>
          <w:tcPr>
            <w:tcW w:w="828" w:type="dxa"/>
            <w:tcBorders>
              <w:top w:val="single" w:sz="4" w:space="0" w:color="auto"/>
              <w:left w:val="nil"/>
              <w:bottom w:val="single" w:sz="4" w:space="0" w:color="auto"/>
              <w:right w:val="single" w:sz="4" w:space="0" w:color="auto"/>
            </w:tcBorders>
            <w:vAlign w:val="center"/>
            <w:hideMark/>
          </w:tcPr>
          <w:p w14:paraId="69F66370" w14:textId="77777777" w:rsidR="00DA5746" w:rsidRPr="00A46D64" w:rsidRDefault="00DA5746" w:rsidP="00DA5746"/>
        </w:tc>
        <w:tc>
          <w:tcPr>
            <w:tcW w:w="1278" w:type="dxa"/>
            <w:tcBorders>
              <w:top w:val="single" w:sz="4" w:space="0" w:color="auto"/>
              <w:left w:val="nil"/>
              <w:bottom w:val="single" w:sz="4" w:space="0" w:color="auto"/>
              <w:right w:val="single" w:sz="4" w:space="0" w:color="auto"/>
            </w:tcBorders>
            <w:vAlign w:val="center"/>
            <w:hideMark/>
          </w:tcPr>
          <w:p w14:paraId="2C51BF71" w14:textId="77777777" w:rsidR="00DA5746" w:rsidRPr="00A46D64" w:rsidRDefault="00DA5746" w:rsidP="00DA5746"/>
        </w:tc>
        <w:tc>
          <w:tcPr>
            <w:tcW w:w="1461" w:type="dxa"/>
            <w:tcBorders>
              <w:top w:val="single" w:sz="4" w:space="0" w:color="auto"/>
              <w:left w:val="nil"/>
              <w:bottom w:val="single" w:sz="4" w:space="0" w:color="auto"/>
              <w:right w:val="single" w:sz="4" w:space="0" w:color="auto"/>
            </w:tcBorders>
            <w:vAlign w:val="center"/>
            <w:hideMark/>
          </w:tcPr>
          <w:p w14:paraId="572A2046" w14:textId="77777777" w:rsidR="00DA5746" w:rsidRPr="00A46D64" w:rsidRDefault="00DA5746" w:rsidP="00DA5746"/>
        </w:tc>
        <w:tc>
          <w:tcPr>
            <w:tcW w:w="1461" w:type="dxa"/>
            <w:tcBorders>
              <w:top w:val="single" w:sz="4" w:space="0" w:color="auto"/>
              <w:left w:val="nil"/>
              <w:bottom w:val="single" w:sz="4" w:space="0" w:color="auto"/>
              <w:right w:val="single" w:sz="4" w:space="0" w:color="auto"/>
            </w:tcBorders>
            <w:vAlign w:val="center"/>
            <w:hideMark/>
          </w:tcPr>
          <w:p w14:paraId="06250F8D" w14:textId="77777777" w:rsidR="00DA5746" w:rsidRPr="00A46D64" w:rsidRDefault="00DA5746" w:rsidP="00DA5746"/>
        </w:tc>
        <w:tc>
          <w:tcPr>
            <w:tcW w:w="1465" w:type="dxa"/>
            <w:tcBorders>
              <w:top w:val="single" w:sz="4" w:space="0" w:color="auto"/>
              <w:left w:val="nil"/>
              <w:bottom w:val="single" w:sz="4" w:space="0" w:color="auto"/>
              <w:right w:val="single" w:sz="4" w:space="0" w:color="auto"/>
            </w:tcBorders>
            <w:vAlign w:val="center"/>
            <w:hideMark/>
          </w:tcPr>
          <w:p w14:paraId="56D239D6" w14:textId="77777777" w:rsidR="00DA5746" w:rsidRPr="00A46D64" w:rsidRDefault="00DA5746" w:rsidP="00DA5746"/>
        </w:tc>
        <w:tc>
          <w:tcPr>
            <w:tcW w:w="1136" w:type="dxa"/>
            <w:tcBorders>
              <w:top w:val="single" w:sz="4" w:space="0" w:color="auto"/>
              <w:left w:val="single" w:sz="4" w:space="0" w:color="auto"/>
              <w:bottom w:val="single" w:sz="4" w:space="0" w:color="auto"/>
              <w:right w:val="single" w:sz="4" w:space="0" w:color="auto"/>
            </w:tcBorders>
            <w:vAlign w:val="center"/>
            <w:hideMark/>
          </w:tcPr>
          <w:p w14:paraId="5A01A7A0" w14:textId="77777777" w:rsidR="00DA5746" w:rsidRPr="00A46D64" w:rsidRDefault="00DA5746" w:rsidP="00DA5746"/>
        </w:tc>
      </w:tr>
      <w:tr w:rsidR="00DA5746" w:rsidRPr="00A46D64" w14:paraId="5F096F17" w14:textId="77777777" w:rsidTr="00DA5746">
        <w:trPr>
          <w:trHeight w:val="465"/>
        </w:trPr>
        <w:tc>
          <w:tcPr>
            <w:tcW w:w="392" w:type="dxa"/>
            <w:tcBorders>
              <w:top w:val="single" w:sz="4" w:space="0" w:color="auto"/>
              <w:left w:val="single" w:sz="4" w:space="0" w:color="auto"/>
              <w:bottom w:val="single" w:sz="4" w:space="0" w:color="auto"/>
              <w:right w:val="single" w:sz="4" w:space="0" w:color="auto"/>
            </w:tcBorders>
            <w:vAlign w:val="center"/>
            <w:hideMark/>
          </w:tcPr>
          <w:p w14:paraId="6AAF8495" w14:textId="77777777" w:rsidR="00DA5746" w:rsidRPr="00A46D64" w:rsidRDefault="00DA5746" w:rsidP="00DA5746"/>
        </w:tc>
        <w:tc>
          <w:tcPr>
            <w:tcW w:w="944" w:type="dxa"/>
            <w:tcBorders>
              <w:top w:val="single" w:sz="4" w:space="0" w:color="auto"/>
              <w:left w:val="nil"/>
              <w:bottom w:val="single" w:sz="4" w:space="0" w:color="auto"/>
              <w:right w:val="single" w:sz="4" w:space="0" w:color="auto"/>
            </w:tcBorders>
            <w:vAlign w:val="center"/>
            <w:hideMark/>
          </w:tcPr>
          <w:p w14:paraId="6A7E3991" w14:textId="77777777" w:rsidR="00DA5746" w:rsidRPr="00A46D64" w:rsidRDefault="00DA5746" w:rsidP="00DA5746"/>
        </w:tc>
        <w:tc>
          <w:tcPr>
            <w:tcW w:w="757" w:type="dxa"/>
            <w:tcBorders>
              <w:top w:val="single" w:sz="4" w:space="0" w:color="auto"/>
              <w:left w:val="nil"/>
              <w:bottom w:val="single" w:sz="4" w:space="0" w:color="auto"/>
              <w:right w:val="single" w:sz="4" w:space="0" w:color="auto"/>
            </w:tcBorders>
            <w:vAlign w:val="center"/>
            <w:hideMark/>
          </w:tcPr>
          <w:p w14:paraId="07737008" w14:textId="77777777" w:rsidR="00DA5746" w:rsidRPr="00A46D64" w:rsidRDefault="00DA5746" w:rsidP="00DA5746"/>
        </w:tc>
        <w:tc>
          <w:tcPr>
            <w:tcW w:w="1080" w:type="dxa"/>
            <w:tcBorders>
              <w:top w:val="single" w:sz="4" w:space="0" w:color="auto"/>
              <w:left w:val="nil"/>
              <w:bottom w:val="single" w:sz="4" w:space="0" w:color="auto"/>
              <w:right w:val="single" w:sz="4" w:space="0" w:color="auto"/>
            </w:tcBorders>
            <w:vAlign w:val="center"/>
            <w:hideMark/>
          </w:tcPr>
          <w:p w14:paraId="729D9C26" w14:textId="77777777" w:rsidR="00DA5746" w:rsidRPr="00A46D64" w:rsidRDefault="00DA5746" w:rsidP="00DA5746"/>
        </w:tc>
        <w:tc>
          <w:tcPr>
            <w:tcW w:w="862" w:type="dxa"/>
            <w:tcBorders>
              <w:top w:val="single" w:sz="4" w:space="0" w:color="auto"/>
              <w:left w:val="nil"/>
              <w:bottom w:val="single" w:sz="4" w:space="0" w:color="auto"/>
              <w:right w:val="single" w:sz="4" w:space="0" w:color="auto"/>
            </w:tcBorders>
            <w:vAlign w:val="center"/>
            <w:hideMark/>
          </w:tcPr>
          <w:p w14:paraId="237C5551" w14:textId="77777777" w:rsidR="00DA5746" w:rsidRPr="00A46D64" w:rsidRDefault="00DA5746" w:rsidP="00DA5746"/>
        </w:tc>
        <w:tc>
          <w:tcPr>
            <w:tcW w:w="1275" w:type="dxa"/>
            <w:tcBorders>
              <w:top w:val="single" w:sz="4" w:space="0" w:color="auto"/>
              <w:left w:val="nil"/>
              <w:bottom w:val="single" w:sz="4" w:space="0" w:color="auto"/>
              <w:right w:val="single" w:sz="4" w:space="0" w:color="auto"/>
            </w:tcBorders>
            <w:vAlign w:val="center"/>
            <w:hideMark/>
          </w:tcPr>
          <w:p w14:paraId="73E1D379" w14:textId="77777777" w:rsidR="00DA5746" w:rsidRPr="00A46D64" w:rsidRDefault="00DA5746" w:rsidP="00DA5746"/>
        </w:tc>
        <w:tc>
          <w:tcPr>
            <w:tcW w:w="1578" w:type="dxa"/>
            <w:tcBorders>
              <w:top w:val="single" w:sz="4" w:space="0" w:color="auto"/>
              <w:left w:val="nil"/>
              <w:bottom w:val="single" w:sz="4" w:space="0" w:color="auto"/>
              <w:right w:val="single" w:sz="4" w:space="0" w:color="auto"/>
            </w:tcBorders>
            <w:vAlign w:val="center"/>
            <w:hideMark/>
          </w:tcPr>
          <w:p w14:paraId="397ABB00" w14:textId="77777777" w:rsidR="00DA5746" w:rsidRPr="00A46D64" w:rsidRDefault="00DA5746" w:rsidP="00DA5746"/>
        </w:tc>
        <w:tc>
          <w:tcPr>
            <w:tcW w:w="524" w:type="dxa"/>
            <w:tcBorders>
              <w:top w:val="single" w:sz="4" w:space="0" w:color="auto"/>
              <w:left w:val="nil"/>
              <w:bottom w:val="single" w:sz="4" w:space="0" w:color="auto"/>
              <w:right w:val="single" w:sz="4" w:space="0" w:color="auto"/>
            </w:tcBorders>
            <w:vAlign w:val="center"/>
            <w:hideMark/>
          </w:tcPr>
          <w:p w14:paraId="3464B429" w14:textId="77777777" w:rsidR="00DA5746" w:rsidRPr="00A46D64" w:rsidRDefault="00DA5746" w:rsidP="00DA5746"/>
        </w:tc>
        <w:tc>
          <w:tcPr>
            <w:tcW w:w="634" w:type="dxa"/>
            <w:tcBorders>
              <w:top w:val="single" w:sz="4" w:space="0" w:color="auto"/>
              <w:left w:val="nil"/>
              <w:bottom w:val="single" w:sz="4" w:space="0" w:color="auto"/>
              <w:right w:val="single" w:sz="4" w:space="0" w:color="auto"/>
            </w:tcBorders>
            <w:vAlign w:val="center"/>
            <w:hideMark/>
          </w:tcPr>
          <w:p w14:paraId="16605579" w14:textId="77777777" w:rsidR="00DA5746" w:rsidRPr="00A46D64" w:rsidRDefault="00DA5746" w:rsidP="00DA5746"/>
        </w:tc>
        <w:tc>
          <w:tcPr>
            <w:tcW w:w="828" w:type="dxa"/>
            <w:tcBorders>
              <w:top w:val="single" w:sz="4" w:space="0" w:color="auto"/>
              <w:left w:val="nil"/>
              <w:bottom w:val="single" w:sz="4" w:space="0" w:color="auto"/>
              <w:right w:val="single" w:sz="4" w:space="0" w:color="auto"/>
            </w:tcBorders>
            <w:vAlign w:val="center"/>
            <w:hideMark/>
          </w:tcPr>
          <w:p w14:paraId="08BBCEDD" w14:textId="77777777" w:rsidR="00DA5746" w:rsidRPr="00A46D64" w:rsidRDefault="00DA5746" w:rsidP="00DA5746"/>
        </w:tc>
        <w:tc>
          <w:tcPr>
            <w:tcW w:w="1278" w:type="dxa"/>
            <w:tcBorders>
              <w:top w:val="single" w:sz="4" w:space="0" w:color="auto"/>
              <w:left w:val="nil"/>
              <w:bottom w:val="single" w:sz="4" w:space="0" w:color="auto"/>
              <w:right w:val="single" w:sz="4" w:space="0" w:color="auto"/>
            </w:tcBorders>
            <w:vAlign w:val="center"/>
            <w:hideMark/>
          </w:tcPr>
          <w:p w14:paraId="27FBA7D6" w14:textId="77777777" w:rsidR="00DA5746" w:rsidRPr="00A46D64" w:rsidRDefault="00DA5746" w:rsidP="00DA5746"/>
        </w:tc>
        <w:tc>
          <w:tcPr>
            <w:tcW w:w="1461" w:type="dxa"/>
            <w:tcBorders>
              <w:top w:val="single" w:sz="4" w:space="0" w:color="auto"/>
              <w:left w:val="nil"/>
              <w:bottom w:val="single" w:sz="4" w:space="0" w:color="auto"/>
              <w:right w:val="single" w:sz="4" w:space="0" w:color="auto"/>
            </w:tcBorders>
            <w:vAlign w:val="center"/>
            <w:hideMark/>
          </w:tcPr>
          <w:p w14:paraId="7C629561" w14:textId="77777777" w:rsidR="00DA5746" w:rsidRPr="00A46D64" w:rsidRDefault="00DA5746" w:rsidP="00DA5746"/>
        </w:tc>
        <w:tc>
          <w:tcPr>
            <w:tcW w:w="1461" w:type="dxa"/>
            <w:tcBorders>
              <w:top w:val="single" w:sz="4" w:space="0" w:color="auto"/>
              <w:left w:val="nil"/>
              <w:bottom w:val="single" w:sz="4" w:space="0" w:color="auto"/>
              <w:right w:val="single" w:sz="4" w:space="0" w:color="auto"/>
            </w:tcBorders>
            <w:vAlign w:val="center"/>
            <w:hideMark/>
          </w:tcPr>
          <w:p w14:paraId="6D09A5DE" w14:textId="77777777" w:rsidR="00DA5746" w:rsidRPr="00A46D64" w:rsidRDefault="00DA5746" w:rsidP="00DA5746"/>
        </w:tc>
        <w:tc>
          <w:tcPr>
            <w:tcW w:w="1465" w:type="dxa"/>
            <w:tcBorders>
              <w:top w:val="single" w:sz="4" w:space="0" w:color="auto"/>
              <w:left w:val="nil"/>
              <w:bottom w:val="single" w:sz="4" w:space="0" w:color="auto"/>
              <w:right w:val="single" w:sz="4" w:space="0" w:color="auto"/>
            </w:tcBorders>
            <w:vAlign w:val="center"/>
            <w:hideMark/>
          </w:tcPr>
          <w:p w14:paraId="262D2AC3" w14:textId="77777777" w:rsidR="00DA5746" w:rsidRPr="00A46D64" w:rsidRDefault="00DA5746" w:rsidP="00DA5746"/>
        </w:tc>
        <w:tc>
          <w:tcPr>
            <w:tcW w:w="1136" w:type="dxa"/>
            <w:tcBorders>
              <w:top w:val="single" w:sz="4" w:space="0" w:color="auto"/>
              <w:left w:val="single" w:sz="4" w:space="0" w:color="auto"/>
              <w:bottom w:val="single" w:sz="4" w:space="0" w:color="auto"/>
              <w:right w:val="single" w:sz="4" w:space="0" w:color="auto"/>
            </w:tcBorders>
            <w:vAlign w:val="center"/>
            <w:hideMark/>
          </w:tcPr>
          <w:p w14:paraId="2DCE5115" w14:textId="77777777" w:rsidR="00DA5746" w:rsidRPr="00A46D64" w:rsidRDefault="00DA5746" w:rsidP="00DA5746"/>
        </w:tc>
      </w:tr>
    </w:tbl>
    <w:p w14:paraId="07F7A4BE" w14:textId="77777777" w:rsidR="007A6BF7" w:rsidRPr="00A46D64" w:rsidRDefault="007A6BF7" w:rsidP="00A10B20">
      <w:pPr>
        <w:tabs>
          <w:tab w:val="left" w:pos="284"/>
        </w:tabs>
        <w:adjustRightInd w:val="0"/>
        <w:ind w:firstLine="4"/>
        <w:jc w:val="both"/>
        <w:rPr>
          <w:szCs w:val="22"/>
        </w:rPr>
      </w:pPr>
      <w:r w:rsidRPr="00A46D64">
        <w:rPr>
          <w:szCs w:val="22"/>
        </w:rPr>
        <w:t xml:space="preserve">1. </w:t>
      </w:r>
      <w:r w:rsidRPr="00A46D64">
        <w:rPr>
          <w:b/>
          <w:color w:val="FF0000"/>
          <w:szCs w:val="22"/>
        </w:rPr>
        <w:t>Подрядчик</w:t>
      </w:r>
      <w:r w:rsidRPr="00A46D64">
        <w:rPr>
          <w:szCs w:val="22"/>
        </w:rPr>
        <w:t xml:space="preserve">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4277C944" w14:textId="77777777" w:rsidR="007A6BF7" w:rsidRPr="00A46D64" w:rsidRDefault="007A6BF7" w:rsidP="00A10B20">
      <w:pPr>
        <w:tabs>
          <w:tab w:val="left" w:pos="284"/>
        </w:tabs>
        <w:adjustRightInd w:val="0"/>
        <w:ind w:firstLine="4"/>
        <w:jc w:val="both"/>
        <w:rPr>
          <w:szCs w:val="22"/>
        </w:rPr>
      </w:pPr>
      <w:r w:rsidRPr="00A46D64">
        <w:rPr>
          <w:szCs w:val="22"/>
        </w:rPr>
        <w:t xml:space="preserve">2. </w:t>
      </w:r>
      <w:r w:rsidRPr="00A46D64">
        <w:rPr>
          <w:szCs w:val="22"/>
        </w:rPr>
        <w:tab/>
      </w:r>
      <w:r w:rsidRPr="00A46D64">
        <w:rPr>
          <w:b/>
          <w:color w:val="FF0000"/>
          <w:szCs w:val="22"/>
        </w:rPr>
        <w:t>Подрядчик</w:t>
      </w:r>
      <w:r w:rsidRPr="00A46D64">
        <w:rPr>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A46D64">
        <w:rPr>
          <w:b/>
          <w:color w:val="FF0000"/>
          <w:szCs w:val="22"/>
        </w:rPr>
        <w:t>Подрядчик</w:t>
      </w:r>
      <w:r w:rsidRPr="00A46D64">
        <w:rPr>
          <w:szCs w:val="22"/>
        </w:rPr>
        <w:t xml:space="preserve">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нрава были или могли быть нарушены таким Раскрытием.</w:t>
      </w:r>
    </w:p>
    <w:p w14:paraId="0871110B" w14:textId="77777777" w:rsidR="007A6BF7" w:rsidRPr="00A46D64" w:rsidRDefault="007A6BF7" w:rsidP="007A6BF7">
      <w:pPr>
        <w:adjustRightInd w:val="0"/>
        <w:rPr>
          <w:sz w:val="22"/>
          <w:szCs w:val="22"/>
        </w:rPr>
      </w:pPr>
      <w:r w:rsidRPr="00A46D64">
        <w:rPr>
          <w:szCs w:val="22"/>
        </w:rPr>
        <w:t>(Подпись, M.П.)</w:t>
      </w:r>
      <w:r w:rsidRPr="00A46D64">
        <w:rPr>
          <w:sz w:val="22"/>
          <w:szCs w:val="22"/>
        </w:rPr>
        <w:tab/>
      </w:r>
    </w:p>
    <w:p w14:paraId="74A79694" w14:textId="77777777" w:rsidR="007A6BF7" w:rsidRPr="00A46D64" w:rsidRDefault="007A6BF7" w:rsidP="007A6BF7">
      <w:pPr>
        <w:adjustRightInd w:val="0"/>
        <w:rPr>
          <w:sz w:val="22"/>
          <w:szCs w:val="22"/>
        </w:rPr>
      </w:pPr>
      <w:r w:rsidRPr="00A46D64">
        <w:rPr>
          <w:sz w:val="22"/>
          <w:szCs w:val="22"/>
        </w:rPr>
        <w:t>_____________________________________________</w:t>
      </w:r>
    </w:p>
    <w:p w14:paraId="5C48A5D3" w14:textId="77777777" w:rsidR="007A6BF7" w:rsidRPr="00A46D64" w:rsidRDefault="007A6BF7" w:rsidP="007A6BF7">
      <w:pPr>
        <w:adjustRightInd w:val="0"/>
        <w:rPr>
          <w:sz w:val="22"/>
          <w:szCs w:val="22"/>
        </w:rPr>
      </w:pPr>
      <w:r w:rsidRPr="00A46D64">
        <w:rPr>
          <w:sz w:val="22"/>
          <w:szCs w:val="22"/>
        </w:rPr>
        <w:t xml:space="preserve"> (Фамилия, имя, отчество подписавшего, должность)</w:t>
      </w:r>
    </w:p>
    <w:p w14:paraId="6A0E6571" w14:textId="77777777" w:rsidR="007A6BF7" w:rsidRPr="00A46D64" w:rsidRDefault="00FC5D48" w:rsidP="007A6BF7">
      <w:pPr>
        <w:adjustRightInd w:val="0"/>
        <w:jc w:val="center"/>
        <w:rPr>
          <w:b/>
          <w:sz w:val="22"/>
          <w:szCs w:val="22"/>
        </w:rPr>
      </w:pPr>
      <w:r w:rsidRPr="00A46D64">
        <w:rPr>
          <w:b/>
          <w:sz w:val="22"/>
          <w:szCs w:val="22"/>
        </w:rPr>
        <w:t>Форму утверждаем</w:t>
      </w:r>
    </w:p>
    <w:tbl>
      <w:tblPr>
        <w:tblpPr w:leftFromText="180" w:rightFromText="180" w:vertAnchor="text" w:horzAnchor="margin" w:tblpXSpec="center" w:tblpY="90"/>
        <w:tblW w:w="0" w:type="auto"/>
        <w:tblLook w:val="04A0" w:firstRow="1" w:lastRow="0" w:firstColumn="1" w:lastColumn="0" w:noHBand="0" w:noVBand="1"/>
      </w:tblPr>
      <w:tblGrid>
        <w:gridCol w:w="5270"/>
        <w:gridCol w:w="5150"/>
      </w:tblGrid>
      <w:tr w:rsidR="007A6BF7" w:rsidRPr="00A46D64" w14:paraId="53A0D01C" w14:textId="77777777" w:rsidTr="007A6BF7">
        <w:tc>
          <w:tcPr>
            <w:tcW w:w="5270" w:type="dxa"/>
          </w:tcPr>
          <w:p w14:paraId="45569F6E" w14:textId="77777777" w:rsidR="007A6BF7" w:rsidRPr="00A46D64" w:rsidRDefault="007A6BF7">
            <w:pPr>
              <w:rPr>
                <w:sz w:val="22"/>
                <w:szCs w:val="22"/>
              </w:rPr>
            </w:pPr>
          </w:p>
        </w:tc>
        <w:tc>
          <w:tcPr>
            <w:tcW w:w="5150" w:type="dxa"/>
          </w:tcPr>
          <w:p w14:paraId="272F10B6" w14:textId="77777777" w:rsidR="007A6BF7" w:rsidRPr="00A46D64" w:rsidRDefault="007A6BF7">
            <w:pPr>
              <w:rPr>
                <w:sz w:val="22"/>
                <w:szCs w:val="22"/>
              </w:rPr>
            </w:pPr>
          </w:p>
        </w:tc>
      </w:tr>
    </w:tbl>
    <w:p w14:paraId="5B5CB2A3" w14:textId="77777777" w:rsidR="007A6BF7" w:rsidRPr="00A46D64" w:rsidRDefault="007A6BF7" w:rsidP="007A6BF7">
      <w:pPr>
        <w:rPr>
          <w:sz w:val="22"/>
          <w:szCs w:val="22"/>
        </w:rPr>
      </w:pPr>
    </w:p>
    <w:tbl>
      <w:tblPr>
        <w:tblW w:w="10206" w:type="dxa"/>
        <w:jc w:val="center"/>
        <w:tblLook w:val="04A0" w:firstRow="1" w:lastRow="0" w:firstColumn="1" w:lastColumn="0" w:noHBand="0" w:noVBand="1"/>
      </w:tblPr>
      <w:tblGrid>
        <w:gridCol w:w="5103"/>
        <w:gridCol w:w="5103"/>
      </w:tblGrid>
      <w:tr w:rsidR="002C3590" w:rsidRPr="00A46D64" w14:paraId="65CBB63C" w14:textId="77777777" w:rsidTr="002B5157">
        <w:trPr>
          <w:jc w:val="center"/>
        </w:trPr>
        <w:tc>
          <w:tcPr>
            <w:tcW w:w="5103" w:type="dxa"/>
          </w:tcPr>
          <w:p w14:paraId="0E3E09B5" w14:textId="77777777" w:rsidR="002C3590" w:rsidRPr="00A46D64" w:rsidRDefault="002C3590" w:rsidP="002B5157">
            <w:pPr>
              <w:outlineLvl w:val="0"/>
              <w:rPr>
                <w:b/>
                <w:sz w:val="22"/>
              </w:rPr>
            </w:pPr>
            <w:r w:rsidRPr="00A46D64">
              <w:rPr>
                <w:b/>
                <w:sz w:val="22"/>
              </w:rPr>
              <w:t xml:space="preserve">От «Заказчика»: </w:t>
            </w:r>
          </w:p>
          <w:p w14:paraId="7D072D35" w14:textId="77777777" w:rsidR="002C3590" w:rsidRPr="00A46D64" w:rsidRDefault="002C3590" w:rsidP="002B5157">
            <w:pPr>
              <w:outlineLvl w:val="0"/>
              <w:rPr>
                <w:sz w:val="22"/>
              </w:rPr>
            </w:pPr>
          </w:p>
          <w:p w14:paraId="175E3CE6" w14:textId="77777777" w:rsidR="002C3590" w:rsidRPr="00A46D64" w:rsidRDefault="002C3590" w:rsidP="002B5157">
            <w:pPr>
              <w:outlineLvl w:val="0"/>
              <w:rPr>
                <w:sz w:val="22"/>
              </w:rPr>
            </w:pPr>
          </w:p>
          <w:p w14:paraId="1552F3BD" w14:textId="77777777" w:rsidR="002C3590" w:rsidRPr="00A46D64" w:rsidRDefault="002C3590" w:rsidP="002B5157">
            <w:pPr>
              <w:outlineLvl w:val="0"/>
              <w:rPr>
                <w:sz w:val="22"/>
              </w:rPr>
            </w:pPr>
          </w:p>
          <w:p w14:paraId="2A5D4545" w14:textId="77777777" w:rsidR="002C3590" w:rsidRPr="00A46D64" w:rsidRDefault="002C3590" w:rsidP="002B5157">
            <w:pPr>
              <w:outlineLvl w:val="0"/>
              <w:rPr>
                <w:sz w:val="22"/>
                <w:u w:val="single"/>
              </w:rPr>
            </w:pPr>
            <w:r w:rsidRPr="00A46D64">
              <w:rPr>
                <w:sz w:val="22"/>
              </w:rPr>
              <w:t>________________________ / _____________</w:t>
            </w:r>
          </w:p>
          <w:p w14:paraId="573736F7" w14:textId="77777777" w:rsidR="002C3590" w:rsidRPr="00A46D64" w:rsidRDefault="002C3590" w:rsidP="002B5157">
            <w:pPr>
              <w:ind w:firstLine="708"/>
              <w:rPr>
                <w:sz w:val="22"/>
              </w:rPr>
            </w:pPr>
            <w:r w:rsidRPr="00A46D64">
              <w:rPr>
                <w:sz w:val="22"/>
              </w:rPr>
              <w:t>м.п.</w:t>
            </w:r>
          </w:p>
        </w:tc>
        <w:tc>
          <w:tcPr>
            <w:tcW w:w="5103" w:type="dxa"/>
          </w:tcPr>
          <w:p w14:paraId="7C4485D5" w14:textId="77777777" w:rsidR="002C3590" w:rsidRPr="00A46D64" w:rsidRDefault="002C3590" w:rsidP="002B5157">
            <w:pPr>
              <w:rPr>
                <w:b/>
                <w:sz w:val="22"/>
              </w:rPr>
            </w:pPr>
            <w:r w:rsidRPr="00A46D64">
              <w:rPr>
                <w:b/>
                <w:sz w:val="22"/>
              </w:rPr>
              <w:t>От «Подрядчика»:</w:t>
            </w:r>
          </w:p>
          <w:p w14:paraId="6BCF2FFE" w14:textId="77777777" w:rsidR="002C3590" w:rsidRPr="00A46D64" w:rsidRDefault="002C3590" w:rsidP="002B5157">
            <w:pPr>
              <w:rPr>
                <w:sz w:val="22"/>
              </w:rPr>
            </w:pPr>
          </w:p>
          <w:p w14:paraId="0671079B" w14:textId="77777777" w:rsidR="002C3590" w:rsidRPr="00A46D64" w:rsidRDefault="002C3590" w:rsidP="002B5157">
            <w:pPr>
              <w:rPr>
                <w:sz w:val="22"/>
              </w:rPr>
            </w:pPr>
          </w:p>
          <w:p w14:paraId="393D812D" w14:textId="77777777" w:rsidR="002C3590" w:rsidRPr="00A46D64" w:rsidRDefault="002C3590" w:rsidP="002B5157">
            <w:pPr>
              <w:rPr>
                <w:sz w:val="22"/>
              </w:rPr>
            </w:pPr>
          </w:p>
          <w:p w14:paraId="07917A36" w14:textId="77777777" w:rsidR="002C3590" w:rsidRPr="00A46D64" w:rsidRDefault="002C3590" w:rsidP="002B5157">
            <w:pPr>
              <w:outlineLvl w:val="0"/>
              <w:rPr>
                <w:sz w:val="22"/>
                <w:u w:val="single"/>
              </w:rPr>
            </w:pPr>
            <w:r w:rsidRPr="00A46D64">
              <w:rPr>
                <w:sz w:val="22"/>
              </w:rPr>
              <w:t>________________________/ ______________</w:t>
            </w:r>
          </w:p>
          <w:p w14:paraId="730A1B71" w14:textId="77777777" w:rsidR="002C3590" w:rsidRPr="00A46D64" w:rsidRDefault="002C3590" w:rsidP="002B5157">
            <w:pPr>
              <w:ind w:firstLine="708"/>
              <w:rPr>
                <w:sz w:val="22"/>
              </w:rPr>
            </w:pPr>
            <w:r w:rsidRPr="00A46D64">
              <w:rPr>
                <w:sz w:val="22"/>
              </w:rPr>
              <w:t>м.п.</w:t>
            </w:r>
          </w:p>
        </w:tc>
      </w:tr>
    </w:tbl>
    <w:p w14:paraId="531B031F" w14:textId="77777777" w:rsidR="007A6BF7" w:rsidRPr="00A46D64" w:rsidRDefault="007A6BF7" w:rsidP="007A6BF7">
      <w:pPr>
        <w:rPr>
          <w:sz w:val="22"/>
          <w:szCs w:val="22"/>
        </w:rPr>
        <w:sectPr w:rsidR="007A6BF7" w:rsidRPr="00A46D64" w:rsidSect="0014783F">
          <w:pgSz w:w="16840" w:h="11901" w:orient="landscape"/>
          <w:pgMar w:top="624" w:right="624" w:bottom="284" w:left="624" w:header="709" w:footer="709" w:gutter="0"/>
          <w:cols w:space="720"/>
        </w:sectPr>
      </w:pPr>
    </w:p>
    <w:p w14:paraId="4E53A89C" w14:textId="77777777" w:rsidR="00885F32" w:rsidRPr="00A46D64" w:rsidRDefault="00885F32" w:rsidP="00885F32">
      <w:pPr>
        <w:jc w:val="right"/>
        <w:rPr>
          <w:snapToGrid w:val="0"/>
          <w:sz w:val="22"/>
          <w:szCs w:val="22"/>
        </w:rPr>
      </w:pPr>
      <w:r w:rsidRPr="00A46D64">
        <w:rPr>
          <w:snapToGrid w:val="0"/>
          <w:sz w:val="22"/>
          <w:szCs w:val="22"/>
        </w:rPr>
        <w:t>Приложение № 8</w:t>
      </w:r>
    </w:p>
    <w:p w14:paraId="7A78352C" w14:textId="77777777" w:rsidR="00885F32" w:rsidRPr="00A46D64" w:rsidRDefault="002C3590" w:rsidP="00885F32">
      <w:pPr>
        <w:adjustRightInd w:val="0"/>
        <w:jc w:val="right"/>
        <w:rPr>
          <w:snapToGrid w:val="0"/>
          <w:sz w:val="22"/>
          <w:szCs w:val="22"/>
        </w:rPr>
      </w:pPr>
      <w:r w:rsidRPr="00A46D64">
        <w:rPr>
          <w:snapToGrid w:val="0"/>
          <w:sz w:val="22"/>
          <w:szCs w:val="22"/>
        </w:rPr>
        <w:t>к договору подряда № 24-___ от _______2024 г.</w:t>
      </w:r>
    </w:p>
    <w:p w14:paraId="709CC447" w14:textId="77777777" w:rsidR="0065411E" w:rsidRPr="00A46D64" w:rsidRDefault="0065411E" w:rsidP="00885F32">
      <w:pPr>
        <w:tabs>
          <w:tab w:val="left" w:pos="3531"/>
        </w:tabs>
      </w:pPr>
    </w:p>
    <w:tbl>
      <w:tblPr>
        <w:tblW w:w="5000" w:type="pct"/>
        <w:tblInd w:w="-567" w:type="dxa"/>
        <w:tblLook w:val="01E0" w:firstRow="1" w:lastRow="1" w:firstColumn="1" w:lastColumn="1" w:noHBand="0" w:noVBand="0"/>
      </w:tblPr>
      <w:tblGrid>
        <w:gridCol w:w="4379"/>
        <w:gridCol w:w="6380"/>
      </w:tblGrid>
      <w:tr w:rsidR="00CD015C" w:rsidRPr="00A46D64" w14:paraId="59661C24" w14:textId="77777777" w:rsidTr="0083418B">
        <w:trPr>
          <w:cantSplit/>
          <w:trHeight w:val="20"/>
        </w:trPr>
        <w:tc>
          <w:tcPr>
            <w:tcW w:w="5000" w:type="pct"/>
            <w:gridSpan w:val="2"/>
            <w:shd w:val="clear" w:color="auto" w:fill="auto"/>
          </w:tcPr>
          <w:p w14:paraId="4922DC31" w14:textId="77777777" w:rsidR="00CD015C" w:rsidRPr="00A46D64" w:rsidRDefault="00CD015C" w:rsidP="0083418B">
            <w:pPr>
              <w:keepLines/>
              <w:jc w:val="center"/>
              <w:rPr>
                <w:b/>
                <w:sz w:val="24"/>
                <w:szCs w:val="24"/>
              </w:rPr>
            </w:pPr>
            <w:r w:rsidRPr="00A46D64">
              <w:rPr>
                <w:b/>
                <w:sz w:val="24"/>
                <w:szCs w:val="24"/>
              </w:rPr>
              <w:t>ФОРМА СОГЛАСИЯ НА ОБРАБОТКУ</w:t>
            </w:r>
            <w:r w:rsidRPr="00A46D64">
              <w:rPr>
                <w:b/>
                <w:sz w:val="24"/>
                <w:szCs w:val="24"/>
              </w:rPr>
              <w:br/>
              <w:t xml:space="preserve">ПЕРСОНАЛЬНЫХ ДАННЫХ </w:t>
            </w:r>
          </w:p>
        </w:tc>
      </w:tr>
      <w:tr w:rsidR="00CD015C" w:rsidRPr="00A46D64" w14:paraId="3889ABC0" w14:textId="77777777" w:rsidTr="0083418B">
        <w:trPr>
          <w:cantSplit/>
          <w:trHeight w:val="20"/>
        </w:trPr>
        <w:tc>
          <w:tcPr>
            <w:tcW w:w="5000" w:type="pct"/>
            <w:gridSpan w:val="2"/>
            <w:shd w:val="clear" w:color="auto" w:fill="auto"/>
          </w:tcPr>
          <w:p w14:paraId="3D5270D6" w14:textId="77777777" w:rsidR="00CD015C" w:rsidRPr="00A46D64" w:rsidRDefault="00CD015C" w:rsidP="0083418B">
            <w:pPr>
              <w:keepLines/>
              <w:jc w:val="right"/>
            </w:pPr>
          </w:p>
          <w:p w14:paraId="1EBFA0D4" w14:textId="77777777" w:rsidR="00CD015C" w:rsidRPr="00A46D64" w:rsidRDefault="00CD015C" w:rsidP="0083418B">
            <w:pPr>
              <w:keepLines/>
              <w:jc w:val="right"/>
            </w:pPr>
            <w:r w:rsidRPr="00A46D64">
              <w:t>Дата: ___________ 20__</w:t>
            </w:r>
          </w:p>
        </w:tc>
      </w:tr>
      <w:tr w:rsidR="00CD015C" w:rsidRPr="00A46D64" w14:paraId="40249BB4" w14:textId="77777777" w:rsidTr="0083418B">
        <w:trPr>
          <w:cantSplit/>
          <w:trHeight w:val="20"/>
        </w:trPr>
        <w:tc>
          <w:tcPr>
            <w:tcW w:w="5000" w:type="pct"/>
            <w:gridSpan w:val="2"/>
            <w:shd w:val="clear" w:color="auto" w:fill="auto"/>
          </w:tcPr>
          <w:p w14:paraId="148EAA36" w14:textId="77777777" w:rsidR="00CD015C" w:rsidRPr="00A46D64" w:rsidRDefault="00CD015C" w:rsidP="00CD015C">
            <w:pPr>
              <w:keepLines/>
              <w:numPr>
                <w:ilvl w:val="0"/>
                <w:numId w:val="16"/>
              </w:numPr>
              <w:ind w:left="567" w:hanging="567"/>
              <w:jc w:val="both"/>
              <w:rPr>
                <w:b/>
                <w:smallCaps/>
                <w:sz w:val="24"/>
                <w:szCs w:val="24"/>
              </w:rPr>
            </w:pPr>
            <w:r w:rsidRPr="00A46D64">
              <w:rPr>
                <w:b/>
                <w:smallCaps/>
                <w:sz w:val="24"/>
                <w:szCs w:val="24"/>
              </w:rPr>
              <w:t>Субъект персональных данных</w:t>
            </w:r>
          </w:p>
        </w:tc>
      </w:tr>
      <w:tr w:rsidR="00CD015C" w:rsidRPr="00A46D64" w14:paraId="53364780" w14:textId="77777777" w:rsidTr="0083418B">
        <w:trPr>
          <w:cantSplit/>
          <w:trHeight w:val="20"/>
        </w:trPr>
        <w:tc>
          <w:tcPr>
            <w:tcW w:w="5000" w:type="pct"/>
            <w:gridSpan w:val="2"/>
            <w:shd w:val="clear" w:color="auto" w:fill="auto"/>
          </w:tcPr>
          <w:p w14:paraId="57762A2C" w14:textId="77777777" w:rsidR="00CD015C" w:rsidRPr="00A46D64" w:rsidRDefault="00CD015C" w:rsidP="00CD015C">
            <w:pPr>
              <w:widowControl w:val="0"/>
              <w:ind w:left="323"/>
              <w:jc w:val="both"/>
              <w:rPr>
                <w:sz w:val="28"/>
                <w:szCs w:val="24"/>
              </w:rPr>
            </w:pPr>
            <w:r w:rsidRPr="00A46D64">
              <w:rPr>
                <w:sz w:val="28"/>
                <w:szCs w:val="24"/>
              </w:rPr>
              <w:t>_________________________________________________________________________</w:t>
            </w:r>
          </w:p>
          <w:p w14:paraId="6B3CB565" w14:textId="77777777" w:rsidR="00CD015C" w:rsidRPr="00A46D64" w:rsidRDefault="00CD015C" w:rsidP="00CD015C">
            <w:pPr>
              <w:widowControl w:val="0"/>
              <w:ind w:left="323"/>
              <w:jc w:val="center"/>
              <w:rPr>
                <w:sz w:val="22"/>
                <w:szCs w:val="24"/>
                <w:vertAlign w:val="superscript"/>
              </w:rPr>
            </w:pPr>
            <w:r w:rsidRPr="00A46D64">
              <w:rPr>
                <w:sz w:val="22"/>
                <w:szCs w:val="24"/>
                <w:vertAlign w:val="superscript"/>
              </w:rPr>
              <w:t>(фамилия, имя, отчество),</w:t>
            </w:r>
          </w:p>
          <w:p w14:paraId="1307D49D" w14:textId="77777777" w:rsidR="00CD015C" w:rsidRPr="00A46D64" w:rsidRDefault="00CD015C" w:rsidP="00CD015C">
            <w:pPr>
              <w:widowControl w:val="0"/>
              <w:ind w:left="323"/>
              <w:jc w:val="both"/>
              <w:rPr>
                <w:sz w:val="28"/>
                <w:szCs w:val="24"/>
              </w:rPr>
            </w:pPr>
            <w:r w:rsidRPr="00A46D64">
              <w:rPr>
                <w:sz w:val="28"/>
                <w:szCs w:val="24"/>
              </w:rPr>
              <w:t>_________________________________________________________________________</w:t>
            </w:r>
          </w:p>
          <w:p w14:paraId="2E743452" w14:textId="77777777" w:rsidR="00CD015C" w:rsidRPr="00A46D64" w:rsidRDefault="00CD015C" w:rsidP="00CD015C">
            <w:pPr>
              <w:widowControl w:val="0"/>
              <w:ind w:left="323"/>
              <w:jc w:val="center"/>
              <w:rPr>
                <w:sz w:val="22"/>
                <w:szCs w:val="24"/>
                <w:vertAlign w:val="superscript"/>
              </w:rPr>
            </w:pPr>
            <w:r w:rsidRPr="00A46D64">
              <w:rPr>
                <w:sz w:val="22"/>
                <w:szCs w:val="24"/>
                <w:vertAlign w:val="superscript"/>
              </w:rPr>
              <w:t>(адрес регистрации или фактический адрес проживания (если отличается))</w:t>
            </w:r>
          </w:p>
          <w:p w14:paraId="3B080ADA" w14:textId="77777777" w:rsidR="00CD015C" w:rsidRPr="00A46D64" w:rsidRDefault="00CD015C" w:rsidP="00CD015C">
            <w:pPr>
              <w:widowControl w:val="0"/>
              <w:ind w:left="323"/>
              <w:jc w:val="both"/>
              <w:rPr>
                <w:sz w:val="28"/>
                <w:szCs w:val="24"/>
              </w:rPr>
            </w:pPr>
            <w:r w:rsidRPr="00A46D64">
              <w:rPr>
                <w:sz w:val="28"/>
                <w:szCs w:val="24"/>
              </w:rPr>
              <w:t>_________________________________________________________________________</w:t>
            </w:r>
          </w:p>
          <w:p w14:paraId="3E951799" w14:textId="77777777" w:rsidR="00CD015C" w:rsidRPr="00A46D64" w:rsidRDefault="00CD015C" w:rsidP="00CD015C">
            <w:pPr>
              <w:widowControl w:val="0"/>
              <w:ind w:left="323"/>
              <w:jc w:val="center"/>
              <w:rPr>
                <w:sz w:val="22"/>
                <w:szCs w:val="24"/>
                <w:vertAlign w:val="superscript"/>
              </w:rPr>
            </w:pPr>
            <w:r w:rsidRPr="00A46D64">
              <w:rPr>
                <w:sz w:val="22"/>
                <w:szCs w:val="24"/>
                <w:vertAlign w:val="superscript"/>
              </w:rPr>
              <w:t>(серия и номер основного документа, удостоверяющего личность)</w:t>
            </w:r>
          </w:p>
          <w:p w14:paraId="78B73094" w14:textId="77777777" w:rsidR="00CD015C" w:rsidRPr="00A46D64" w:rsidRDefault="00CD015C" w:rsidP="00CD015C">
            <w:pPr>
              <w:widowControl w:val="0"/>
              <w:ind w:left="323"/>
              <w:jc w:val="both"/>
              <w:rPr>
                <w:sz w:val="28"/>
                <w:szCs w:val="24"/>
              </w:rPr>
            </w:pPr>
            <w:r w:rsidRPr="00A46D64">
              <w:rPr>
                <w:sz w:val="28"/>
                <w:szCs w:val="24"/>
              </w:rPr>
              <w:t>выданный _________________________________________________________________________</w:t>
            </w:r>
          </w:p>
          <w:p w14:paraId="26CFA277" w14:textId="77777777" w:rsidR="00CD015C" w:rsidRPr="00A46D64" w:rsidRDefault="00CD015C" w:rsidP="00CD015C">
            <w:pPr>
              <w:widowControl w:val="0"/>
              <w:ind w:left="323"/>
              <w:jc w:val="both"/>
              <w:rPr>
                <w:sz w:val="28"/>
                <w:szCs w:val="24"/>
              </w:rPr>
            </w:pPr>
            <w:r w:rsidRPr="00A46D64">
              <w:rPr>
                <w:sz w:val="28"/>
                <w:szCs w:val="24"/>
              </w:rPr>
              <w:t>_________________________________________________________________________</w:t>
            </w:r>
          </w:p>
          <w:p w14:paraId="06987D16" w14:textId="77777777" w:rsidR="00CD015C" w:rsidRPr="00A46D64" w:rsidRDefault="00CD015C" w:rsidP="00CD015C">
            <w:pPr>
              <w:widowControl w:val="0"/>
              <w:ind w:left="323"/>
              <w:jc w:val="center"/>
              <w:rPr>
                <w:sz w:val="22"/>
                <w:szCs w:val="24"/>
                <w:vertAlign w:val="superscript"/>
              </w:rPr>
            </w:pPr>
            <w:r w:rsidRPr="00A46D64">
              <w:rPr>
                <w:sz w:val="22"/>
                <w:szCs w:val="24"/>
                <w:vertAlign w:val="superscript"/>
              </w:rPr>
              <w:t>(выдавший орган, код подразделения и дата выдачи)</w:t>
            </w:r>
          </w:p>
          <w:p w14:paraId="23035DE8" w14:textId="77777777" w:rsidR="00CD015C" w:rsidRPr="00A46D64" w:rsidRDefault="00CD015C" w:rsidP="00CD015C">
            <w:pPr>
              <w:widowControl w:val="0"/>
              <w:ind w:left="323"/>
              <w:jc w:val="both"/>
              <w:rPr>
                <w:sz w:val="24"/>
                <w:szCs w:val="24"/>
              </w:rPr>
            </w:pPr>
            <w:r w:rsidRPr="00A46D64">
              <w:rPr>
                <w:sz w:val="24"/>
                <w:szCs w:val="24"/>
              </w:rPr>
              <w:t>(</w:t>
            </w:r>
            <w:r w:rsidRPr="00A46D64">
              <w:t>далее – «</w:t>
            </w:r>
            <w:r w:rsidRPr="00A46D64">
              <w:rPr>
                <w:b/>
              </w:rPr>
              <w:t>Субъект персональных данных»</w:t>
            </w:r>
            <w:r w:rsidRPr="00A46D64">
              <w:t>), настоящим дает свое согласие Акционерному обществу «Петербургская сбытовая компания» (далее – «</w:t>
            </w:r>
            <w:r w:rsidRPr="00A46D64">
              <w:rPr>
                <w:b/>
              </w:rPr>
              <w:t>Оператор»</w:t>
            </w:r>
            <w:r w:rsidRPr="00A46D64">
              <w:t>), зарегистрированному по адресу 195009, 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r w:rsidRPr="00A46D64">
              <w:rPr>
                <w:sz w:val="24"/>
                <w:szCs w:val="24"/>
              </w:rPr>
              <w:t xml:space="preserve">. </w:t>
            </w:r>
          </w:p>
        </w:tc>
      </w:tr>
      <w:tr w:rsidR="00CD015C" w:rsidRPr="00A46D64" w14:paraId="18BBD95B" w14:textId="77777777" w:rsidTr="0083418B">
        <w:trPr>
          <w:cantSplit/>
          <w:trHeight w:val="20"/>
        </w:trPr>
        <w:tc>
          <w:tcPr>
            <w:tcW w:w="5000" w:type="pct"/>
            <w:gridSpan w:val="2"/>
            <w:shd w:val="clear" w:color="auto" w:fill="auto"/>
          </w:tcPr>
          <w:p w14:paraId="6461D882" w14:textId="77777777" w:rsidR="00CD015C" w:rsidRPr="00A46D64" w:rsidRDefault="00CD015C" w:rsidP="00CD015C">
            <w:pPr>
              <w:keepLines/>
              <w:numPr>
                <w:ilvl w:val="0"/>
                <w:numId w:val="16"/>
              </w:numPr>
              <w:ind w:left="323"/>
              <w:jc w:val="both"/>
              <w:rPr>
                <w:b/>
                <w:smallCaps/>
              </w:rPr>
            </w:pPr>
            <w:r w:rsidRPr="00A46D64">
              <w:rPr>
                <w:b/>
                <w:smallCaps/>
              </w:rPr>
              <w:t>Субъект персональных данных настоящим дает согласие на обработку указанных ниже персональных данных:</w:t>
            </w:r>
          </w:p>
        </w:tc>
      </w:tr>
      <w:tr w:rsidR="00CD015C" w:rsidRPr="00A46D64" w14:paraId="6178F24A" w14:textId="77777777" w:rsidTr="0083418B">
        <w:trPr>
          <w:cantSplit/>
          <w:trHeight w:val="20"/>
        </w:trPr>
        <w:tc>
          <w:tcPr>
            <w:tcW w:w="5000" w:type="pct"/>
            <w:gridSpan w:val="2"/>
          </w:tcPr>
          <w:p w14:paraId="798E41A3" w14:textId="77777777" w:rsidR="00CD015C" w:rsidRPr="00A46D64" w:rsidRDefault="00CD015C" w:rsidP="00CD015C">
            <w:pPr>
              <w:widowControl w:val="0"/>
              <w:numPr>
                <w:ilvl w:val="1"/>
                <w:numId w:val="16"/>
              </w:numPr>
              <w:tabs>
                <w:tab w:val="num" w:pos="1418"/>
              </w:tabs>
              <w:ind w:left="323" w:firstLine="0"/>
              <w:jc w:val="both"/>
            </w:pPr>
            <w:r w:rsidRPr="00A46D64">
              <w:t>фамилия, имя, отчество;</w:t>
            </w:r>
          </w:p>
        </w:tc>
      </w:tr>
      <w:tr w:rsidR="00CD015C" w:rsidRPr="00A46D64" w14:paraId="62D568F6" w14:textId="77777777" w:rsidTr="0083418B">
        <w:trPr>
          <w:cantSplit/>
          <w:trHeight w:val="20"/>
        </w:trPr>
        <w:tc>
          <w:tcPr>
            <w:tcW w:w="5000" w:type="pct"/>
            <w:gridSpan w:val="2"/>
          </w:tcPr>
          <w:p w14:paraId="77F3E642" w14:textId="77777777" w:rsidR="00CD015C" w:rsidRPr="00A46D64" w:rsidRDefault="00CD015C" w:rsidP="00CD015C">
            <w:pPr>
              <w:widowControl w:val="0"/>
              <w:numPr>
                <w:ilvl w:val="1"/>
                <w:numId w:val="16"/>
              </w:numPr>
              <w:tabs>
                <w:tab w:val="num" w:pos="1418"/>
              </w:tabs>
              <w:ind w:left="323" w:firstLine="0"/>
              <w:jc w:val="both"/>
            </w:pPr>
            <w:r w:rsidRPr="00A46D64">
              <w:t>идентификационный номер налогоплательщика;</w:t>
            </w:r>
          </w:p>
        </w:tc>
      </w:tr>
      <w:tr w:rsidR="00CD015C" w:rsidRPr="00A46D64" w14:paraId="1F344871" w14:textId="77777777" w:rsidTr="0083418B">
        <w:trPr>
          <w:cantSplit/>
          <w:trHeight w:val="20"/>
        </w:trPr>
        <w:tc>
          <w:tcPr>
            <w:tcW w:w="5000" w:type="pct"/>
            <w:gridSpan w:val="2"/>
          </w:tcPr>
          <w:p w14:paraId="3028904B" w14:textId="77777777" w:rsidR="00CD015C" w:rsidRPr="00A46D64" w:rsidRDefault="00CD015C" w:rsidP="00CD015C">
            <w:pPr>
              <w:widowControl w:val="0"/>
              <w:numPr>
                <w:ilvl w:val="1"/>
                <w:numId w:val="16"/>
              </w:numPr>
              <w:tabs>
                <w:tab w:val="num" w:pos="1418"/>
              </w:tabs>
              <w:ind w:left="323" w:firstLine="0"/>
              <w:jc w:val="both"/>
            </w:pPr>
            <w:r w:rsidRPr="00A46D64">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CD015C" w:rsidRPr="00A46D64" w14:paraId="2EFF8DDE" w14:textId="77777777" w:rsidTr="0083418B">
        <w:trPr>
          <w:cantSplit/>
          <w:trHeight w:val="20"/>
        </w:trPr>
        <w:tc>
          <w:tcPr>
            <w:tcW w:w="5000" w:type="pct"/>
            <w:gridSpan w:val="2"/>
          </w:tcPr>
          <w:p w14:paraId="33CBDD8F" w14:textId="77777777" w:rsidR="00CD015C" w:rsidRPr="00A46D64" w:rsidRDefault="00CD015C" w:rsidP="00CD015C">
            <w:pPr>
              <w:widowControl w:val="0"/>
              <w:numPr>
                <w:ilvl w:val="1"/>
                <w:numId w:val="16"/>
              </w:numPr>
              <w:tabs>
                <w:tab w:val="num" w:pos="1418"/>
              </w:tabs>
              <w:ind w:left="323" w:firstLine="0"/>
              <w:jc w:val="both"/>
            </w:pPr>
            <w:r w:rsidRPr="00A46D64">
              <w:t>адрес места жительства или временной регистрации;</w:t>
            </w:r>
          </w:p>
        </w:tc>
      </w:tr>
      <w:tr w:rsidR="00CD015C" w:rsidRPr="00A46D64" w14:paraId="165E3BBE" w14:textId="77777777" w:rsidTr="0083418B">
        <w:trPr>
          <w:cantSplit/>
          <w:trHeight w:val="20"/>
        </w:trPr>
        <w:tc>
          <w:tcPr>
            <w:tcW w:w="5000" w:type="pct"/>
            <w:gridSpan w:val="2"/>
          </w:tcPr>
          <w:p w14:paraId="1CF24C1A" w14:textId="77777777" w:rsidR="00CD015C" w:rsidRPr="00A46D64" w:rsidRDefault="00CD015C" w:rsidP="00CD015C">
            <w:pPr>
              <w:widowControl w:val="0"/>
              <w:numPr>
                <w:ilvl w:val="1"/>
                <w:numId w:val="16"/>
              </w:numPr>
              <w:tabs>
                <w:tab w:val="num" w:pos="1418"/>
              </w:tabs>
              <w:ind w:left="323" w:firstLine="0"/>
              <w:jc w:val="both"/>
            </w:pPr>
            <w:r w:rsidRPr="00A46D64">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D015C" w:rsidRPr="00A46D64" w14:paraId="3DF9FA39" w14:textId="77777777" w:rsidTr="0083418B">
        <w:trPr>
          <w:cantSplit/>
          <w:trHeight w:val="20"/>
        </w:trPr>
        <w:tc>
          <w:tcPr>
            <w:tcW w:w="5000" w:type="pct"/>
            <w:gridSpan w:val="2"/>
          </w:tcPr>
          <w:p w14:paraId="3826A7A3" w14:textId="77777777" w:rsidR="00CD015C" w:rsidRPr="00A46D64" w:rsidRDefault="00CD015C" w:rsidP="00CD015C">
            <w:pPr>
              <w:widowControl w:val="0"/>
              <w:ind w:left="323"/>
              <w:jc w:val="both"/>
            </w:pPr>
            <w:r w:rsidRPr="00A46D64">
              <w:rPr>
                <w:lang w:val="en-GB"/>
              </w:rPr>
              <w:t xml:space="preserve">далее – </w:t>
            </w:r>
            <w:r w:rsidRPr="00A46D64">
              <w:t>«</w:t>
            </w:r>
            <w:r w:rsidRPr="00A46D64">
              <w:rPr>
                <w:b/>
                <w:lang w:val="en-GB"/>
              </w:rPr>
              <w:t>Персональные данные</w:t>
            </w:r>
            <w:r w:rsidRPr="00A46D64">
              <w:t>»</w:t>
            </w:r>
            <w:r w:rsidRPr="00A46D64">
              <w:rPr>
                <w:lang w:val="en-GB"/>
              </w:rPr>
              <w:t>.</w:t>
            </w:r>
            <w:r w:rsidRPr="00A46D64">
              <w:t xml:space="preserve"> </w:t>
            </w:r>
          </w:p>
        </w:tc>
      </w:tr>
      <w:tr w:rsidR="00CD015C" w:rsidRPr="00A46D64" w14:paraId="593505F2" w14:textId="77777777" w:rsidTr="0083418B">
        <w:trPr>
          <w:cantSplit/>
          <w:trHeight w:val="20"/>
        </w:trPr>
        <w:tc>
          <w:tcPr>
            <w:tcW w:w="5000" w:type="pct"/>
            <w:gridSpan w:val="2"/>
          </w:tcPr>
          <w:p w14:paraId="3A0126A9" w14:textId="77777777" w:rsidR="00CD015C" w:rsidRPr="00A46D64" w:rsidRDefault="00CD015C" w:rsidP="00CD015C">
            <w:pPr>
              <w:keepLines/>
              <w:numPr>
                <w:ilvl w:val="0"/>
                <w:numId w:val="16"/>
              </w:numPr>
              <w:ind w:left="323"/>
              <w:jc w:val="both"/>
              <w:rPr>
                <w:b/>
                <w:smallCaps/>
              </w:rPr>
            </w:pPr>
            <w:bookmarkStart w:id="11" w:name="_Ref69133461"/>
            <w:bookmarkStart w:id="12" w:name="_Hlk98944287"/>
            <w:r w:rsidRPr="00A46D64">
              <w:rPr>
                <w:b/>
                <w:smallCaps/>
              </w:rPr>
              <w:t xml:space="preserve">Субъект персональных данных настоящим дает согласие на обработку своих Персональных </w:t>
            </w:r>
            <w:bookmarkEnd w:id="11"/>
            <w:bookmarkEnd w:id="12"/>
            <w:r w:rsidRPr="00A46D64">
              <w:rPr>
                <w:b/>
                <w:smallCaps/>
              </w:rPr>
              <w:t xml:space="preserve">данных для </w:t>
            </w:r>
            <w:r w:rsidRPr="00A46D64">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A46D64">
              <w:rPr>
                <w:smallCaps/>
              </w:rPr>
              <w:t>.</w:t>
            </w:r>
          </w:p>
        </w:tc>
      </w:tr>
      <w:tr w:rsidR="00CD015C" w:rsidRPr="00A46D64" w14:paraId="35024159" w14:textId="77777777" w:rsidTr="0083418B">
        <w:trPr>
          <w:cantSplit/>
          <w:trHeight w:val="20"/>
        </w:trPr>
        <w:tc>
          <w:tcPr>
            <w:tcW w:w="5000" w:type="pct"/>
            <w:gridSpan w:val="2"/>
          </w:tcPr>
          <w:p w14:paraId="62320BF9" w14:textId="77777777" w:rsidR="00CD015C" w:rsidRPr="00A46D64" w:rsidRDefault="00CD015C" w:rsidP="00CD015C">
            <w:pPr>
              <w:keepLines/>
              <w:numPr>
                <w:ilvl w:val="0"/>
                <w:numId w:val="16"/>
              </w:numPr>
              <w:ind w:left="323"/>
              <w:jc w:val="both"/>
              <w:rPr>
                <w:b/>
                <w:smallCaps/>
              </w:rPr>
            </w:pPr>
            <w:r w:rsidRPr="00A46D64">
              <w:rPr>
                <w:b/>
                <w:smallCaps/>
              </w:rPr>
              <w:t>Субъект персональных данных настоящим дает согласие на осуществление следующих действий с его/ ее Персональными данными:</w:t>
            </w:r>
          </w:p>
        </w:tc>
      </w:tr>
      <w:tr w:rsidR="00CD015C" w:rsidRPr="00A46D64" w14:paraId="1F02DC73" w14:textId="77777777" w:rsidTr="0083418B">
        <w:trPr>
          <w:cantSplit/>
          <w:trHeight w:val="20"/>
        </w:trPr>
        <w:tc>
          <w:tcPr>
            <w:tcW w:w="5000" w:type="pct"/>
            <w:gridSpan w:val="2"/>
          </w:tcPr>
          <w:p w14:paraId="3291D0C5" w14:textId="77777777" w:rsidR="00CD015C" w:rsidRPr="00A46D64" w:rsidRDefault="00CD015C" w:rsidP="00CD015C">
            <w:pPr>
              <w:widowControl w:val="0"/>
              <w:numPr>
                <w:ilvl w:val="1"/>
                <w:numId w:val="16"/>
              </w:numPr>
              <w:tabs>
                <w:tab w:val="num" w:pos="1418"/>
              </w:tabs>
              <w:ind w:left="323" w:firstLine="0"/>
              <w:jc w:val="both"/>
            </w:pPr>
            <w:r w:rsidRPr="00A46D64">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D015C" w:rsidRPr="00A46D64" w14:paraId="04E3A732" w14:textId="77777777" w:rsidTr="0083418B">
        <w:trPr>
          <w:cantSplit/>
          <w:trHeight w:val="20"/>
        </w:trPr>
        <w:tc>
          <w:tcPr>
            <w:tcW w:w="5000" w:type="pct"/>
            <w:gridSpan w:val="2"/>
          </w:tcPr>
          <w:p w14:paraId="4BCFFB2C" w14:textId="77777777" w:rsidR="00CD015C" w:rsidRPr="00A46D64" w:rsidRDefault="00CD015C" w:rsidP="00CD015C">
            <w:pPr>
              <w:widowControl w:val="0"/>
              <w:numPr>
                <w:ilvl w:val="1"/>
                <w:numId w:val="16"/>
              </w:numPr>
              <w:tabs>
                <w:tab w:val="clear" w:pos="709"/>
                <w:tab w:val="num" w:pos="607"/>
              </w:tabs>
              <w:ind w:left="323" w:firstLine="0"/>
              <w:jc w:val="both"/>
            </w:pPr>
            <w:r w:rsidRPr="00A46D64">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D015C" w:rsidRPr="00A46D64" w14:paraId="7417C23F" w14:textId="77777777" w:rsidTr="0083418B">
        <w:trPr>
          <w:cantSplit/>
          <w:trHeight w:val="20"/>
        </w:trPr>
        <w:tc>
          <w:tcPr>
            <w:tcW w:w="5000" w:type="pct"/>
            <w:gridSpan w:val="2"/>
          </w:tcPr>
          <w:p w14:paraId="2C91E555" w14:textId="77777777" w:rsidR="00CD015C" w:rsidRPr="00A46D64" w:rsidRDefault="00CD015C" w:rsidP="00CD015C">
            <w:pPr>
              <w:widowControl w:val="0"/>
              <w:numPr>
                <w:ilvl w:val="3"/>
                <w:numId w:val="16"/>
              </w:numPr>
              <w:tabs>
                <w:tab w:val="clear" w:pos="2126"/>
                <w:tab w:val="num" w:pos="323"/>
                <w:tab w:val="num" w:pos="607"/>
              </w:tabs>
              <w:ind w:left="323" w:firstLine="0"/>
              <w:jc w:val="both"/>
            </w:pPr>
            <w:r w:rsidRPr="00A46D64">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CD015C" w:rsidRPr="00A46D64" w14:paraId="33270266" w14:textId="77777777" w:rsidTr="0083418B">
        <w:trPr>
          <w:cantSplit/>
          <w:trHeight w:val="20"/>
        </w:trPr>
        <w:tc>
          <w:tcPr>
            <w:tcW w:w="5000" w:type="pct"/>
            <w:gridSpan w:val="2"/>
          </w:tcPr>
          <w:p w14:paraId="4E83D8F5" w14:textId="77777777" w:rsidR="00CD015C" w:rsidRPr="00A46D64" w:rsidRDefault="00CD015C" w:rsidP="00CD015C">
            <w:pPr>
              <w:widowControl w:val="0"/>
              <w:numPr>
                <w:ilvl w:val="3"/>
                <w:numId w:val="16"/>
              </w:numPr>
              <w:tabs>
                <w:tab w:val="clear" w:pos="2126"/>
                <w:tab w:val="num" w:pos="607"/>
              </w:tabs>
              <w:ind w:left="323" w:firstLine="0"/>
              <w:jc w:val="both"/>
            </w:pPr>
            <w:r w:rsidRPr="00A46D64">
              <w:t>Публичное акционерное общество «Интер РАО ЕЭС», зарегистрированное по адресу: 119435, г. Москва, ул. Большая Пироговская, д. 27, стр. 2;</w:t>
            </w:r>
          </w:p>
        </w:tc>
      </w:tr>
      <w:tr w:rsidR="00CD015C" w:rsidRPr="00A46D64" w14:paraId="168263E0" w14:textId="77777777" w:rsidTr="0083418B">
        <w:trPr>
          <w:cantSplit/>
          <w:trHeight w:val="20"/>
        </w:trPr>
        <w:tc>
          <w:tcPr>
            <w:tcW w:w="5000" w:type="pct"/>
            <w:gridSpan w:val="2"/>
          </w:tcPr>
          <w:p w14:paraId="7A93E342" w14:textId="23363AD1" w:rsidR="00CD015C" w:rsidRPr="00A46D64" w:rsidRDefault="00CD015C" w:rsidP="00CD015C">
            <w:pPr>
              <w:widowControl w:val="0"/>
              <w:ind w:left="323"/>
              <w:jc w:val="both"/>
            </w:pPr>
            <w:r w:rsidRPr="00A46D64">
              <w:t>с целью, указанной в разделе</w:t>
            </w:r>
            <w:r w:rsidRPr="00A46D64">
              <w:rPr>
                <w:lang w:val="en-GB"/>
              </w:rPr>
              <w:t> </w:t>
            </w:r>
            <w:r w:rsidRPr="00A46D64">
              <w:rPr>
                <w:lang w:val="en-GB"/>
              </w:rPr>
              <w:fldChar w:fldCharType="begin"/>
            </w:r>
            <w:r w:rsidRPr="00A46D64">
              <w:instrText xml:space="preserve"> </w:instrText>
            </w:r>
            <w:r w:rsidRPr="00A46D64">
              <w:rPr>
                <w:lang w:val="en-GB"/>
              </w:rPr>
              <w:instrText>REF</w:instrText>
            </w:r>
            <w:r w:rsidRPr="00A46D64">
              <w:instrText xml:space="preserve"> _</w:instrText>
            </w:r>
            <w:r w:rsidRPr="00A46D64">
              <w:rPr>
                <w:lang w:val="en-GB"/>
              </w:rPr>
              <w:instrText>Ref</w:instrText>
            </w:r>
            <w:r w:rsidRPr="00A46D64">
              <w:instrText>69133461 \</w:instrText>
            </w:r>
            <w:r w:rsidRPr="00A46D64">
              <w:rPr>
                <w:lang w:val="en-GB"/>
              </w:rPr>
              <w:instrText>r</w:instrText>
            </w:r>
            <w:r w:rsidRPr="00A46D64">
              <w:instrText xml:space="preserve"> \</w:instrText>
            </w:r>
            <w:r w:rsidRPr="00A46D64">
              <w:rPr>
                <w:lang w:val="en-GB"/>
              </w:rPr>
              <w:instrText>h</w:instrText>
            </w:r>
            <w:r w:rsidRPr="00A46D64">
              <w:instrText xml:space="preserve">  \* </w:instrText>
            </w:r>
            <w:r w:rsidRPr="00A46D64">
              <w:rPr>
                <w:lang w:val="en-GB"/>
              </w:rPr>
              <w:instrText>MERGEFORMAT</w:instrText>
            </w:r>
            <w:r w:rsidRPr="00A46D64">
              <w:instrText xml:space="preserve"> </w:instrText>
            </w:r>
            <w:r w:rsidRPr="00A46D64">
              <w:rPr>
                <w:lang w:val="en-GB"/>
              </w:rPr>
            </w:r>
            <w:r w:rsidRPr="00A46D64">
              <w:rPr>
                <w:lang w:val="en-GB"/>
              </w:rPr>
              <w:fldChar w:fldCharType="separate"/>
            </w:r>
            <w:r w:rsidR="001A5E8F" w:rsidRPr="00A46D64">
              <w:t>3</w:t>
            </w:r>
            <w:r w:rsidRPr="00A46D64">
              <w:rPr>
                <w:lang w:val="en-GB"/>
              </w:rPr>
              <w:fldChar w:fldCharType="end"/>
            </w:r>
            <w:r w:rsidRPr="00A46D64">
              <w:t xml:space="preserve"> выше.</w:t>
            </w:r>
          </w:p>
        </w:tc>
      </w:tr>
      <w:tr w:rsidR="00CD015C" w:rsidRPr="00A46D64" w14:paraId="24BBF52E" w14:textId="77777777" w:rsidTr="0083418B">
        <w:trPr>
          <w:cantSplit/>
          <w:trHeight w:val="20"/>
        </w:trPr>
        <w:tc>
          <w:tcPr>
            <w:tcW w:w="5000" w:type="pct"/>
            <w:gridSpan w:val="2"/>
          </w:tcPr>
          <w:p w14:paraId="233E3675" w14:textId="77777777" w:rsidR="00CD015C" w:rsidRPr="00A46D64" w:rsidRDefault="00CD015C" w:rsidP="00CD015C">
            <w:pPr>
              <w:widowControl w:val="0"/>
              <w:numPr>
                <w:ilvl w:val="1"/>
                <w:numId w:val="16"/>
              </w:numPr>
              <w:tabs>
                <w:tab w:val="clear" w:pos="709"/>
                <w:tab w:val="num" w:pos="607"/>
              </w:tabs>
              <w:ind w:left="323" w:firstLine="0"/>
              <w:jc w:val="both"/>
            </w:pPr>
            <w:r w:rsidRPr="00A46D64">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CD015C" w:rsidRPr="00A46D64" w14:paraId="445E2842" w14:textId="77777777" w:rsidTr="0083418B">
        <w:trPr>
          <w:cantSplit/>
          <w:trHeight w:val="20"/>
        </w:trPr>
        <w:tc>
          <w:tcPr>
            <w:tcW w:w="5000" w:type="pct"/>
            <w:gridSpan w:val="2"/>
          </w:tcPr>
          <w:p w14:paraId="59B9B4E9" w14:textId="77777777" w:rsidR="00CD015C" w:rsidRPr="00A46D64" w:rsidRDefault="00CD015C" w:rsidP="00CD015C">
            <w:pPr>
              <w:widowControl w:val="0"/>
              <w:numPr>
                <w:ilvl w:val="3"/>
                <w:numId w:val="17"/>
              </w:numPr>
              <w:tabs>
                <w:tab w:val="clear" w:pos="2126"/>
                <w:tab w:val="num" w:pos="607"/>
              </w:tabs>
              <w:ind w:left="323" w:firstLine="0"/>
              <w:jc w:val="both"/>
            </w:pPr>
            <w:r w:rsidRPr="00A46D64">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CD015C" w:rsidRPr="00A46D64" w14:paraId="5D56A48F" w14:textId="77777777" w:rsidTr="0083418B">
        <w:trPr>
          <w:cantSplit/>
          <w:trHeight w:val="20"/>
        </w:trPr>
        <w:tc>
          <w:tcPr>
            <w:tcW w:w="5000" w:type="pct"/>
            <w:gridSpan w:val="2"/>
          </w:tcPr>
          <w:p w14:paraId="6B3B4F1B" w14:textId="727B3B5D" w:rsidR="00CD015C" w:rsidRPr="00A46D64" w:rsidRDefault="00CD015C" w:rsidP="00CD015C">
            <w:pPr>
              <w:widowControl w:val="0"/>
              <w:ind w:left="323"/>
              <w:jc w:val="both"/>
              <w:rPr>
                <w:rFonts w:eastAsia="Arial Unicode MS"/>
                <w:lang w:eastAsia="en-GB"/>
              </w:rPr>
            </w:pPr>
            <w:r w:rsidRPr="00A46D64">
              <w:rPr>
                <w:rFonts w:eastAsia="Arial Unicode MS"/>
                <w:lang w:eastAsia="en-GB"/>
              </w:rPr>
              <w:t>с целью, указанной в разделе</w:t>
            </w:r>
            <w:r w:rsidRPr="00A46D64">
              <w:rPr>
                <w:rFonts w:eastAsia="Arial Unicode MS"/>
                <w:lang w:val="en-GB" w:eastAsia="en-GB"/>
              </w:rPr>
              <w:t> </w:t>
            </w:r>
            <w:r w:rsidRPr="00A46D64">
              <w:rPr>
                <w:rFonts w:eastAsia="Arial Unicode MS"/>
                <w:lang w:val="en-GB" w:eastAsia="en-GB"/>
              </w:rPr>
              <w:fldChar w:fldCharType="begin"/>
            </w:r>
            <w:r w:rsidRPr="00A46D64">
              <w:rPr>
                <w:rFonts w:eastAsia="Arial Unicode MS"/>
                <w:lang w:eastAsia="en-GB"/>
              </w:rPr>
              <w:instrText xml:space="preserve"> </w:instrText>
            </w:r>
            <w:r w:rsidRPr="00A46D64">
              <w:rPr>
                <w:rFonts w:eastAsia="Arial Unicode MS"/>
                <w:lang w:val="en-GB" w:eastAsia="en-GB"/>
              </w:rPr>
              <w:instrText>REF</w:instrText>
            </w:r>
            <w:r w:rsidRPr="00A46D64">
              <w:rPr>
                <w:rFonts w:eastAsia="Arial Unicode MS"/>
                <w:lang w:eastAsia="en-GB"/>
              </w:rPr>
              <w:instrText xml:space="preserve"> _</w:instrText>
            </w:r>
            <w:r w:rsidRPr="00A46D64">
              <w:rPr>
                <w:rFonts w:eastAsia="Arial Unicode MS"/>
                <w:lang w:val="en-GB" w:eastAsia="en-GB"/>
              </w:rPr>
              <w:instrText>Ref</w:instrText>
            </w:r>
            <w:r w:rsidRPr="00A46D64">
              <w:rPr>
                <w:rFonts w:eastAsia="Arial Unicode MS"/>
                <w:lang w:eastAsia="en-GB"/>
              </w:rPr>
              <w:instrText>69133461 \</w:instrText>
            </w:r>
            <w:r w:rsidRPr="00A46D64">
              <w:rPr>
                <w:rFonts w:eastAsia="Arial Unicode MS"/>
                <w:lang w:val="en-GB" w:eastAsia="en-GB"/>
              </w:rPr>
              <w:instrText>r</w:instrText>
            </w:r>
            <w:r w:rsidRPr="00A46D64">
              <w:rPr>
                <w:rFonts w:eastAsia="Arial Unicode MS"/>
                <w:lang w:eastAsia="en-GB"/>
              </w:rPr>
              <w:instrText xml:space="preserve"> \</w:instrText>
            </w:r>
            <w:r w:rsidRPr="00A46D64">
              <w:rPr>
                <w:rFonts w:eastAsia="Arial Unicode MS"/>
                <w:lang w:val="en-GB" w:eastAsia="en-GB"/>
              </w:rPr>
              <w:instrText>h</w:instrText>
            </w:r>
            <w:r w:rsidRPr="00A46D64">
              <w:rPr>
                <w:rFonts w:eastAsia="Arial Unicode MS"/>
                <w:lang w:eastAsia="en-GB"/>
              </w:rPr>
              <w:instrText xml:space="preserve">  \* </w:instrText>
            </w:r>
            <w:r w:rsidRPr="00A46D64">
              <w:rPr>
                <w:rFonts w:eastAsia="Arial Unicode MS"/>
                <w:lang w:val="en-GB" w:eastAsia="en-GB"/>
              </w:rPr>
              <w:instrText>MERGEFORMAT</w:instrText>
            </w:r>
            <w:r w:rsidRPr="00A46D64">
              <w:rPr>
                <w:rFonts w:eastAsia="Arial Unicode MS"/>
                <w:lang w:eastAsia="en-GB"/>
              </w:rPr>
              <w:instrText xml:space="preserve"> </w:instrText>
            </w:r>
            <w:r w:rsidRPr="00A46D64">
              <w:rPr>
                <w:rFonts w:eastAsia="Arial Unicode MS"/>
                <w:lang w:val="en-GB" w:eastAsia="en-GB"/>
              </w:rPr>
            </w:r>
            <w:r w:rsidRPr="00A46D64">
              <w:rPr>
                <w:rFonts w:eastAsia="Arial Unicode MS"/>
                <w:lang w:val="en-GB" w:eastAsia="en-GB"/>
              </w:rPr>
              <w:fldChar w:fldCharType="separate"/>
            </w:r>
            <w:r w:rsidR="001A5E8F" w:rsidRPr="00A46D64">
              <w:rPr>
                <w:rFonts w:eastAsia="Arial Unicode MS"/>
                <w:lang w:eastAsia="en-GB"/>
              </w:rPr>
              <w:t>3</w:t>
            </w:r>
            <w:r w:rsidRPr="00A46D64">
              <w:rPr>
                <w:rFonts w:eastAsia="Arial Unicode MS"/>
                <w:lang w:val="en-GB" w:eastAsia="en-GB"/>
              </w:rPr>
              <w:fldChar w:fldCharType="end"/>
            </w:r>
            <w:r w:rsidRPr="00A46D64">
              <w:rPr>
                <w:rFonts w:eastAsia="Arial Unicode MS"/>
                <w:lang w:eastAsia="en-GB"/>
              </w:rPr>
              <w:t xml:space="preserve"> выше.</w:t>
            </w:r>
          </w:p>
        </w:tc>
      </w:tr>
      <w:tr w:rsidR="00CD015C" w:rsidRPr="00A46D64" w14:paraId="2D207991" w14:textId="77777777" w:rsidTr="0083418B">
        <w:trPr>
          <w:cantSplit/>
          <w:trHeight w:val="20"/>
        </w:trPr>
        <w:tc>
          <w:tcPr>
            <w:tcW w:w="5000" w:type="pct"/>
            <w:gridSpan w:val="2"/>
            <w:shd w:val="clear" w:color="auto" w:fill="auto"/>
          </w:tcPr>
          <w:p w14:paraId="5FF3F590" w14:textId="77777777" w:rsidR="00CD015C" w:rsidRPr="00A46D64" w:rsidRDefault="00CD015C" w:rsidP="00CD015C">
            <w:pPr>
              <w:widowControl w:val="0"/>
              <w:numPr>
                <w:ilvl w:val="1"/>
                <w:numId w:val="16"/>
              </w:numPr>
              <w:tabs>
                <w:tab w:val="num" w:pos="1418"/>
              </w:tabs>
              <w:ind w:left="323" w:firstLine="0"/>
              <w:jc w:val="both"/>
            </w:pPr>
            <w:r w:rsidRPr="00A46D64">
              <w:t>Снятие копий, хранение копий документов, содержащих Персональные данные, предъявленных Субъектом персональных данных Оператору.</w:t>
            </w:r>
          </w:p>
        </w:tc>
      </w:tr>
      <w:tr w:rsidR="00CD015C" w:rsidRPr="00A46D64" w14:paraId="47B01C4C" w14:textId="77777777" w:rsidTr="0083418B">
        <w:trPr>
          <w:cantSplit/>
          <w:trHeight w:val="20"/>
        </w:trPr>
        <w:tc>
          <w:tcPr>
            <w:tcW w:w="5000" w:type="pct"/>
            <w:gridSpan w:val="2"/>
          </w:tcPr>
          <w:p w14:paraId="51E48ADD" w14:textId="77777777" w:rsidR="00CD015C" w:rsidRPr="00A46D64" w:rsidRDefault="00CD015C" w:rsidP="00CD015C">
            <w:pPr>
              <w:keepLines/>
              <w:numPr>
                <w:ilvl w:val="0"/>
                <w:numId w:val="16"/>
              </w:numPr>
              <w:ind w:left="323"/>
              <w:jc w:val="both"/>
              <w:rPr>
                <w:b/>
                <w:bCs/>
                <w:smallCaps/>
              </w:rPr>
            </w:pPr>
            <w:r w:rsidRPr="00A46D64">
              <w:rPr>
                <w:b/>
                <w:bCs/>
                <w:smallCaps/>
              </w:rPr>
              <w:t>Общее описание способов обработки персональных данных, которые использует Оператор</w:t>
            </w:r>
          </w:p>
        </w:tc>
      </w:tr>
      <w:tr w:rsidR="00CD015C" w:rsidRPr="00A46D64" w14:paraId="3E3CAED4" w14:textId="77777777" w:rsidTr="0083418B">
        <w:trPr>
          <w:cantSplit/>
          <w:trHeight w:val="20"/>
        </w:trPr>
        <w:tc>
          <w:tcPr>
            <w:tcW w:w="5000" w:type="pct"/>
            <w:gridSpan w:val="2"/>
          </w:tcPr>
          <w:p w14:paraId="4A3A6B8C" w14:textId="77777777" w:rsidR="00CD015C" w:rsidRPr="00A46D64" w:rsidRDefault="00CD015C" w:rsidP="00CD015C">
            <w:pPr>
              <w:widowControl w:val="0"/>
              <w:ind w:left="323"/>
              <w:jc w:val="both"/>
              <w:rPr>
                <w:rFonts w:eastAsia="Arial Unicode MS"/>
                <w:lang w:eastAsia="en-GB"/>
              </w:rPr>
            </w:pPr>
            <w:r w:rsidRPr="00A46D64">
              <w:rPr>
                <w:rFonts w:eastAsia="Arial Unicode MS"/>
                <w:lang w:eastAsia="en-GB"/>
              </w:rPr>
              <w:t xml:space="preserve">Оператор осуществляет обработку Персональных данных </w:t>
            </w:r>
            <w:r w:rsidRPr="00A46D64">
              <w:rPr>
                <w:rFonts w:eastAsia="Arial Unicode MS" w:cs="Arial"/>
                <w:lang w:eastAsia="en-GB"/>
              </w:rPr>
              <w:t>смешанным способом, с использованием средств автоматизации и без использования средств автоматизации</w:t>
            </w:r>
            <w:r w:rsidRPr="00A46D64">
              <w:rPr>
                <w:rFonts w:eastAsia="Arial Unicode MS"/>
                <w:lang w:eastAsia="en-GB"/>
              </w:rPr>
              <w:t>, используя методы обработки информации, которые обеспечивают безопасность Персональных данных.</w:t>
            </w:r>
          </w:p>
        </w:tc>
      </w:tr>
      <w:tr w:rsidR="00CD015C" w:rsidRPr="00A46D64" w14:paraId="15D4E887" w14:textId="77777777" w:rsidTr="0083418B">
        <w:trPr>
          <w:cantSplit/>
          <w:trHeight w:val="20"/>
        </w:trPr>
        <w:tc>
          <w:tcPr>
            <w:tcW w:w="5000" w:type="pct"/>
            <w:gridSpan w:val="2"/>
          </w:tcPr>
          <w:p w14:paraId="390BD41B" w14:textId="77777777" w:rsidR="00CD015C" w:rsidRPr="00A46D64" w:rsidRDefault="00CD015C" w:rsidP="00CD015C">
            <w:pPr>
              <w:keepLines/>
              <w:numPr>
                <w:ilvl w:val="0"/>
                <w:numId w:val="16"/>
              </w:numPr>
              <w:ind w:left="323"/>
              <w:jc w:val="both"/>
              <w:rPr>
                <w:b/>
                <w:bCs/>
                <w:smallCaps/>
              </w:rPr>
            </w:pPr>
            <w:r w:rsidRPr="00A46D64">
              <w:rPr>
                <w:b/>
                <w:bCs/>
                <w:smallCaps/>
              </w:rPr>
              <w:t>Срок действия, процедура отзыва согласия</w:t>
            </w:r>
          </w:p>
        </w:tc>
      </w:tr>
      <w:tr w:rsidR="00CD015C" w:rsidRPr="00A46D64" w14:paraId="453959DA" w14:textId="77777777" w:rsidTr="0083418B">
        <w:trPr>
          <w:cantSplit/>
          <w:trHeight w:val="20"/>
        </w:trPr>
        <w:tc>
          <w:tcPr>
            <w:tcW w:w="5000" w:type="pct"/>
            <w:gridSpan w:val="2"/>
          </w:tcPr>
          <w:p w14:paraId="23E938EB" w14:textId="77777777" w:rsidR="00CD015C" w:rsidRPr="00A46D64" w:rsidRDefault="00CD015C" w:rsidP="00CD015C">
            <w:pPr>
              <w:widowControl w:val="0"/>
              <w:numPr>
                <w:ilvl w:val="1"/>
                <w:numId w:val="16"/>
              </w:numPr>
              <w:tabs>
                <w:tab w:val="num" w:pos="1418"/>
              </w:tabs>
              <w:ind w:left="323" w:firstLine="0"/>
              <w:jc w:val="both"/>
            </w:pPr>
            <w:r w:rsidRPr="00A46D64">
              <w:t>Оператор имеет право на обработку Персональных данных Субъекта персональных данных в течение 1 (одного) года.</w:t>
            </w:r>
          </w:p>
        </w:tc>
      </w:tr>
      <w:tr w:rsidR="00CD015C" w:rsidRPr="00A46D64" w14:paraId="517C3AB0" w14:textId="77777777" w:rsidTr="0083418B">
        <w:trPr>
          <w:cantSplit/>
          <w:trHeight w:val="20"/>
        </w:trPr>
        <w:tc>
          <w:tcPr>
            <w:tcW w:w="5000" w:type="pct"/>
            <w:gridSpan w:val="2"/>
          </w:tcPr>
          <w:p w14:paraId="4438C8CD" w14:textId="77777777" w:rsidR="00CD015C" w:rsidRPr="00A46D64" w:rsidRDefault="00CD015C" w:rsidP="00CD015C">
            <w:pPr>
              <w:widowControl w:val="0"/>
              <w:numPr>
                <w:ilvl w:val="1"/>
                <w:numId w:val="16"/>
              </w:numPr>
              <w:tabs>
                <w:tab w:val="clear" w:pos="709"/>
                <w:tab w:val="num" w:pos="749"/>
              </w:tabs>
              <w:ind w:left="323" w:firstLine="0"/>
              <w:jc w:val="both"/>
            </w:pPr>
            <w:r w:rsidRPr="00A46D64">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D015C" w:rsidRPr="00A46D64" w14:paraId="407B7724" w14:textId="77777777" w:rsidTr="0083418B">
        <w:trPr>
          <w:cantSplit/>
          <w:trHeight w:val="20"/>
        </w:trPr>
        <w:tc>
          <w:tcPr>
            <w:tcW w:w="5000" w:type="pct"/>
            <w:gridSpan w:val="2"/>
          </w:tcPr>
          <w:p w14:paraId="25E44017" w14:textId="77777777" w:rsidR="00CD015C" w:rsidRPr="00A46D64" w:rsidRDefault="00CD015C" w:rsidP="00CD015C">
            <w:pPr>
              <w:widowControl w:val="0"/>
              <w:numPr>
                <w:ilvl w:val="1"/>
                <w:numId w:val="16"/>
              </w:numPr>
              <w:tabs>
                <w:tab w:val="clear" w:pos="709"/>
                <w:tab w:val="num" w:pos="749"/>
              </w:tabs>
              <w:ind w:left="323" w:firstLine="0"/>
              <w:jc w:val="both"/>
            </w:pPr>
            <w:r w:rsidRPr="00A46D64">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CD015C" w:rsidRPr="00A46D64" w14:paraId="355A4EDB" w14:textId="77777777" w:rsidTr="0083418B">
        <w:trPr>
          <w:cantSplit/>
          <w:trHeight w:val="20"/>
        </w:trPr>
        <w:tc>
          <w:tcPr>
            <w:tcW w:w="5000" w:type="pct"/>
            <w:gridSpan w:val="2"/>
          </w:tcPr>
          <w:p w14:paraId="5B96702D" w14:textId="77777777" w:rsidR="00CD015C" w:rsidRPr="00A46D64" w:rsidRDefault="00CD015C" w:rsidP="00CD015C">
            <w:pPr>
              <w:widowControl w:val="0"/>
              <w:numPr>
                <w:ilvl w:val="1"/>
                <w:numId w:val="16"/>
              </w:numPr>
              <w:tabs>
                <w:tab w:val="clear" w:pos="709"/>
                <w:tab w:val="num" w:pos="749"/>
              </w:tabs>
              <w:ind w:left="323" w:firstLine="0"/>
              <w:jc w:val="both"/>
            </w:pPr>
            <w:r w:rsidRPr="00A46D64">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D015C" w:rsidRPr="00A46D64" w14:paraId="034D7AD6" w14:textId="77777777" w:rsidTr="0083418B">
        <w:trPr>
          <w:cantSplit/>
          <w:trHeight w:val="20"/>
        </w:trPr>
        <w:tc>
          <w:tcPr>
            <w:tcW w:w="5000" w:type="pct"/>
            <w:gridSpan w:val="2"/>
          </w:tcPr>
          <w:p w14:paraId="648FFF99" w14:textId="77777777" w:rsidR="00CD015C" w:rsidRPr="00A46D64" w:rsidRDefault="00CD015C" w:rsidP="00CD015C">
            <w:pPr>
              <w:widowControl w:val="0"/>
              <w:numPr>
                <w:ilvl w:val="1"/>
                <w:numId w:val="16"/>
              </w:numPr>
              <w:tabs>
                <w:tab w:val="clear" w:pos="709"/>
                <w:tab w:val="num" w:pos="749"/>
              </w:tabs>
              <w:ind w:left="323" w:firstLine="0"/>
              <w:jc w:val="both"/>
            </w:pPr>
            <w:r w:rsidRPr="00A46D64">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D015C" w:rsidRPr="00A46D64" w14:paraId="3588C3C0" w14:textId="77777777" w:rsidTr="0083418B">
        <w:trPr>
          <w:cantSplit/>
          <w:trHeight w:val="20"/>
        </w:trPr>
        <w:tc>
          <w:tcPr>
            <w:tcW w:w="2035" w:type="pct"/>
          </w:tcPr>
          <w:p w14:paraId="4E6E0695" w14:textId="77777777" w:rsidR="00CD015C" w:rsidRPr="00A46D64" w:rsidRDefault="00CD015C" w:rsidP="0083418B">
            <w:pPr>
              <w:widowControl w:val="0"/>
            </w:pPr>
          </w:p>
        </w:tc>
        <w:tc>
          <w:tcPr>
            <w:tcW w:w="2965" w:type="pct"/>
          </w:tcPr>
          <w:p w14:paraId="6DFF6DBA" w14:textId="77777777" w:rsidR="00CD015C" w:rsidRPr="00A46D64" w:rsidRDefault="00CD015C" w:rsidP="0083418B">
            <w:pPr>
              <w:widowControl w:val="0"/>
              <w:jc w:val="right"/>
              <w:rPr>
                <w:sz w:val="24"/>
                <w:szCs w:val="24"/>
              </w:rPr>
            </w:pPr>
          </w:p>
          <w:p w14:paraId="7B21631D" w14:textId="77777777" w:rsidR="00CD015C" w:rsidRPr="00A46D64" w:rsidRDefault="00CD015C" w:rsidP="0083418B">
            <w:pPr>
              <w:widowControl w:val="0"/>
              <w:jc w:val="right"/>
              <w:rPr>
                <w:sz w:val="24"/>
                <w:szCs w:val="24"/>
              </w:rPr>
            </w:pPr>
            <w:r w:rsidRPr="00A46D64">
              <w:rPr>
                <w:sz w:val="24"/>
                <w:szCs w:val="24"/>
              </w:rPr>
              <w:t xml:space="preserve">______________________________________________ </w:t>
            </w:r>
          </w:p>
          <w:p w14:paraId="4AE45B20" w14:textId="77777777" w:rsidR="00CD015C" w:rsidRPr="00A46D64" w:rsidRDefault="00CD015C" w:rsidP="0083418B">
            <w:pPr>
              <w:widowControl w:val="0"/>
              <w:jc w:val="center"/>
              <w:rPr>
                <w:sz w:val="24"/>
                <w:szCs w:val="24"/>
                <w:vertAlign w:val="superscript"/>
              </w:rPr>
            </w:pPr>
            <w:r w:rsidRPr="00A46D64">
              <w:rPr>
                <w:szCs w:val="24"/>
                <w:vertAlign w:val="superscript"/>
              </w:rPr>
              <w:t>(личная подпись Субъекта персональных данных)</w:t>
            </w:r>
          </w:p>
        </w:tc>
      </w:tr>
    </w:tbl>
    <w:p w14:paraId="5ACA7085" w14:textId="77777777" w:rsidR="00885F32" w:rsidRPr="00A46D64" w:rsidRDefault="00885F32" w:rsidP="00885F32">
      <w:pPr>
        <w:autoSpaceDE w:val="0"/>
        <w:autoSpaceDN w:val="0"/>
        <w:adjustRightInd w:val="0"/>
        <w:ind w:firstLine="708"/>
        <w:jc w:val="both"/>
        <w:rPr>
          <w:sz w:val="22"/>
          <w:szCs w:val="22"/>
        </w:rPr>
      </w:pPr>
    </w:p>
    <w:p w14:paraId="234B7B01" w14:textId="77777777" w:rsidR="00885F32" w:rsidRPr="00A46D64" w:rsidRDefault="00885F32" w:rsidP="00885F32">
      <w:pPr>
        <w:autoSpaceDE w:val="0"/>
        <w:autoSpaceDN w:val="0"/>
        <w:adjustRightInd w:val="0"/>
        <w:rPr>
          <w:sz w:val="22"/>
          <w:szCs w:val="22"/>
        </w:rPr>
      </w:pPr>
    </w:p>
    <w:p w14:paraId="21BAA34A" w14:textId="77777777" w:rsidR="00885F32" w:rsidRPr="00A46D64" w:rsidRDefault="00FC5D48" w:rsidP="00885F32">
      <w:pPr>
        <w:ind w:left="567" w:right="454"/>
        <w:jc w:val="center"/>
        <w:rPr>
          <w:rFonts w:ascii="TimesNewRomanPSMT" w:hAnsi="TimesNewRomanPSMT" w:cs="TimesNewRomanPSMT"/>
          <w:b/>
          <w:sz w:val="22"/>
          <w:szCs w:val="22"/>
        </w:rPr>
      </w:pPr>
      <w:r w:rsidRPr="00A46D64">
        <w:rPr>
          <w:b/>
          <w:sz w:val="22"/>
          <w:szCs w:val="22"/>
        </w:rPr>
        <w:t>Форму утверждаем</w:t>
      </w:r>
    </w:p>
    <w:p w14:paraId="10172421" w14:textId="77777777" w:rsidR="00885F32" w:rsidRPr="00A46D64" w:rsidRDefault="00885F32" w:rsidP="00885F32">
      <w:pPr>
        <w:tabs>
          <w:tab w:val="left" w:pos="3531"/>
        </w:tabs>
      </w:pPr>
    </w:p>
    <w:tbl>
      <w:tblPr>
        <w:tblW w:w="10206" w:type="dxa"/>
        <w:jc w:val="center"/>
        <w:tblLook w:val="04A0" w:firstRow="1" w:lastRow="0" w:firstColumn="1" w:lastColumn="0" w:noHBand="0" w:noVBand="1"/>
      </w:tblPr>
      <w:tblGrid>
        <w:gridCol w:w="5103"/>
        <w:gridCol w:w="5103"/>
      </w:tblGrid>
      <w:tr w:rsidR="0014783F" w:rsidRPr="00D04526" w14:paraId="06D63730" w14:textId="77777777" w:rsidTr="0083418B">
        <w:trPr>
          <w:jc w:val="center"/>
        </w:trPr>
        <w:tc>
          <w:tcPr>
            <w:tcW w:w="5103" w:type="dxa"/>
          </w:tcPr>
          <w:p w14:paraId="62D1BC16" w14:textId="77777777" w:rsidR="0014783F" w:rsidRPr="00A46D64" w:rsidRDefault="0014783F" w:rsidP="0083418B">
            <w:pPr>
              <w:outlineLvl w:val="0"/>
              <w:rPr>
                <w:b/>
                <w:sz w:val="22"/>
              </w:rPr>
            </w:pPr>
            <w:r w:rsidRPr="00A46D64">
              <w:rPr>
                <w:b/>
                <w:sz w:val="22"/>
              </w:rPr>
              <w:t xml:space="preserve">От «Заказчика»: </w:t>
            </w:r>
          </w:p>
          <w:p w14:paraId="23297761" w14:textId="77777777" w:rsidR="0014783F" w:rsidRPr="00A46D64" w:rsidRDefault="0014783F" w:rsidP="0083418B">
            <w:pPr>
              <w:outlineLvl w:val="0"/>
              <w:rPr>
                <w:sz w:val="22"/>
              </w:rPr>
            </w:pPr>
          </w:p>
          <w:p w14:paraId="08D5807C" w14:textId="77777777" w:rsidR="002C3590" w:rsidRPr="00A46D64" w:rsidRDefault="002C3590" w:rsidP="0083418B">
            <w:pPr>
              <w:outlineLvl w:val="0"/>
              <w:rPr>
                <w:sz w:val="22"/>
              </w:rPr>
            </w:pPr>
          </w:p>
          <w:p w14:paraId="01AECA06" w14:textId="77777777" w:rsidR="0014783F" w:rsidRPr="00A46D64" w:rsidRDefault="0014783F" w:rsidP="0083418B">
            <w:pPr>
              <w:outlineLvl w:val="0"/>
              <w:rPr>
                <w:sz w:val="22"/>
              </w:rPr>
            </w:pPr>
          </w:p>
          <w:p w14:paraId="29890BC4" w14:textId="77777777" w:rsidR="0014783F" w:rsidRPr="00A46D64" w:rsidRDefault="0014783F" w:rsidP="0083418B">
            <w:pPr>
              <w:outlineLvl w:val="0"/>
              <w:rPr>
                <w:sz w:val="22"/>
                <w:u w:val="single"/>
              </w:rPr>
            </w:pPr>
            <w:r w:rsidRPr="00A46D64">
              <w:rPr>
                <w:sz w:val="22"/>
              </w:rPr>
              <w:t xml:space="preserve">________________________ </w:t>
            </w:r>
            <w:r w:rsidR="002C3590" w:rsidRPr="00A46D64">
              <w:rPr>
                <w:sz w:val="22"/>
              </w:rPr>
              <w:t>/ _____________</w:t>
            </w:r>
          </w:p>
          <w:p w14:paraId="099531E7" w14:textId="77777777" w:rsidR="0014783F" w:rsidRPr="00A46D64" w:rsidRDefault="0014783F" w:rsidP="0083418B">
            <w:pPr>
              <w:ind w:firstLine="708"/>
              <w:rPr>
                <w:sz w:val="22"/>
              </w:rPr>
            </w:pPr>
            <w:r w:rsidRPr="00A46D64">
              <w:rPr>
                <w:sz w:val="22"/>
              </w:rPr>
              <w:t>м.п.</w:t>
            </w:r>
          </w:p>
        </w:tc>
        <w:tc>
          <w:tcPr>
            <w:tcW w:w="5103" w:type="dxa"/>
          </w:tcPr>
          <w:p w14:paraId="3BA83147" w14:textId="77777777" w:rsidR="0014783F" w:rsidRPr="00A46D64" w:rsidRDefault="0014783F" w:rsidP="0083418B">
            <w:pPr>
              <w:rPr>
                <w:b/>
                <w:sz w:val="22"/>
              </w:rPr>
            </w:pPr>
            <w:r w:rsidRPr="00A46D64">
              <w:rPr>
                <w:b/>
                <w:sz w:val="22"/>
              </w:rPr>
              <w:t>От «Подрядчика»:</w:t>
            </w:r>
          </w:p>
          <w:p w14:paraId="3E7739C6" w14:textId="77777777" w:rsidR="0014783F" w:rsidRPr="00A46D64" w:rsidRDefault="0014783F" w:rsidP="0083418B">
            <w:pPr>
              <w:rPr>
                <w:sz w:val="22"/>
              </w:rPr>
            </w:pPr>
          </w:p>
          <w:p w14:paraId="7EF0379E" w14:textId="77777777" w:rsidR="0014783F" w:rsidRPr="00A46D64" w:rsidRDefault="0014783F" w:rsidP="0083418B">
            <w:pPr>
              <w:rPr>
                <w:sz w:val="22"/>
              </w:rPr>
            </w:pPr>
          </w:p>
          <w:p w14:paraId="6092AEAB" w14:textId="77777777" w:rsidR="0014783F" w:rsidRPr="00A46D64" w:rsidRDefault="0014783F" w:rsidP="0083418B">
            <w:pPr>
              <w:rPr>
                <w:sz w:val="22"/>
              </w:rPr>
            </w:pPr>
          </w:p>
          <w:p w14:paraId="7643C324" w14:textId="77777777" w:rsidR="0014783F" w:rsidRPr="00A46D64" w:rsidRDefault="002C3590" w:rsidP="0083418B">
            <w:pPr>
              <w:outlineLvl w:val="0"/>
              <w:rPr>
                <w:sz w:val="22"/>
                <w:u w:val="single"/>
              </w:rPr>
            </w:pPr>
            <w:r w:rsidRPr="00A46D64">
              <w:rPr>
                <w:sz w:val="22"/>
              </w:rPr>
              <w:t>________________________/ ______________</w:t>
            </w:r>
          </w:p>
          <w:p w14:paraId="20A220EF" w14:textId="77777777" w:rsidR="0014783F" w:rsidRPr="00D04526" w:rsidRDefault="0014783F" w:rsidP="0083418B">
            <w:pPr>
              <w:ind w:firstLine="708"/>
              <w:rPr>
                <w:sz w:val="22"/>
              </w:rPr>
            </w:pPr>
            <w:r w:rsidRPr="00A46D64">
              <w:rPr>
                <w:sz w:val="22"/>
              </w:rPr>
              <w:t>м.п.</w:t>
            </w:r>
          </w:p>
        </w:tc>
      </w:tr>
    </w:tbl>
    <w:p w14:paraId="630FCF0D" w14:textId="77777777" w:rsidR="0014783F" w:rsidRPr="00885F32" w:rsidRDefault="0014783F" w:rsidP="00885F32">
      <w:pPr>
        <w:tabs>
          <w:tab w:val="left" w:pos="3531"/>
        </w:tabs>
      </w:pPr>
    </w:p>
    <w:sectPr w:rsidR="0014783F" w:rsidRPr="00885F32" w:rsidSect="00885F32">
      <w:pgSz w:w="11906" w:h="16838"/>
      <w:pgMar w:top="680" w:right="851" w:bottom="680" w:left="851" w:header="284" w:footer="59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2F28A" w16cex:dateUtc="2021-12-24T08:54:00Z"/>
  <w16cex:commentExtensible w16cex:durableId="2572F28B" w16cex:dateUtc="2021-12-24T09:29:00Z"/>
  <w16cex:commentExtensible w16cex:durableId="25732F81" w16cex:dateUtc="2021-12-26T15:14:00Z"/>
  <w16cex:commentExtensible w16cex:durableId="2572F28C" w16cex:dateUtc="2021-12-24T09:28:00Z"/>
  <w16cex:commentExtensible w16cex:durableId="2572F28D" w16cex:dateUtc="2021-12-24T09:30:00Z"/>
  <w16cex:commentExtensible w16cex:durableId="25736146" w16cex:dateUtc="2021-12-26T18:46:00Z"/>
  <w16cex:commentExtensible w16cex:durableId="257332A6" w16cex:dateUtc="2021-12-26T15:27:00Z"/>
  <w16cex:commentExtensible w16cex:durableId="2573620F" w16cex:dateUtc="2021-12-26T18:50:00Z"/>
  <w16cex:commentExtensible w16cex:durableId="25737D67" w16cex:dateUtc="2021-12-26T20:46:00Z"/>
  <w16cex:commentExtensible w16cex:durableId="25736236" w16cex:dateUtc="2021-12-26T18:50:00Z"/>
  <w16cex:commentExtensible w16cex:durableId="2572F28E" w16cex:dateUtc="2021-12-24T09:12:00Z"/>
  <w16cex:commentExtensible w16cex:durableId="257333D3" w16cex:dateUtc="2021-12-26T15:32:00Z"/>
  <w16cex:commentExtensible w16cex:durableId="25736275" w16cex:dateUtc="2021-12-26T18:51:00Z"/>
  <w16cex:commentExtensible w16cex:durableId="2572F28F" w16cex:dateUtc="2021-12-24T09:13:00Z"/>
  <w16cex:commentExtensible w16cex:durableId="25733442" w16cex:dateUtc="2021-12-26T15:34:00Z"/>
  <w16cex:commentExtensible w16cex:durableId="2572F290" w16cex:dateUtc="2021-12-24T09:15:00Z"/>
  <w16cex:commentExtensible w16cex:durableId="257334B7" w16cex:dateUtc="2021-12-26T15:36:00Z"/>
  <w16cex:commentExtensible w16cex:durableId="2572F291" w16cex:dateUtc="2021-12-24T09:34:00Z"/>
  <w16cex:commentExtensible w16cex:durableId="25733515" w16cex:dateUtc="2021-12-26T15:38:00Z"/>
  <w16cex:commentExtensible w16cex:durableId="2572F292" w16cex:dateUtc="2021-12-24T09:35:00Z"/>
  <w16cex:commentExtensible w16cex:durableId="25733572" w16cex:dateUtc="2021-12-26T15:39:00Z"/>
  <w16cex:commentExtensible w16cex:durableId="2572F293" w16cex:dateUtc="2021-12-24T09:44:00Z"/>
  <w16cex:commentExtensible w16cex:durableId="2573383A" w16cex:dateUtc="2021-12-26T15:51:00Z"/>
  <w16cex:commentExtensible w16cex:durableId="2572F294" w16cex:dateUtc="2021-12-24T09:46:00Z"/>
  <w16cex:commentExtensible w16cex:durableId="2572F295" w16cex:dateUtc="2021-12-24T09:46:00Z"/>
  <w16cex:commentExtensible w16cex:durableId="25733912" w16cex:dateUtc="2021-12-26T15:55:00Z"/>
  <w16cex:commentExtensible w16cex:durableId="2572F296" w16cex:dateUtc="2021-12-24T09:50:00Z"/>
  <w16cex:commentExtensible w16cex:durableId="2572F297" w16cex:dateUtc="2021-12-24T10:01:00Z"/>
  <w16cex:commentExtensible w16cex:durableId="2572F298" w16cex:dateUtc="2021-12-24T10:01:00Z"/>
  <w16cex:commentExtensible w16cex:durableId="2572F299" w16cex:dateUtc="2021-12-24T10:18:00Z"/>
  <w16cex:commentExtensible w16cex:durableId="25733EAA" w16cex:dateUtc="2021-12-26T16:19:00Z"/>
  <w16cex:commentExtensible w16cex:durableId="2572F29A" w16cex:dateUtc="2021-12-24T10:17:00Z"/>
  <w16cex:commentExtensible w16cex:durableId="25734CCC" w16cex:dateUtc="2021-12-26T17:19:00Z"/>
  <w16cex:commentExtensible w16cex:durableId="2572F29B" w16cex:dateUtc="2021-12-24T10:19:00Z"/>
  <w16cex:commentExtensible w16cex:durableId="25734DB3" w16cex:dateUtc="2021-12-26T17:23:00Z"/>
  <w16cex:commentExtensible w16cex:durableId="2572F29C" w16cex:dateUtc="2021-12-24T10:21:00Z"/>
  <w16cex:commentExtensible w16cex:durableId="2572F29D" w16cex:dateUtc="2021-12-24T10:22:00Z"/>
  <w16cex:commentExtensible w16cex:durableId="257354D1" w16cex:dateUtc="2021-12-26T17:53:00Z"/>
  <w16cex:commentExtensible w16cex:durableId="25736811" w16cex:dateUtc="2021-12-26T19:15:00Z"/>
  <w16cex:commentExtensible w16cex:durableId="2572F29E" w16cex:dateUtc="2021-12-24T10:23:00Z"/>
  <w16cex:commentExtensible w16cex:durableId="257356E3" w16cex:dateUtc="2021-12-26T18:02:00Z"/>
  <w16cex:commentExtensible w16cex:durableId="25736A5D" w16cex:dateUtc="2021-12-26T19:25:00Z"/>
  <w16cex:commentExtensible w16cex:durableId="257369BF" w16cex:dateUtc="2021-12-26T19:22:00Z"/>
  <w16cex:commentExtensible w16cex:durableId="25736B82" w16cex:dateUtc="2021-12-26T19:30:00Z"/>
  <w16cex:commentExtensible w16cex:durableId="2572F29F" w16cex:dateUtc="2021-12-24T10:28:00Z"/>
  <w16cex:commentExtensible w16cex:durableId="25736BB0" w16cex:dateUtc="2021-12-26T19:31:00Z"/>
  <w16cex:commentExtensible w16cex:durableId="2572F2A0" w16cex:dateUtc="2021-12-24T10:28:00Z"/>
  <w16cex:commentExtensible w16cex:durableId="2573594F" w16cex:dateUtc="2021-12-26T18:12:00Z"/>
  <w16cex:commentExtensible w16cex:durableId="25736BCE" w16cex:dateUtc="2021-12-26T19:31:00Z"/>
  <w16cex:commentExtensible w16cex:durableId="2572F2A1" w16cex:dateUtc="2021-12-24T10:29:00Z"/>
  <w16cex:commentExtensible w16cex:durableId="25736C97" w16cex:dateUtc="2021-12-26T19:3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D319F" w14:textId="77777777" w:rsidR="00AC1D33" w:rsidRDefault="00AC1D33">
      <w:r>
        <w:separator/>
      </w:r>
    </w:p>
  </w:endnote>
  <w:endnote w:type="continuationSeparator" w:id="0">
    <w:p w14:paraId="660B719C" w14:textId="77777777" w:rsidR="00AC1D33" w:rsidRDefault="00AC1D33">
      <w:r>
        <w:continuationSeparator/>
      </w:r>
    </w:p>
  </w:endnote>
  <w:endnote w:type="continuationNotice" w:id="1">
    <w:p w14:paraId="3BA3F7DA" w14:textId="77777777" w:rsidR="00AC1D33" w:rsidRDefault="00AC1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185ED" w14:textId="77777777" w:rsidR="00AC1D33" w:rsidRDefault="00AC1D33" w:rsidP="00064C2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81B9CCF" w14:textId="77777777" w:rsidR="00AC1D33" w:rsidRDefault="00AC1D33" w:rsidP="00064C2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39EB" w14:textId="467A610D" w:rsidR="00AC1D33" w:rsidRDefault="00AC1D33">
    <w:pPr>
      <w:pStyle w:val="a9"/>
      <w:jc w:val="center"/>
    </w:pPr>
    <w:r>
      <w:fldChar w:fldCharType="begin"/>
    </w:r>
    <w:r>
      <w:instrText xml:space="preserve"> PAGE   \* MERGEFORMAT </w:instrText>
    </w:r>
    <w:r>
      <w:fldChar w:fldCharType="separate"/>
    </w:r>
    <w:r w:rsidR="00FC1C76">
      <w:rPr>
        <w:noProof/>
      </w:rPr>
      <w:t>2</w:t>
    </w:r>
    <w:r>
      <w:fldChar w:fldCharType="end"/>
    </w:r>
  </w:p>
  <w:p w14:paraId="3047D379" w14:textId="77777777" w:rsidR="00AC1D33" w:rsidRDefault="00AC1D33" w:rsidP="00064C29">
    <w:pPr>
      <w:pStyle w:val="a9"/>
      <w:tabs>
        <w:tab w:val="clear" w:pos="8306"/>
        <w:tab w:val="right" w:pos="8789"/>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4B6EB" w14:textId="77777777" w:rsidR="00AC1D33" w:rsidRDefault="00AC1D33">
      <w:r>
        <w:separator/>
      </w:r>
    </w:p>
  </w:footnote>
  <w:footnote w:type="continuationSeparator" w:id="0">
    <w:p w14:paraId="208C00A3" w14:textId="77777777" w:rsidR="00AC1D33" w:rsidRDefault="00AC1D33">
      <w:r>
        <w:continuationSeparator/>
      </w:r>
    </w:p>
  </w:footnote>
  <w:footnote w:type="continuationNotice" w:id="1">
    <w:p w14:paraId="65C88707" w14:textId="77777777" w:rsidR="00AC1D33" w:rsidRDefault="00AC1D33"/>
  </w:footnote>
  <w:footnote w:id="2">
    <w:p w14:paraId="08B3BE8C" w14:textId="77777777" w:rsidR="00AC1D33" w:rsidRDefault="00AC1D33" w:rsidP="00690C3B">
      <w:pPr>
        <w:pStyle w:val="af"/>
        <w:jc w:val="both"/>
      </w:pPr>
      <w:r>
        <w:rPr>
          <w:rStyle w:val="afa"/>
        </w:rPr>
        <w:footnoteRef/>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760D"/>
    <w:multiLevelType w:val="hybridMultilevel"/>
    <w:tmpl w:val="28B872CA"/>
    <w:lvl w:ilvl="0" w:tplc="2DBE52F8">
      <w:start w:val="1"/>
      <w:numFmt w:val="decimal"/>
      <w:lvlText w:val="%1."/>
      <w:lvlJc w:val="left"/>
      <w:pPr>
        <w:ind w:left="720" w:hanging="360"/>
      </w:pPr>
      <w:rPr>
        <w:rFonts w:ascii="Times New Roman" w:eastAsia="Times New Roman" w:hAnsi="Times New Roman" w:cs="Times New Roman"/>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3861D40"/>
    <w:multiLevelType w:val="multilevel"/>
    <w:tmpl w:val="A77E4174"/>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C790A59"/>
    <w:multiLevelType w:val="hybridMultilevel"/>
    <w:tmpl w:val="57FA917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061BA4"/>
    <w:multiLevelType w:val="hybridMultilevel"/>
    <w:tmpl w:val="25D81A82"/>
    <w:lvl w:ilvl="0" w:tplc="2EDC07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9B3DF9"/>
    <w:multiLevelType w:val="hybridMultilevel"/>
    <w:tmpl w:val="587CE0A0"/>
    <w:lvl w:ilvl="0" w:tplc="04190017">
      <w:start w:val="1"/>
      <w:numFmt w:val="lowerLetter"/>
      <w:lvlText w:val="%1)"/>
      <w:lvlJc w:val="left"/>
      <w:pPr>
        <w:ind w:left="1778" w:hanging="360"/>
      </w:pPr>
      <w:rPr>
        <w:rFont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8" w15:restartNumberingAfterBreak="0">
    <w:nsid w:val="50C023B5"/>
    <w:multiLevelType w:val="multilevel"/>
    <w:tmpl w:val="DCC62E00"/>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2097426"/>
    <w:multiLevelType w:val="multilevel"/>
    <w:tmpl w:val="AB9AB5BA"/>
    <w:lvl w:ilvl="0">
      <w:start w:val="1"/>
      <w:numFmt w:val="decimal"/>
      <w:lvlText w:val="%1."/>
      <w:lvlJc w:val="left"/>
      <w:pPr>
        <w:ind w:left="72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720" w:hanging="108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720" w:hanging="1800"/>
      </w:pPr>
      <w:rPr>
        <w:rFonts w:hint="default"/>
      </w:rPr>
    </w:lvl>
  </w:abstractNum>
  <w:abstractNum w:abstractNumId="10" w15:restartNumberingAfterBreak="0">
    <w:nsid w:val="629B18D9"/>
    <w:multiLevelType w:val="multilevel"/>
    <w:tmpl w:val="A1B4FB0C"/>
    <w:lvl w:ilvl="0">
      <w:start w:val="16"/>
      <w:numFmt w:val="decimal"/>
      <w:lvlText w:val="%1."/>
      <w:lvlJc w:val="left"/>
      <w:pPr>
        <w:ind w:left="555" w:hanging="555"/>
      </w:pPr>
      <w:rPr>
        <w:rFonts w:hint="default"/>
      </w:rPr>
    </w:lvl>
    <w:lvl w:ilvl="1">
      <w:start w:val="3"/>
      <w:numFmt w:val="decimal"/>
      <w:lvlText w:val="%1.%2."/>
      <w:lvlJc w:val="left"/>
      <w:pPr>
        <w:ind w:left="5162" w:hanging="555"/>
      </w:pPr>
      <w:rPr>
        <w:rFonts w:hint="default"/>
      </w:rPr>
    </w:lvl>
    <w:lvl w:ilvl="2">
      <w:start w:val="1"/>
      <w:numFmt w:val="decimal"/>
      <w:lvlText w:val="%1.%2.%3."/>
      <w:lvlJc w:val="left"/>
      <w:pPr>
        <w:ind w:left="9934" w:hanging="720"/>
      </w:pPr>
      <w:rPr>
        <w:rFonts w:hint="default"/>
        <w:sz w:val="22"/>
        <w:szCs w:val="22"/>
      </w:rPr>
    </w:lvl>
    <w:lvl w:ilvl="3">
      <w:start w:val="1"/>
      <w:numFmt w:val="decimal"/>
      <w:lvlText w:val="%1.%2.%3.%4."/>
      <w:lvlJc w:val="left"/>
      <w:pPr>
        <w:ind w:left="14541" w:hanging="720"/>
      </w:pPr>
      <w:rPr>
        <w:rFonts w:hint="default"/>
      </w:rPr>
    </w:lvl>
    <w:lvl w:ilvl="4">
      <w:start w:val="1"/>
      <w:numFmt w:val="decimal"/>
      <w:lvlText w:val="%1.%2.%3.%4.%5."/>
      <w:lvlJc w:val="left"/>
      <w:pPr>
        <w:ind w:left="19508" w:hanging="1080"/>
      </w:pPr>
      <w:rPr>
        <w:rFonts w:hint="default"/>
      </w:rPr>
    </w:lvl>
    <w:lvl w:ilvl="5">
      <w:start w:val="1"/>
      <w:numFmt w:val="decimal"/>
      <w:lvlText w:val="%1.%2.%3.%4.%5.%6."/>
      <w:lvlJc w:val="left"/>
      <w:pPr>
        <w:ind w:left="24115" w:hanging="1080"/>
      </w:pPr>
      <w:rPr>
        <w:rFonts w:hint="default"/>
      </w:rPr>
    </w:lvl>
    <w:lvl w:ilvl="6">
      <w:start w:val="1"/>
      <w:numFmt w:val="decimal"/>
      <w:lvlText w:val="%1.%2.%3.%4.%5.%6.%7."/>
      <w:lvlJc w:val="left"/>
      <w:pPr>
        <w:ind w:left="28722" w:hanging="1080"/>
      </w:pPr>
      <w:rPr>
        <w:rFonts w:hint="default"/>
      </w:rPr>
    </w:lvl>
    <w:lvl w:ilvl="7">
      <w:start w:val="1"/>
      <w:numFmt w:val="decimal"/>
      <w:lvlText w:val="%1.%2.%3.%4.%5.%6.%7.%8."/>
      <w:lvlJc w:val="left"/>
      <w:pPr>
        <w:ind w:left="-31847" w:hanging="1440"/>
      </w:pPr>
      <w:rPr>
        <w:rFonts w:hint="default"/>
      </w:rPr>
    </w:lvl>
    <w:lvl w:ilvl="8">
      <w:start w:val="1"/>
      <w:numFmt w:val="decimal"/>
      <w:lvlText w:val="%1.%2.%3.%4.%5.%6.%7.%8.%9."/>
      <w:lvlJc w:val="left"/>
      <w:pPr>
        <w:ind w:left="-27240" w:hanging="1440"/>
      </w:pPr>
      <w:rPr>
        <w:rFonts w:hint="default"/>
      </w:rPr>
    </w:lvl>
  </w:abstractNum>
  <w:abstractNum w:abstractNumId="11" w15:restartNumberingAfterBreak="0">
    <w:nsid w:val="653B53C1"/>
    <w:multiLevelType w:val="hybridMultilevel"/>
    <w:tmpl w:val="A83A5178"/>
    <w:lvl w:ilvl="0" w:tplc="252C7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DD1123"/>
    <w:multiLevelType w:val="hybridMultilevel"/>
    <w:tmpl w:val="3B5C954C"/>
    <w:lvl w:ilvl="0" w:tplc="C3DC86B2">
      <w:start w:val="1"/>
      <w:numFmt w:val="bullet"/>
      <w:pStyle w:val="20"/>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pStyle w:val="30"/>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14"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D8538FB"/>
    <w:multiLevelType w:val="multilevel"/>
    <w:tmpl w:val="4D507226"/>
    <w:lvl w:ilvl="0">
      <w:start w:val="17"/>
      <w:numFmt w:val="decimal"/>
      <w:lvlText w:val="%1."/>
      <w:lvlJc w:val="left"/>
      <w:pPr>
        <w:ind w:left="480" w:hanging="480"/>
      </w:pPr>
      <w:rPr>
        <w:rFonts w:hint="default"/>
      </w:rPr>
    </w:lvl>
    <w:lvl w:ilvl="1">
      <w:start w:val="1"/>
      <w:numFmt w:val="decimal"/>
      <w:lvlText w:val="%1.%2."/>
      <w:lvlJc w:val="left"/>
      <w:pPr>
        <w:ind w:left="5087" w:hanging="480"/>
      </w:pPr>
      <w:rPr>
        <w:rFonts w:hint="default"/>
      </w:rPr>
    </w:lvl>
    <w:lvl w:ilvl="2">
      <w:start w:val="1"/>
      <w:numFmt w:val="decimal"/>
      <w:lvlText w:val="%1.%2.%3."/>
      <w:lvlJc w:val="left"/>
      <w:pPr>
        <w:ind w:left="9934" w:hanging="720"/>
      </w:pPr>
      <w:rPr>
        <w:rFonts w:hint="default"/>
      </w:rPr>
    </w:lvl>
    <w:lvl w:ilvl="3">
      <w:start w:val="1"/>
      <w:numFmt w:val="decimal"/>
      <w:lvlText w:val="%1.%2.%3.%4."/>
      <w:lvlJc w:val="left"/>
      <w:pPr>
        <w:ind w:left="14541" w:hanging="720"/>
      </w:pPr>
      <w:rPr>
        <w:rFonts w:hint="default"/>
      </w:rPr>
    </w:lvl>
    <w:lvl w:ilvl="4">
      <w:start w:val="1"/>
      <w:numFmt w:val="decimal"/>
      <w:lvlText w:val="%1.%2.%3.%4.%5."/>
      <w:lvlJc w:val="left"/>
      <w:pPr>
        <w:ind w:left="19508" w:hanging="1080"/>
      </w:pPr>
      <w:rPr>
        <w:rFonts w:hint="default"/>
      </w:rPr>
    </w:lvl>
    <w:lvl w:ilvl="5">
      <w:start w:val="1"/>
      <w:numFmt w:val="decimal"/>
      <w:lvlText w:val="%1.%2.%3.%4.%5.%6."/>
      <w:lvlJc w:val="left"/>
      <w:pPr>
        <w:ind w:left="24115" w:hanging="1080"/>
      </w:pPr>
      <w:rPr>
        <w:rFonts w:hint="default"/>
      </w:rPr>
    </w:lvl>
    <w:lvl w:ilvl="6">
      <w:start w:val="1"/>
      <w:numFmt w:val="decimal"/>
      <w:lvlText w:val="%1.%2.%3.%4.%5.%6.%7."/>
      <w:lvlJc w:val="left"/>
      <w:pPr>
        <w:ind w:left="29082" w:hanging="1440"/>
      </w:pPr>
      <w:rPr>
        <w:rFonts w:hint="default"/>
      </w:rPr>
    </w:lvl>
    <w:lvl w:ilvl="7">
      <w:start w:val="1"/>
      <w:numFmt w:val="decimal"/>
      <w:lvlText w:val="%1.%2.%3.%4.%5.%6.%7.%8."/>
      <w:lvlJc w:val="left"/>
      <w:pPr>
        <w:ind w:left="-31847" w:hanging="1440"/>
      </w:pPr>
      <w:rPr>
        <w:rFonts w:hint="default"/>
      </w:rPr>
    </w:lvl>
    <w:lvl w:ilvl="8">
      <w:start w:val="1"/>
      <w:numFmt w:val="decimal"/>
      <w:lvlText w:val="%1.%2.%3.%4.%5.%6.%7.%8.%9."/>
      <w:lvlJc w:val="left"/>
      <w:pPr>
        <w:ind w:left="-26880" w:hanging="1800"/>
      </w:pPr>
      <w:rPr>
        <w:rFonts w:hint="default"/>
      </w:rPr>
    </w:lvl>
  </w:abstractNum>
  <w:abstractNum w:abstractNumId="16" w15:restartNumberingAfterBreak="0">
    <w:nsid w:val="7F292A61"/>
    <w:multiLevelType w:val="multilevel"/>
    <w:tmpl w:val="3E84CF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9935"/>
        </w:tabs>
        <w:ind w:left="9935" w:hanging="720"/>
      </w:pPr>
      <w:rPr>
        <w:rFonts w:hint="default"/>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3"/>
  </w:num>
  <w:num w:numId="3">
    <w:abstractNumId w:val="9"/>
  </w:num>
  <w:num w:numId="4">
    <w:abstractNumId w:val="12"/>
  </w:num>
  <w:num w:numId="5">
    <w:abstractNumId w:val="6"/>
  </w:num>
  <w:num w:numId="6">
    <w:abstractNumId w:val="0"/>
  </w:num>
  <w:num w:numId="7">
    <w:abstractNumId w:val="7"/>
  </w:num>
  <w:num w:numId="8">
    <w:abstractNumId w:val="1"/>
  </w:num>
  <w:num w:numId="9">
    <w:abstractNumId w:val="5"/>
  </w:num>
  <w:num w:numId="10">
    <w:abstractNumId w:val="11"/>
  </w:num>
  <w:num w:numId="11">
    <w:abstractNumId w:val="3"/>
  </w:num>
  <w:num w:numId="12">
    <w:abstractNumId w:val="10"/>
  </w:num>
  <w:num w:numId="13">
    <w:abstractNumId w:val="15"/>
  </w:num>
  <w:num w:numId="14">
    <w:abstractNumId w:val="14"/>
  </w:num>
  <w:num w:numId="15">
    <w:abstractNumId w:val="8"/>
  </w:num>
  <w:num w:numId="16">
    <w:abstractNumId w:val="2"/>
  </w:num>
  <w:num w:numId="1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FBD"/>
    <w:rsid w:val="00014452"/>
    <w:rsid w:val="00050E07"/>
    <w:rsid w:val="00053A40"/>
    <w:rsid w:val="00064C29"/>
    <w:rsid w:val="000678D7"/>
    <w:rsid w:val="0008306B"/>
    <w:rsid w:val="00094A2F"/>
    <w:rsid w:val="000A18DB"/>
    <w:rsid w:val="000A2A29"/>
    <w:rsid w:val="000C711F"/>
    <w:rsid w:val="000C74BC"/>
    <w:rsid w:val="000C7A2E"/>
    <w:rsid w:val="000D1B7F"/>
    <w:rsid w:val="000D6EFB"/>
    <w:rsid w:val="000E6CAC"/>
    <w:rsid w:val="000F1FF1"/>
    <w:rsid w:val="00101E9C"/>
    <w:rsid w:val="00105FE2"/>
    <w:rsid w:val="001066B7"/>
    <w:rsid w:val="0011130E"/>
    <w:rsid w:val="00114BB9"/>
    <w:rsid w:val="001238C3"/>
    <w:rsid w:val="0014783F"/>
    <w:rsid w:val="00153BD1"/>
    <w:rsid w:val="00163FB4"/>
    <w:rsid w:val="00170BDD"/>
    <w:rsid w:val="00171CDC"/>
    <w:rsid w:val="00173BA9"/>
    <w:rsid w:val="0017639F"/>
    <w:rsid w:val="001844FF"/>
    <w:rsid w:val="00192259"/>
    <w:rsid w:val="00195681"/>
    <w:rsid w:val="001A5E8F"/>
    <w:rsid w:val="001A6B92"/>
    <w:rsid w:val="001B0E4F"/>
    <w:rsid w:val="001B1F74"/>
    <w:rsid w:val="001D512C"/>
    <w:rsid w:val="001D5EC6"/>
    <w:rsid w:val="001E446F"/>
    <w:rsid w:val="001E5419"/>
    <w:rsid w:val="001F0B8E"/>
    <w:rsid w:val="001F43A3"/>
    <w:rsid w:val="001F4574"/>
    <w:rsid w:val="002053F6"/>
    <w:rsid w:val="00211233"/>
    <w:rsid w:val="002130C9"/>
    <w:rsid w:val="00216397"/>
    <w:rsid w:val="002252F5"/>
    <w:rsid w:val="00241F16"/>
    <w:rsid w:val="00250BBB"/>
    <w:rsid w:val="002745D3"/>
    <w:rsid w:val="00284D1A"/>
    <w:rsid w:val="00294EC1"/>
    <w:rsid w:val="002967C9"/>
    <w:rsid w:val="002971C4"/>
    <w:rsid w:val="002A0307"/>
    <w:rsid w:val="002B5157"/>
    <w:rsid w:val="002B5737"/>
    <w:rsid w:val="002C18A7"/>
    <w:rsid w:val="002C255A"/>
    <w:rsid w:val="002C3590"/>
    <w:rsid w:val="002C6C3C"/>
    <w:rsid w:val="002F3433"/>
    <w:rsid w:val="002F3B2D"/>
    <w:rsid w:val="002F3EFE"/>
    <w:rsid w:val="002F5316"/>
    <w:rsid w:val="002F5549"/>
    <w:rsid w:val="002F6DEC"/>
    <w:rsid w:val="00300A6E"/>
    <w:rsid w:val="003015F0"/>
    <w:rsid w:val="00316BB1"/>
    <w:rsid w:val="00317176"/>
    <w:rsid w:val="00322E83"/>
    <w:rsid w:val="00332F31"/>
    <w:rsid w:val="00334D73"/>
    <w:rsid w:val="003437B1"/>
    <w:rsid w:val="00352235"/>
    <w:rsid w:val="0036178F"/>
    <w:rsid w:val="00364BF3"/>
    <w:rsid w:val="0037024D"/>
    <w:rsid w:val="0037298E"/>
    <w:rsid w:val="00374DA4"/>
    <w:rsid w:val="0039606F"/>
    <w:rsid w:val="003974A7"/>
    <w:rsid w:val="003A46D9"/>
    <w:rsid w:val="003B6807"/>
    <w:rsid w:val="003B7042"/>
    <w:rsid w:val="003D1E57"/>
    <w:rsid w:val="003D23DD"/>
    <w:rsid w:val="003E571E"/>
    <w:rsid w:val="003E6747"/>
    <w:rsid w:val="003E6C02"/>
    <w:rsid w:val="00400280"/>
    <w:rsid w:val="00403DF1"/>
    <w:rsid w:val="00411A30"/>
    <w:rsid w:val="004128D6"/>
    <w:rsid w:val="00416CBC"/>
    <w:rsid w:val="00425E3B"/>
    <w:rsid w:val="0043151D"/>
    <w:rsid w:val="00432A75"/>
    <w:rsid w:val="00436188"/>
    <w:rsid w:val="004965E6"/>
    <w:rsid w:val="004A5FCC"/>
    <w:rsid w:val="004B4054"/>
    <w:rsid w:val="004E0E9B"/>
    <w:rsid w:val="004F01B8"/>
    <w:rsid w:val="004F7CDC"/>
    <w:rsid w:val="005052AB"/>
    <w:rsid w:val="0051571F"/>
    <w:rsid w:val="0051637A"/>
    <w:rsid w:val="0054709E"/>
    <w:rsid w:val="00547574"/>
    <w:rsid w:val="00553FBD"/>
    <w:rsid w:val="00554A9F"/>
    <w:rsid w:val="00562D40"/>
    <w:rsid w:val="00564A37"/>
    <w:rsid w:val="0057017D"/>
    <w:rsid w:val="00572990"/>
    <w:rsid w:val="005A0CC8"/>
    <w:rsid w:val="005B3EB9"/>
    <w:rsid w:val="005C4B5A"/>
    <w:rsid w:val="005D0A90"/>
    <w:rsid w:val="005D6497"/>
    <w:rsid w:val="005F4F12"/>
    <w:rsid w:val="006223D8"/>
    <w:rsid w:val="00627D3D"/>
    <w:rsid w:val="0065234A"/>
    <w:rsid w:val="0065411E"/>
    <w:rsid w:val="00657A19"/>
    <w:rsid w:val="00674AAE"/>
    <w:rsid w:val="00680DCC"/>
    <w:rsid w:val="006847A0"/>
    <w:rsid w:val="0068579E"/>
    <w:rsid w:val="006903B2"/>
    <w:rsid w:val="00690C3B"/>
    <w:rsid w:val="00697145"/>
    <w:rsid w:val="006A53AF"/>
    <w:rsid w:val="006A75E4"/>
    <w:rsid w:val="00703E1A"/>
    <w:rsid w:val="00705C28"/>
    <w:rsid w:val="00726B9D"/>
    <w:rsid w:val="00732C91"/>
    <w:rsid w:val="007352D3"/>
    <w:rsid w:val="00752E3B"/>
    <w:rsid w:val="00777B08"/>
    <w:rsid w:val="007A230B"/>
    <w:rsid w:val="007A4686"/>
    <w:rsid w:val="007A6BF7"/>
    <w:rsid w:val="007B09E8"/>
    <w:rsid w:val="007B18E8"/>
    <w:rsid w:val="007B2785"/>
    <w:rsid w:val="007C341E"/>
    <w:rsid w:val="007C4A19"/>
    <w:rsid w:val="007F1C04"/>
    <w:rsid w:val="00800D2D"/>
    <w:rsid w:val="00803A50"/>
    <w:rsid w:val="00821BB0"/>
    <w:rsid w:val="00823D9E"/>
    <w:rsid w:val="0083418B"/>
    <w:rsid w:val="008472BA"/>
    <w:rsid w:val="0087652C"/>
    <w:rsid w:val="0088366A"/>
    <w:rsid w:val="00883D74"/>
    <w:rsid w:val="00885F32"/>
    <w:rsid w:val="00890519"/>
    <w:rsid w:val="008A01ED"/>
    <w:rsid w:val="008B3F54"/>
    <w:rsid w:val="008C3E75"/>
    <w:rsid w:val="008D10D8"/>
    <w:rsid w:val="008D530D"/>
    <w:rsid w:val="008F1D81"/>
    <w:rsid w:val="009059DA"/>
    <w:rsid w:val="00912E48"/>
    <w:rsid w:val="00916253"/>
    <w:rsid w:val="00916756"/>
    <w:rsid w:val="00921F0C"/>
    <w:rsid w:val="00932E99"/>
    <w:rsid w:val="00957270"/>
    <w:rsid w:val="00960B1F"/>
    <w:rsid w:val="00962986"/>
    <w:rsid w:val="0097036A"/>
    <w:rsid w:val="009962A9"/>
    <w:rsid w:val="009A701E"/>
    <w:rsid w:val="009F18C7"/>
    <w:rsid w:val="009F2299"/>
    <w:rsid w:val="009F3ABA"/>
    <w:rsid w:val="009F3CF6"/>
    <w:rsid w:val="00A02127"/>
    <w:rsid w:val="00A03DDF"/>
    <w:rsid w:val="00A10B20"/>
    <w:rsid w:val="00A11B42"/>
    <w:rsid w:val="00A1340B"/>
    <w:rsid w:val="00A16A06"/>
    <w:rsid w:val="00A44157"/>
    <w:rsid w:val="00A444AE"/>
    <w:rsid w:val="00A449C5"/>
    <w:rsid w:val="00A46D64"/>
    <w:rsid w:val="00A63B46"/>
    <w:rsid w:val="00A77E49"/>
    <w:rsid w:val="00A80367"/>
    <w:rsid w:val="00A90AE7"/>
    <w:rsid w:val="00A94F8F"/>
    <w:rsid w:val="00AA639C"/>
    <w:rsid w:val="00AC1D33"/>
    <w:rsid w:val="00AD0551"/>
    <w:rsid w:val="00AD257D"/>
    <w:rsid w:val="00AD6604"/>
    <w:rsid w:val="00B05188"/>
    <w:rsid w:val="00B07A34"/>
    <w:rsid w:val="00B12122"/>
    <w:rsid w:val="00B15C5D"/>
    <w:rsid w:val="00B2117F"/>
    <w:rsid w:val="00B25810"/>
    <w:rsid w:val="00B41926"/>
    <w:rsid w:val="00B52758"/>
    <w:rsid w:val="00B53117"/>
    <w:rsid w:val="00B61103"/>
    <w:rsid w:val="00B772D8"/>
    <w:rsid w:val="00B813AE"/>
    <w:rsid w:val="00B83DCF"/>
    <w:rsid w:val="00B86CEB"/>
    <w:rsid w:val="00BD619C"/>
    <w:rsid w:val="00BE2DCB"/>
    <w:rsid w:val="00BF5778"/>
    <w:rsid w:val="00C218B4"/>
    <w:rsid w:val="00C434BA"/>
    <w:rsid w:val="00C4735F"/>
    <w:rsid w:val="00C474E4"/>
    <w:rsid w:val="00C47AF5"/>
    <w:rsid w:val="00C53EB9"/>
    <w:rsid w:val="00C5454F"/>
    <w:rsid w:val="00C6268F"/>
    <w:rsid w:val="00C71C40"/>
    <w:rsid w:val="00C75838"/>
    <w:rsid w:val="00C828BA"/>
    <w:rsid w:val="00C8373D"/>
    <w:rsid w:val="00C95258"/>
    <w:rsid w:val="00CA32B8"/>
    <w:rsid w:val="00CB2CAF"/>
    <w:rsid w:val="00CD015C"/>
    <w:rsid w:val="00CD1BCB"/>
    <w:rsid w:val="00CE5204"/>
    <w:rsid w:val="00CF7EEB"/>
    <w:rsid w:val="00D17490"/>
    <w:rsid w:val="00D21B69"/>
    <w:rsid w:val="00D77FA0"/>
    <w:rsid w:val="00D812F2"/>
    <w:rsid w:val="00DA5746"/>
    <w:rsid w:val="00DB1D9D"/>
    <w:rsid w:val="00DC0A54"/>
    <w:rsid w:val="00DD6A50"/>
    <w:rsid w:val="00DE054F"/>
    <w:rsid w:val="00DF78FF"/>
    <w:rsid w:val="00E03385"/>
    <w:rsid w:val="00E1042A"/>
    <w:rsid w:val="00E133C3"/>
    <w:rsid w:val="00E15C06"/>
    <w:rsid w:val="00E222C7"/>
    <w:rsid w:val="00E3303E"/>
    <w:rsid w:val="00E629B4"/>
    <w:rsid w:val="00E6533F"/>
    <w:rsid w:val="00E80563"/>
    <w:rsid w:val="00E82A21"/>
    <w:rsid w:val="00EA0A79"/>
    <w:rsid w:val="00EB0B95"/>
    <w:rsid w:val="00EB5AF5"/>
    <w:rsid w:val="00EB68F2"/>
    <w:rsid w:val="00EC1532"/>
    <w:rsid w:val="00EC56C9"/>
    <w:rsid w:val="00EE157B"/>
    <w:rsid w:val="00F01EA8"/>
    <w:rsid w:val="00F02702"/>
    <w:rsid w:val="00F20A26"/>
    <w:rsid w:val="00F24A00"/>
    <w:rsid w:val="00F252D3"/>
    <w:rsid w:val="00F346CB"/>
    <w:rsid w:val="00F51C63"/>
    <w:rsid w:val="00F5422D"/>
    <w:rsid w:val="00F66D2C"/>
    <w:rsid w:val="00F701FE"/>
    <w:rsid w:val="00F7604B"/>
    <w:rsid w:val="00F8434D"/>
    <w:rsid w:val="00F94443"/>
    <w:rsid w:val="00FA04E5"/>
    <w:rsid w:val="00FA37CE"/>
    <w:rsid w:val="00FA6588"/>
    <w:rsid w:val="00FA760F"/>
    <w:rsid w:val="00FB0C26"/>
    <w:rsid w:val="00FC1C76"/>
    <w:rsid w:val="00FC3668"/>
    <w:rsid w:val="00FC5D48"/>
    <w:rsid w:val="00FC5F80"/>
    <w:rsid w:val="00FC70D1"/>
    <w:rsid w:val="00FF05BF"/>
    <w:rsid w:val="00FF3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6B3A"/>
  <w15:chartTrackingRefBased/>
  <w15:docId w15:val="{B7239CA5-0E71-477B-90AC-DD9E8342C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F12"/>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5F4F12"/>
    <w:pPr>
      <w:keepNext/>
      <w:jc w:val="center"/>
      <w:outlineLvl w:val="0"/>
    </w:pPr>
    <w:rPr>
      <w:b/>
      <w:sz w:val="24"/>
    </w:rPr>
  </w:style>
  <w:style w:type="paragraph" w:styleId="21">
    <w:name w:val="heading 2"/>
    <w:basedOn w:val="a"/>
    <w:next w:val="a"/>
    <w:link w:val="22"/>
    <w:qFormat/>
    <w:rsid w:val="005F4F12"/>
    <w:pPr>
      <w:keepNext/>
      <w:jc w:val="both"/>
      <w:outlineLvl w:val="1"/>
    </w:pPr>
    <w:rPr>
      <w:sz w:val="24"/>
    </w:rPr>
  </w:style>
  <w:style w:type="paragraph" w:styleId="31">
    <w:name w:val="heading 3"/>
    <w:aliases w:val="h3"/>
    <w:basedOn w:val="a"/>
    <w:next w:val="a"/>
    <w:link w:val="32"/>
    <w:uiPriority w:val="99"/>
    <w:qFormat/>
    <w:rsid w:val="005F4F12"/>
    <w:pPr>
      <w:keepNext/>
      <w:jc w:val="center"/>
      <w:outlineLvl w:val="2"/>
    </w:pPr>
    <w:rPr>
      <w:sz w:val="26"/>
    </w:rPr>
  </w:style>
  <w:style w:type="paragraph" w:styleId="4">
    <w:name w:val="heading 4"/>
    <w:basedOn w:val="a"/>
    <w:next w:val="a"/>
    <w:link w:val="40"/>
    <w:qFormat/>
    <w:rsid w:val="005F4F12"/>
    <w:pPr>
      <w:keepNext/>
      <w:jc w:val="center"/>
      <w:outlineLvl w:val="3"/>
    </w:pPr>
    <w:rPr>
      <w:b/>
      <w:bCs/>
    </w:rPr>
  </w:style>
  <w:style w:type="paragraph" w:styleId="5">
    <w:name w:val="heading 5"/>
    <w:basedOn w:val="a"/>
    <w:next w:val="a"/>
    <w:link w:val="50"/>
    <w:qFormat/>
    <w:rsid w:val="005F4F12"/>
    <w:pPr>
      <w:keepNext/>
      <w:ind w:firstLine="720"/>
      <w:jc w:val="center"/>
      <w:outlineLvl w:val="4"/>
    </w:pPr>
    <w:rPr>
      <w:b/>
      <w:bCs/>
      <w:sz w:val="24"/>
    </w:rPr>
  </w:style>
  <w:style w:type="paragraph" w:styleId="6">
    <w:name w:val="heading 6"/>
    <w:basedOn w:val="a"/>
    <w:next w:val="a"/>
    <w:link w:val="60"/>
    <w:qFormat/>
    <w:rsid w:val="005F4F12"/>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F4F12"/>
    <w:rPr>
      <w:rFonts w:ascii="Times New Roman" w:eastAsia="Times New Roman" w:hAnsi="Times New Roman" w:cs="Times New Roman"/>
      <w:b/>
      <w:sz w:val="24"/>
      <w:szCs w:val="20"/>
      <w:lang w:eastAsia="ru-RU"/>
    </w:rPr>
  </w:style>
  <w:style w:type="character" w:customStyle="1" w:styleId="22">
    <w:name w:val="Заголовок 2 Знак"/>
    <w:basedOn w:val="a0"/>
    <w:link w:val="21"/>
    <w:rsid w:val="005F4F12"/>
    <w:rPr>
      <w:rFonts w:ascii="Times New Roman" w:eastAsia="Times New Roman" w:hAnsi="Times New Roman" w:cs="Times New Roman"/>
      <w:sz w:val="24"/>
      <w:szCs w:val="20"/>
      <w:lang w:eastAsia="ru-RU"/>
    </w:rPr>
  </w:style>
  <w:style w:type="character" w:customStyle="1" w:styleId="32">
    <w:name w:val="Заголовок 3 Знак"/>
    <w:aliases w:val="h3 Знак"/>
    <w:basedOn w:val="a0"/>
    <w:link w:val="31"/>
    <w:uiPriority w:val="99"/>
    <w:rsid w:val="005F4F12"/>
    <w:rPr>
      <w:rFonts w:ascii="Times New Roman" w:eastAsia="Times New Roman" w:hAnsi="Times New Roman" w:cs="Times New Roman"/>
      <w:sz w:val="26"/>
      <w:szCs w:val="20"/>
      <w:lang w:eastAsia="ru-RU"/>
    </w:rPr>
  </w:style>
  <w:style w:type="character" w:customStyle="1" w:styleId="40">
    <w:name w:val="Заголовок 4 Знак"/>
    <w:basedOn w:val="a0"/>
    <w:link w:val="4"/>
    <w:rsid w:val="005F4F12"/>
    <w:rPr>
      <w:rFonts w:ascii="Times New Roman" w:eastAsia="Times New Roman" w:hAnsi="Times New Roman" w:cs="Times New Roman"/>
      <w:b/>
      <w:bCs/>
      <w:sz w:val="20"/>
      <w:szCs w:val="20"/>
      <w:lang w:eastAsia="ru-RU"/>
    </w:rPr>
  </w:style>
  <w:style w:type="character" w:customStyle="1" w:styleId="50">
    <w:name w:val="Заголовок 5 Знак"/>
    <w:basedOn w:val="a0"/>
    <w:link w:val="5"/>
    <w:rsid w:val="005F4F12"/>
    <w:rPr>
      <w:rFonts w:ascii="Times New Roman" w:eastAsia="Times New Roman" w:hAnsi="Times New Roman" w:cs="Times New Roman"/>
      <w:b/>
      <w:bCs/>
      <w:sz w:val="24"/>
      <w:szCs w:val="20"/>
      <w:lang w:eastAsia="ru-RU"/>
    </w:rPr>
  </w:style>
  <w:style w:type="character" w:customStyle="1" w:styleId="60">
    <w:name w:val="Заголовок 6 Знак"/>
    <w:basedOn w:val="a0"/>
    <w:link w:val="6"/>
    <w:rsid w:val="005F4F12"/>
    <w:rPr>
      <w:rFonts w:ascii="Times New Roman" w:eastAsia="Times New Roman" w:hAnsi="Times New Roman" w:cs="Times New Roman"/>
      <w:sz w:val="28"/>
      <w:szCs w:val="20"/>
      <w:lang w:eastAsia="ru-RU"/>
    </w:rPr>
  </w:style>
  <w:style w:type="paragraph" w:styleId="a3">
    <w:name w:val="Title"/>
    <w:basedOn w:val="a"/>
    <w:link w:val="a4"/>
    <w:uiPriority w:val="99"/>
    <w:qFormat/>
    <w:rsid w:val="005F4F12"/>
    <w:pPr>
      <w:jc w:val="center"/>
    </w:pPr>
    <w:rPr>
      <w:b/>
      <w:sz w:val="28"/>
    </w:rPr>
  </w:style>
  <w:style w:type="character" w:customStyle="1" w:styleId="a4">
    <w:name w:val="Название Знак"/>
    <w:basedOn w:val="a0"/>
    <w:link w:val="a3"/>
    <w:uiPriority w:val="10"/>
    <w:rsid w:val="005F4F12"/>
    <w:rPr>
      <w:rFonts w:ascii="Times New Roman" w:eastAsia="Times New Roman" w:hAnsi="Times New Roman" w:cs="Times New Roman"/>
      <w:b/>
      <w:sz w:val="28"/>
      <w:szCs w:val="20"/>
      <w:lang w:eastAsia="ru-RU"/>
    </w:rPr>
  </w:style>
  <w:style w:type="paragraph" w:styleId="a5">
    <w:name w:val="Body Text"/>
    <w:basedOn w:val="a"/>
    <w:link w:val="a6"/>
    <w:rsid w:val="005F4F12"/>
    <w:rPr>
      <w:sz w:val="24"/>
    </w:rPr>
  </w:style>
  <w:style w:type="character" w:customStyle="1" w:styleId="a6">
    <w:name w:val="Основной текст Знак"/>
    <w:basedOn w:val="a0"/>
    <w:link w:val="a5"/>
    <w:rsid w:val="005F4F12"/>
    <w:rPr>
      <w:rFonts w:ascii="Times New Roman" w:eastAsia="Times New Roman" w:hAnsi="Times New Roman" w:cs="Times New Roman"/>
      <w:sz w:val="24"/>
      <w:szCs w:val="20"/>
      <w:lang w:eastAsia="ru-RU"/>
    </w:rPr>
  </w:style>
  <w:style w:type="paragraph" w:styleId="a7">
    <w:name w:val="Body Text Indent"/>
    <w:basedOn w:val="a"/>
    <w:link w:val="a8"/>
    <w:rsid w:val="005F4F12"/>
    <w:pPr>
      <w:ind w:left="1418"/>
      <w:jc w:val="both"/>
    </w:pPr>
    <w:rPr>
      <w:b/>
      <w:sz w:val="18"/>
    </w:rPr>
  </w:style>
  <w:style w:type="character" w:customStyle="1" w:styleId="a8">
    <w:name w:val="Основной текст с отступом Знак"/>
    <w:basedOn w:val="a0"/>
    <w:link w:val="a7"/>
    <w:rsid w:val="005F4F12"/>
    <w:rPr>
      <w:rFonts w:ascii="Times New Roman" w:eastAsia="Times New Roman" w:hAnsi="Times New Roman" w:cs="Times New Roman"/>
      <w:b/>
      <w:sz w:val="18"/>
      <w:szCs w:val="20"/>
      <w:lang w:eastAsia="ru-RU"/>
    </w:rPr>
  </w:style>
  <w:style w:type="paragraph" w:customStyle="1" w:styleId="Iauiue">
    <w:name w:val="Iau?iue"/>
    <w:rsid w:val="005F4F12"/>
    <w:pPr>
      <w:spacing w:after="0" w:line="240" w:lineRule="auto"/>
    </w:pPr>
    <w:rPr>
      <w:rFonts w:ascii="Times New Roman" w:eastAsia="Times New Roman" w:hAnsi="Times New Roman" w:cs="Times New Roman"/>
      <w:color w:val="000000"/>
      <w:sz w:val="24"/>
      <w:szCs w:val="20"/>
      <w:lang w:eastAsia="ru-RU"/>
    </w:rPr>
  </w:style>
  <w:style w:type="paragraph" w:styleId="23">
    <w:name w:val="Body Text 2"/>
    <w:basedOn w:val="a"/>
    <w:link w:val="24"/>
    <w:rsid w:val="005F4F12"/>
    <w:pPr>
      <w:jc w:val="both"/>
    </w:pPr>
    <w:rPr>
      <w:sz w:val="24"/>
    </w:rPr>
  </w:style>
  <w:style w:type="character" w:customStyle="1" w:styleId="24">
    <w:name w:val="Основной текст 2 Знак"/>
    <w:basedOn w:val="a0"/>
    <w:link w:val="23"/>
    <w:rsid w:val="005F4F12"/>
    <w:rPr>
      <w:rFonts w:ascii="Times New Roman" w:eastAsia="Times New Roman" w:hAnsi="Times New Roman" w:cs="Times New Roman"/>
      <w:sz w:val="24"/>
      <w:szCs w:val="20"/>
      <w:lang w:eastAsia="ru-RU"/>
    </w:rPr>
  </w:style>
  <w:style w:type="paragraph" w:styleId="a9">
    <w:name w:val="footer"/>
    <w:basedOn w:val="a"/>
    <w:link w:val="aa"/>
    <w:uiPriority w:val="99"/>
    <w:rsid w:val="005F4F12"/>
    <w:pPr>
      <w:tabs>
        <w:tab w:val="center" w:pos="4153"/>
        <w:tab w:val="right" w:pos="8306"/>
      </w:tabs>
    </w:pPr>
  </w:style>
  <w:style w:type="character" w:customStyle="1" w:styleId="aa">
    <w:name w:val="Нижний колонтитул Знак"/>
    <w:basedOn w:val="a0"/>
    <w:link w:val="a9"/>
    <w:uiPriority w:val="99"/>
    <w:rsid w:val="005F4F12"/>
    <w:rPr>
      <w:rFonts w:ascii="Times New Roman" w:eastAsia="Times New Roman" w:hAnsi="Times New Roman" w:cs="Times New Roman"/>
      <w:sz w:val="20"/>
      <w:szCs w:val="20"/>
      <w:lang w:eastAsia="ru-RU"/>
    </w:rPr>
  </w:style>
  <w:style w:type="character" w:styleId="ab">
    <w:name w:val="page number"/>
    <w:basedOn w:val="a0"/>
    <w:rsid w:val="005F4F12"/>
  </w:style>
  <w:style w:type="paragraph" w:styleId="25">
    <w:name w:val="Body Text Indent 2"/>
    <w:basedOn w:val="a"/>
    <w:link w:val="26"/>
    <w:rsid w:val="005F4F12"/>
    <w:pPr>
      <w:ind w:firstLine="720"/>
      <w:jc w:val="both"/>
    </w:pPr>
    <w:rPr>
      <w:sz w:val="26"/>
    </w:rPr>
  </w:style>
  <w:style w:type="character" w:customStyle="1" w:styleId="26">
    <w:name w:val="Основной текст с отступом 2 Знак"/>
    <w:basedOn w:val="a0"/>
    <w:link w:val="25"/>
    <w:rsid w:val="005F4F12"/>
    <w:rPr>
      <w:rFonts w:ascii="Times New Roman" w:eastAsia="Times New Roman" w:hAnsi="Times New Roman" w:cs="Times New Roman"/>
      <w:sz w:val="26"/>
      <w:szCs w:val="20"/>
      <w:lang w:eastAsia="ru-RU"/>
    </w:rPr>
  </w:style>
  <w:style w:type="paragraph" w:styleId="33">
    <w:name w:val="Body Text Indent 3"/>
    <w:basedOn w:val="a"/>
    <w:link w:val="34"/>
    <w:rsid w:val="005F4F12"/>
    <w:pPr>
      <w:ind w:firstLine="720"/>
    </w:pPr>
    <w:rPr>
      <w:sz w:val="26"/>
    </w:rPr>
  </w:style>
  <w:style w:type="character" w:customStyle="1" w:styleId="34">
    <w:name w:val="Основной текст с отступом 3 Знак"/>
    <w:basedOn w:val="a0"/>
    <w:link w:val="33"/>
    <w:rsid w:val="005F4F12"/>
    <w:rPr>
      <w:rFonts w:ascii="Times New Roman" w:eastAsia="Times New Roman" w:hAnsi="Times New Roman" w:cs="Times New Roman"/>
      <w:sz w:val="26"/>
      <w:szCs w:val="20"/>
      <w:lang w:eastAsia="ru-RU"/>
    </w:rPr>
  </w:style>
  <w:style w:type="paragraph" w:styleId="ac">
    <w:name w:val="header"/>
    <w:basedOn w:val="a"/>
    <w:link w:val="ad"/>
    <w:rsid w:val="005F4F12"/>
    <w:pPr>
      <w:tabs>
        <w:tab w:val="center" w:pos="4153"/>
        <w:tab w:val="right" w:pos="8306"/>
      </w:tabs>
    </w:pPr>
  </w:style>
  <w:style w:type="character" w:customStyle="1" w:styleId="ad">
    <w:name w:val="Верхний колонтитул Знак"/>
    <w:basedOn w:val="a0"/>
    <w:link w:val="ac"/>
    <w:rsid w:val="005F4F12"/>
    <w:rPr>
      <w:rFonts w:ascii="Times New Roman" w:eastAsia="Times New Roman" w:hAnsi="Times New Roman" w:cs="Times New Roman"/>
      <w:sz w:val="20"/>
      <w:szCs w:val="20"/>
      <w:lang w:eastAsia="ru-RU"/>
    </w:rPr>
  </w:style>
  <w:style w:type="character" w:styleId="ae">
    <w:name w:val="Hyperlink"/>
    <w:uiPriority w:val="99"/>
    <w:rsid w:val="005F4F12"/>
    <w:rPr>
      <w:color w:val="0000FF"/>
      <w:u w:val="single"/>
    </w:rPr>
  </w:style>
  <w:style w:type="paragraph" w:styleId="af">
    <w:name w:val="footnote text"/>
    <w:basedOn w:val="a"/>
    <w:link w:val="af0"/>
    <w:uiPriority w:val="99"/>
    <w:rsid w:val="005F4F12"/>
  </w:style>
  <w:style w:type="character" w:customStyle="1" w:styleId="af0">
    <w:name w:val="Текст сноски Знак"/>
    <w:basedOn w:val="a0"/>
    <w:link w:val="af"/>
    <w:uiPriority w:val="99"/>
    <w:rsid w:val="005F4F12"/>
    <w:rPr>
      <w:rFonts w:ascii="Times New Roman" w:eastAsia="Times New Roman" w:hAnsi="Times New Roman" w:cs="Times New Roman"/>
      <w:sz w:val="20"/>
      <w:szCs w:val="20"/>
      <w:lang w:eastAsia="ru-RU"/>
    </w:rPr>
  </w:style>
  <w:style w:type="paragraph" w:styleId="af1">
    <w:name w:val="Balloon Text"/>
    <w:basedOn w:val="a"/>
    <w:link w:val="af2"/>
    <w:semiHidden/>
    <w:rsid w:val="005F4F12"/>
    <w:rPr>
      <w:rFonts w:ascii="Tahoma" w:hAnsi="Tahoma" w:cs="Tahoma"/>
      <w:sz w:val="16"/>
      <w:szCs w:val="16"/>
    </w:rPr>
  </w:style>
  <w:style w:type="character" w:customStyle="1" w:styleId="af2">
    <w:name w:val="Текст выноски Знак"/>
    <w:basedOn w:val="a0"/>
    <w:link w:val="af1"/>
    <w:semiHidden/>
    <w:rsid w:val="005F4F12"/>
    <w:rPr>
      <w:rFonts w:ascii="Tahoma" w:eastAsia="Times New Roman" w:hAnsi="Tahoma" w:cs="Tahoma"/>
      <w:sz w:val="16"/>
      <w:szCs w:val="16"/>
      <w:lang w:eastAsia="ru-RU"/>
    </w:rPr>
  </w:style>
  <w:style w:type="paragraph" w:customStyle="1" w:styleId="tez0">
    <w:name w:val="te_z0"/>
    <w:basedOn w:val="a"/>
    <w:next w:val="a"/>
    <w:rsid w:val="005F4F12"/>
    <w:pPr>
      <w:keepNext/>
      <w:numPr>
        <w:numId w:val="2"/>
      </w:numPr>
      <w:spacing w:after="120"/>
      <w:jc w:val="center"/>
    </w:pPr>
    <w:rPr>
      <w:rFonts w:ascii="Arial" w:hAnsi="Arial" w:cs="Arial"/>
      <w:b/>
      <w:caps/>
      <w:sz w:val="24"/>
      <w:szCs w:val="24"/>
    </w:rPr>
  </w:style>
  <w:style w:type="paragraph" w:customStyle="1" w:styleId="tez01">
    <w:name w:val="te_z01"/>
    <w:basedOn w:val="a"/>
    <w:next w:val="a"/>
    <w:rsid w:val="005F4F12"/>
    <w:pPr>
      <w:keepNext/>
      <w:numPr>
        <w:ilvl w:val="1"/>
        <w:numId w:val="2"/>
      </w:numPr>
      <w:spacing w:after="60"/>
      <w:jc w:val="both"/>
    </w:pPr>
    <w:rPr>
      <w:rFonts w:cs="Arial"/>
      <w:b/>
      <w:sz w:val="24"/>
      <w:szCs w:val="24"/>
    </w:rPr>
  </w:style>
  <w:style w:type="paragraph" w:customStyle="1" w:styleId="tez012">
    <w:name w:val="te_z012"/>
    <w:basedOn w:val="a"/>
    <w:rsid w:val="005F4F12"/>
    <w:pPr>
      <w:numPr>
        <w:ilvl w:val="2"/>
        <w:numId w:val="2"/>
      </w:numPr>
      <w:spacing w:after="60"/>
      <w:jc w:val="both"/>
    </w:pPr>
    <w:rPr>
      <w:rFonts w:cs="Arial"/>
      <w:sz w:val="24"/>
      <w:szCs w:val="24"/>
    </w:rPr>
  </w:style>
  <w:style w:type="paragraph" w:customStyle="1" w:styleId="tez012a">
    <w:name w:val="te_z012a"/>
    <w:basedOn w:val="a"/>
    <w:next w:val="tez012"/>
    <w:rsid w:val="005F4F12"/>
    <w:pPr>
      <w:numPr>
        <w:ilvl w:val="3"/>
        <w:numId w:val="2"/>
      </w:numPr>
      <w:jc w:val="both"/>
    </w:pPr>
    <w:rPr>
      <w:rFonts w:cs="Arial"/>
      <w:sz w:val="24"/>
      <w:szCs w:val="24"/>
    </w:rPr>
  </w:style>
  <w:style w:type="paragraph" w:customStyle="1" w:styleId="27">
    <w:name w:val="Знак Знак Знак2 Знак"/>
    <w:basedOn w:val="a"/>
    <w:rsid w:val="005F4F12"/>
    <w:pPr>
      <w:spacing w:after="160" w:line="240" w:lineRule="exact"/>
    </w:pPr>
    <w:rPr>
      <w:rFonts w:ascii="Verdana" w:hAnsi="Verdana" w:cs="Verdana"/>
      <w:lang w:val="en-US" w:eastAsia="en-US"/>
    </w:rPr>
  </w:style>
  <w:style w:type="paragraph" w:customStyle="1" w:styleId="CharChar">
    <w:name w:val="Char Char Знак Знак"/>
    <w:basedOn w:val="a"/>
    <w:rsid w:val="005F4F12"/>
    <w:pPr>
      <w:tabs>
        <w:tab w:val="num" w:pos="432"/>
      </w:tabs>
      <w:spacing w:before="120" w:after="160"/>
      <w:ind w:left="432" w:hanging="432"/>
      <w:jc w:val="both"/>
    </w:pPr>
    <w:rPr>
      <w:b/>
      <w:bCs/>
      <w:caps/>
      <w:sz w:val="32"/>
      <w:szCs w:val="32"/>
      <w:lang w:val="en-US" w:eastAsia="en-US"/>
    </w:rPr>
  </w:style>
  <w:style w:type="character" w:styleId="af3">
    <w:name w:val="annotation reference"/>
    <w:rsid w:val="005F4F12"/>
    <w:rPr>
      <w:sz w:val="16"/>
      <w:szCs w:val="16"/>
    </w:rPr>
  </w:style>
  <w:style w:type="paragraph" w:styleId="af4">
    <w:name w:val="annotation text"/>
    <w:basedOn w:val="a"/>
    <w:link w:val="af5"/>
    <w:rsid w:val="005F4F12"/>
  </w:style>
  <w:style w:type="character" w:customStyle="1" w:styleId="af5">
    <w:name w:val="Текст примечания Знак"/>
    <w:basedOn w:val="a0"/>
    <w:link w:val="af4"/>
    <w:rsid w:val="005F4F12"/>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5F4F12"/>
    <w:rPr>
      <w:b/>
      <w:bCs/>
    </w:rPr>
  </w:style>
  <w:style w:type="character" w:customStyle="1" w:styleId="af7">
    <w:name w:val="Тема примечания Знак"/>
    <w:basedOn w:val="af5"/>
    <w:link w:val="af6"/>
    <w:semiHidden/>
    <w:rsid w:val="005F4F12"/>
    <w:rPr>
      <w:rFonts w:ascii="Times New Roman" w:eastAsia="Times New Roman" w:hAnsi="Times New Roman" w:cs="Times New Roman"/>
      <w:b/>
      <w:bCs/>
      <w:sz w:val="20"/>
      <w:szCs w:val="20"/>
      <w:lang w:eastAsia="ru-RU"/>
    </w:rPr>
  </w:style>
  <w:style w:type="table" w:styleId="af8">
    <w:name w:val="Table Grid"/>
    <w:basedOn w:val="a1"/>
    <w:uiPriority w:val="39"/>
    <w:rsid w:val="005F4F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w:basedOn w:val="a"/>
    <w:rsid w:val="005F4F12"/>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5F4F1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a">
    <w:name w:val="footnote reference"/>
    <w:uiPriority w:val="99"/>
    <w:rsid w:val="005F4F12"/>
    <w:rPr>
      <w:vertAlign w:val="superscript"/>
    </w:rPr>
  </w:style>
  <w:style w:type="character" w:customStyle="1" w:styleId="12">
    <w:name w:val="Знак Знак1"/>
    <w:locked/>
    <w:rsid w:val="005F4F12"/>
    <w:rPr>
      <w:b/>
      <w:bCs/>
      <w:sz w:val="24"/>
      <w:szCs w:val="24"/>
      <w:lang w:val="ru-RU" w:eastAsia="ru-RU" w:bidi="ar-SA"/>
    </w:rPr>
  </w:style>
  <w:style w:type="paragraph" w:styleId="afb">
    <w:name w:val="List Paragraph"/>
    <w:aliases w:val="Bullet List,FooterText,numbered,Paragraphe de liste1,lp1,-Абзац списка,Use Case List Paragraph,Bullet Number,Figure_name,List Paragraph1,Bulletr List Paragraph,列出段落,列出段落1,List Paragraph2,List Paragraph21,Párrafo de lista1"/>
    <w:basedOn w:val="a"/>
    <w:link w:val="afc"/>
    <w:uiPriority w:val="34"/>
    <w:qFormat/>
    <w:rsid w:val="005F4F12"/>
    <w:pPr>
      <w:ind w:left="720"/>
      <w:contextualSpacing/>
    </w:pPr>
    <w:rPr>
      <w:sz w:val="24"/>
      <w:szCs w:val="24"/>
    </w:rPr>
  </w:style>
  <w:style w:type="character" w:customStyle="1" w:styleId="afc">
    <w:name w:val="Абзац списка Знак"/>
    <w:aliases w:val="Bullet List Знак,FooterText Знак,numbered Знак,Paragraphe de liste1 Знак,lp1 Знак,-Абзац списка Знак,Use Case List Paragraph Знак,Bullet Number Знак,Figure_name Знак,List Paragraph1 Знак,Bulletr List Paragraph Знак,列出段落 Знак,列出段落1 Знак"/>
    <w:link w:val="afb"/>
    <w:uiPriority w:val="34"/>
    <w:qFormat/>
    <w:locked/>
    <w:rsid w:val="007A6BF7"/>
    <w:rPr>
      <w:rFonts w:ascii="Times New Roman" w:eastAsia="Times New Roman" w:hAnsi="Times New Roman" w:cs="Times New Roman"/>
      <w:sz w:val="24"/>
      <w:szCs w:val="24"/>
      <w:lang w:eastAsia="ru-RU"/>
    </w:rPr>
  </w:style>
  <w:style w:type="character" w:customStyle="1" w:styleId="tendersubject2">
    <w:name w:val="tendersubject2"/>
    <w:rsid w:val="005F4F12"/>
    <w:rPr>
      <w:b/>
      <w:bCs/>
      <w:color w:val="0000FF"/>
      <w:sz w:val="20"/>
      <w:szCs w:val="20"/>
    </w:rPr>
  </w:style>
  <w:style w:type="paragraph" w:customStyle="1" w:styleId="ConsPlusNormal">
    <w:name w:val="ConsPlusNormal"/>
    <w:qFormat/>
    <w:rsid w:val="005F4F1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uiPriority w:val="99"/>
    <w:rsid w:val="005F4F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3">
    <w:name w:val="Текст сноски Знак1"/>
    <w:semiHidden/>
    <w:locked/>
    <w:rsid w:val="005F4F12"/>
    <w:rPr>
      <w:rFonts w:ascii="Times New Roman" w:eastAsia="Times New Roman" w:hAnsi="Times New Roman"/>
    </w:rPr>
  </w:style>
  <w:style w:type="paragraph" w:styleId="afd">
    <w:name w:val="Revision"/>
    <w:hidden/>
    <w:uiPriority w:val="99"/>
    <w:semiHidden/>
    <w:rsid w:val="005F4F12"/>
    <w:pPr>
      <w:spacing w:after="0" w:line="240" w:lineRule="auto"/>
    </w:pPr>
    <w:rPr>
      <w:rFonts w:ascii="Times New Roman" w:eastAsia="Times New Roman" w:hAnsi="Times New Roman" w:cs="Times New Roman"/>
      <w:sz w:val="20"/>
      <w:szCs w:val="20"/>
      <w:lang w:eastAsia="ru-RU"/>
    </w:rPr>
  </w:style>
  <w:style w:type="character" w:customStyle="1" w:styleId="afe">
    <w:name w:val="Основной текст_"/>
    <w:link w:val="35"/>
    <w:rsid w:val="005F4F12"/>
    <w:rPr>
      <w:shd w:val="clear" w:color="auto" w:fill="FFFFFF"/>
    </w:rPr>
  </w:style>
  <w:style w:type="paragraph" w:customStyle="1" w:styleId="35">
    <w:name w:val="Основной текст3"/>
    <w:basedOn w:val="a"/>
    <w:link w:val="afe"/>
    <w:rsid w:val="005F4F1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Text">
    <w:name w:val="Text"/>
    <w:basedOn w:val="a"/>
    <w:rsid w:val="00C47AF5"/>
    <w:pPr>
      <w:spacing w:after="240"/>
    </w:pPr>
    <w:rPr>
      <w:sz w:val="24"/>
      <w:lang w:val="en-US" w:eastAsia="en-US"/>
    </w:rPr>
  </w:style>
  <w:style w:type="paragraph" w:styleId="20">
    <w:name w:val="List Number 2"/>
    <w:basedOn w:val="a"/>
    <w:rsid w:val="00B772D8"/>
    <w:pPr>
      <w:widowControl w:val="0"/>
      <w:numPr>
        <w:numId w:val="4"/>
      </w:numPr>
      <w:autoSpaceDE w:val="0"/>
      <w:autoSpaceDN w:val="0"/>
      <w:adjustRightInd w:val="0"/>
    </w:pPr>
    <w:rPr>
      <w:rFonts w:ascii="Arial" w:hAnsi="Arial" w:cs="Arial"/>
      <w:sz w:val="18"/>
      <w:szCs w:val="18"/>
    </w:rPr>
  </w:style>
  <w:style w:type="paragraph" w:customStyle="1" w:styleId="30">
    <w:name w:val="Стиль3"/>
    <w:basedOn w:val="25"/>
    <w:rsid w:val="00B772D8"/>
    <w:pPr>
      <w:widowControl w:val="0"/>
      <w:numPr>
        <w:ilvl w:val="2"/>
        <w:numId w:val="4"/>
      </w:numPr>
      <w:adjustRightInd w:val="0"/>
      <w:textAlignment w:val="baseline"/>
    </w:pPr>
    <w:rPr>
      <w:sz w:val="24"/>
    </w:rPr>
  </w:style>
  <w:style w:type="character" w:customStyle="1" w:styleId="FontStyle21">
    <w:name w:val="Font Style21"/>
    <w:uiPriority w:val="99"/>
    <w:rsid w:val="00803A50"/>
    <w:rPr>
      <w:rFonts w:ascii="Arial" w:hAnsi="Arial" w:cs="Arial"/>
      <w:sz w:val="16"/>
      <w:szCs w:val="16"/>
    </w:rPr>
  </w:style>
  <w:style w:type="paragraph" w:customStyle="1" w:styleId="1">
    <w:name w:val="ПрилТекст1"/>
    <w:basedOn w:val="a"/>
    <w:rsid w:val="00803A50"/>
    <w:pPr>
      <w:numPr>
        <w:numId w:val="8"/>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803A50"/>
    <w:pPr>
      <w:numPr>
        <w:ilvl w:val="1"/>
        <w:numId w:val="8"/>
      </w:numPr>
      <w:tabs>
        <w:tab w:val="clear" w:pos="1560"/>
        <w:tab w:val="num" w:pos="1440"/>
      </w:tabs>
      <w:overflowPunct w:val="0"/>
      <w:autoSpaceDE w:val="0"/>
      <w:autoSpaceDN w:val="0"/>
      <w:adjustRightInd w:val="0"/>
      <w:spacing w:before="60"/>
      <w:ind w:left="1440" w:hanging="360"/>
      <w:jc w:val="both"/>
      <w:textAlignment w:val="baseline"/>
    </w:pPr>
    <w:rPr>
      <w:sz w:val="26"/>
    </w:rPr>
  </w:style>
  <w:style w:type="paragraph" w:customStyle="1" w:styleId="3">
    <w:name w:val="ПрилТекст3"/>
    <w:basedOn w:val="a"/>
    <w:rsid w:val="00803A50"/>
    <w:pPr>
      <w:numPr>
        <w:ilvl w:val="2"/>
        <w:numId w:val="8"/>
      </w:numPr>
      <w:tabs>
        <w:tab w:val="clear" w:pos="2411"/>
        <w:tab w:val="num" w:pos="2160"/>
      </w:tabs>
      <w:overflowPunct w:val="0"/>
      <w:autoSpaceDE w:val="0"/>
      <w:autoSpaceDN w:val="0"/>
      <w:adjustRightInd w:val="0"/>
      <w:spacing w:before="60"/>
      <w:ind w:left="2160" w:hanging="180"/>
      <w:jc w:val="both"/>
      <w:textAlignment w:val="baseline"/>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14366">
      <w:bodyDiv w:val="1"/>
      <w:marLeft w:val="0"/>
      <w:marRight w:val="0"/>
      <w:marTop w:val="0"/>
      <w:marBottom w:val="0"/>
      <w:divBdr>
        <w:top w:val="none" w:sz="0" w:space="0" w:color="auto"/>
        <w:left w:val="none" w:sz="0" w:space="0" w:color="auto"/>
        <w:bottom w:val="none" w:sz="0" w:space="0" w:color="auto"/>
        <w:right w:val="none" w:sz="0" w:space="0" w:color="auto"/>
      </w:divBdr>
    </w:div>
    <w:div w:id="239752080">
      <w:bodyDiv w:val="1"/>
      <w:marLeft w:val="0"/>
      <w:marRight w:val="0"/>
      <w:marTop w:val="0"/>
      <w:marBottom w:val="0"/>
      <w:divBdr>
        <w:top w:val="none" w:sz="0" w:space="0" w:color="auto"/>
        <w:left w:val="none" w:sz="0" w:space="0" w:color="auto"/>
        <w:bottom w:val="none" w:sz="0" w:space="0" w:color="auto"/>
        <w:right w:val="none" w:sz="0" w:space="0" w:color="auto"/>
      </w:divBdr>
    </w:div>
    <w:div w:id="286008579">
      <w:bodyDiv w:val="1"/>
      <w:marLeft w:val="0"/>
      <w:marRight w:val="0"/>
      <w:marTop w:val="0"/>
      <w:marBottom w:val="0"/>
      <w:divBdr>
        <w:top w:val="none" w:sz="0" w:space="0" w:color="auto"/>
        <w:left w:val="none" w:sz="0" w:space="0" w:color="auto"/>
        <w:bottom w:val="none" w:sz="0" w:space="0" w:color="auto"/>
        <w:right w:val="none" w:sz="0" w:space="0" w:color="auto"/>
      </w:divBdr>
    </w:div>
    <w:div w:id="309944693">
      <w:bodyDiv w:val="1"/>
      <w:marLeft w:val="0"/>
      <w:marRight w:val="0"/>
      <w:marTop w:val="0"/>
      <w:marBottom w:val="0"/>
      <w:divBdr>
        <w:top w:val="none" w:sz="0" w:space="0" w:color="auto"/>
        <w:left w:val="none" w:sz="0" w:space="0" w:color="auto"/>
        <w:bottom w:val="none" w:sz="0" w:space="0" w:color="auto"/>
        <w:right w:val="none" w:sz="0" w:space="0" w:color="auto"/>
      </w:divBdr>
    </w:div>
    <w:div w:id="310329434">
      <w:bodyDiv w:val="1"/>
      <w:marLeft w:val="0"/>
      <w:marRight w:val="0"/>
      <w:marTop w:val="0"/>
      <w:marBottom w:val="0"/>
      <w:divBdr>
        <w:top w:val="none" w:sz="0" w:space="0" w:color="auto"/>
        <w:left w:val="none" w:sz="0" w:space="0" w:color="auto"/>
        <w:bottom w:val="none" w:sz="0" w:space="0" w:color="auto"/>
        <w:right w:val="none" w:sz="0" w:space="0" w:color="auto"/>
      </w:divBdr>
    </w:div>
    <w:div w:id="1203782725">
      <w:bodyDiv w:val="1"/>
      <w:marLeft w:val="0"/>
      <w:marRight w:val="0"/>
      <w:marTop w:val="0"/>
      <w:marBottom w:val="0"/>
      <w:divBdr>
        <w:top w:val="none" w:sz="0" w:space="0" w:color="auto"/>
        <w:left w:val="none" w:sz="0" w:space="0" w:color="auto"/>
        <w:bottom w:val="none" w:sz="0" w:space="0" w:color="auto"/>
        <w:right w:val="none" w:sz="0" w:space="0" w:color="auto"/>
      </w:divBdr>
    </w:div>
    <w:div w:id="1319189370">
      <w:bodyDiv w:val="1"/>
      <w:marLeft w:val="0"/>
      <w:marRight w:val="0"/>
      <w:marTop w:val="0"/>
      <w:marBottom w:val="0"/>
      <w:divBdr>
        <w:top w:val="none" w:sz="0" w:space="0" w:color="auto"/>
        <w:left w:val="none" w:sz="0" w:space="0" w:color="auto"/>
        <w:bottom w:val="none" w:sz="0" w:space="0" w:color="auto"/>
        <w:right w:val="none" w:sz="0" w:space="0" w:color="auto"/>
      </w:divBdr>
    </w:div>
    <w:div w:id="1334800916">
      <w:bodyDiv w:val="1"/>
      <w:marLeft w:val="0"/>
      <w:marRight w:val="0"/>
      <w:marTop w:val="0"/>
      <w:marBottom w:val="0"/>
      <w:divBdr>
        <w:top w:val="none" w:sz="0" w:space="0" w:color="auto"/>
        <w:left w:val="none" w:sz="0" w:space="0" w:color="auto"/>
        <w:bottom w:val="none" w:sz="0" w:space="0" w:color="auto"/>
        <w:right w:val="none" w:sz="0" w:space="0" w:color="auto"/>
      </w:divBdr>
    </w:div>
    <w:div w:id="1426195658">
      <w:bodyDiv w:val="1"/>
      <w:marLeft w:val="0"/>
      <w:marRight w:val="0"/>
      <w:marTop w:val="0"/>
      <w:marBottom w:val="0"/>
      <w:divBdr>
        <w:top w:val="none" w:sz="0" w:space="0" w:color="auto"/>
        <w:left w:val="none" w:sz="0" w:space="0" w:color="auto"/>
        <w:bottom w:val="none" w:sz="0" w:space="0" w:color="auto"/>
        <w:right w:val="none" w:sz="0" w:space="0" w:color="auto"/>
      </w:divBdr>
    </w:div>
    <w:div w:id="1715930576">
      <w:bodyDiv w:val="1"/>
      <w:marLeft w:val="0"/>
      <w:marRight w:val="0"/>
      <w:marTop w:val="0"/>
      <w:marBottom w:val="0"/>
      <w:divBdr>
        <w:top w:val="none" w:sz="0" w:space="0" w:color="auto"/>
        <w:left w:val="none" w:sz="0" w:space="0" w:color="auto"/>
        <w:bottom w:val="none" w:sz="0" w:space="0" w:color="auto"/>
        <w:right w:val="none" w:sz="0" w:space="0" w:color="auto"/>
      </w:divBdr>
    </w:div>
    <w:div w:id="1885946750">
      <w:bodyDiv w:val="1"/>
      <w:marLeft w:val="0"/>
      <w:marRight w:val="0"/>
      <w:marTop w:val="0"/>
      <w:marBottom w:val="0"/>
      <w:divBdr>
        <w:top w:val="none" w:sz="0" w:space="0" w:color="auto"/>
        <w:left w:val="none" w:sz="0" w:space="0" w:color="auto"/>
        <w:bottom w:val="none" w:sz="0" w:space="0" w:color="auto"/>
        <w:right w:val="none" w:sz="0" w:space="0" w:color="auto"/>
      </w:divBdr>
    </w:div>
    <w:div w:id="212234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inter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3563C-6B0B-4DCA-906B-A870691C4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14907</Words>
  <Characters>84976</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Туляков Игорь Владимирович</dc:creator>
  <cp:keywords/>
  <dc:description/>
  <cp:lastModifiedBy>msk1-roboword-stage3</cp:lastModifiedBy>
  <cp:revision>2</cp:revision>
  <cp:lastPrinted>2024-03-05T14:14:00Z</cp:lastPrinted>
  <dcterms:created xsi:type="dcterms:W3CDTF">2024-05-07T11:51:00Z</dcterms:created>
  <dcterms:modified xsi:type="dcterms:W3CDTF">2024-05-07T11:51:00Z</dcterms:modified>
</cp:coreProperties>
</file>