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3"/>
        <w:gridCol w:w="3418"/>
        <w:gridCol w:w="3430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5A5823">
              <w:rPr>
                <w:sz w:val="24"/>
                <w:szCs w:val="24"/>
              </w:rPr>
              <w:t>1</w:t>
            </w:r>
            <w:r w:rsidR="009147E1">
              <w:rPr>
                <w:sz w:val="24"/>
                <w:szCs w:val="24"/>
              </w:rPr>
              <w:t>80174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9147E1">
              <w:rPr>
                <w:sz w:val="24"/>
                <w:szCs w:val="24"/>
              </w:rPr>
              <w:t>31</w:t>
            </w:r>
            <w:r w:rsidRPr="00B2673D">
              <w:rPr>
                <w:sz w:val="24"/>
                <w:szCs w:val="24"/>
              </w:rPr>
              <w:t xml:space="preserve">» </w:t>
            </w:r>
            <w:r w:rsidR="009147E1">
              <w:rPr>
                <w:sz w:val="24"/>
                <w:szCs w:val="24"/>
              </w:rPr>
              <w:t>мая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5A5823">
              <w:rPr>
                <w:sz w:val="24"/>
                <w:szCs w:val="24"/>
              </w:rPr>
              <w:t>21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5A5823" w:rsidRPr="00B33AD8">
        <w:rPr>
          <w:i/>
        </w:rPr>
        <w:t>открытый запрос предложений в электронной форме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9147E1" w:rsidRPr="001048C1">
        <w:rPr>
          <w:bCs/>
          <w:color w:val="000000"/>
        </w:rPr>
        <w:t>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5A5823" w:rsidRPr="008C0B33">
          <w:rPr>
            <w:rStyle w:val="a8"/>
          </w:rPr>
          <w:t>www.zakupki.gov.ru</w:t>
        </w:r>
      </w:hyperlink>
      <w:r w:rsidR="005A5823" w:rsidRPr="005C13A2">
        <w:rPr>
          <w:color w:val="0070C0"/>
        </w:rPr>
        <w:t xml:space="preserve">, </w:t>
      </w:r>
      <w:r w:rsidR="005A5823" w:rsidRPr="005C13A2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5A5823" w:rsidRPr="00AF16D5">
          <w:rPr>
            <w:rStyle w:val="a8"/>
            <w:lang w:val="en-US"/>
          </w:rPr>
          <w:t>www</w:t>
        </w:r>
        <w:r w:rsidR="005A5823" w:rsidRPr="00AF16D5">
          <w:rPr>
            <w:rStyle w:val="a8"/>
          </w:rPr>
          <w:t>.</w:t>
        </w:r>
        <w:r w:rsidR="005A5823" w:rsidRPr="00AF16D5">
          <w:rPr>
            <w:rStyle w:val="a8"/>
            <w:lang w:val="en-US"/>
          </w:rPr>
          <w:t>tektorg</w:t>
        </w:r>
        <w:r w:rsidR="005A5823" w:rsidRPr="00AF16D5">
          <w:rPr>
            <w:rStyle w:val="a8"/>
          </w:rPr>
          <w:t>.</w:t>
        </w:r>
        <w:r w:rsidR="005A5823" w:rsidRPr="00AF16D5">
          <w:rPr>
            <w:rStyle w:val="a8"/>
            <w:lang w:val="en-US"/>
          </w:rPr>
          <w:t>ru</w:t>
        </w:r>
      </w:hyperlink>
      <w:r w:rsidR="005A5823">
        <w:rPr>
          <w:color w:val="0070C0"/>
        </w:rPr>
        <w:t>,</w:t>
      </w:r>
      <w:r w:rsidR="005A5823" w:rsidRPr="00B33AD8">
        <w:t xml:space="preserve"> </w:t>
      </w:r>
      <w:r w:rsidR="005A5823">
        <w:t xml:space="preserve">сайт организатора закупки </w:t>
      </w:r>
      <w:hyperlink r:id="rId10" w:history="1">
        <w:r w:rsidR="005A5823" w:rsidRPr="00556089">
          <w:rPr>
            <w:rStyle w:val="a8"/>
          </w:rPr>
          <w:t>www.interrao-zakupki.ru</w:t>
        </w:r>
      </w:hyperlink>
      <w:r w:rsidR="005A5823">
        <w:t xml:space="preserve">., </w:t>
      </w:r>
      <w:r w:rsidR="005A5823" w:rsidRPr="005D45CF">
        <w:t xml:space="preserve">сайт Заказчика </w:t>
      </w:r>
      <w:hyperlink r:id="rId11" w:history="1">
        <w:r w:rsidR="009147E1" w:rsidRPr="00FB01A8">
          <w:rPr>
            <w:rStyle w:val="a8"/>
          </w:rPr>
          <w:t>www.pesc.ru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5A5823" w:rsidRPr="00B2673D" w:rsidRDefault="00287C63" w:rsidP="005A582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5A5823" w:rsidRPr="005A5823">
        <w:rPr>
          <w:bCs/>
          <w:color w:val="000000" w:themeColor="text1"/>
        </w:rPr>
        <w:t xml:space="preserve"> </w:t>
      </w:r>
      <w:r w:rsidR="009147E1" w:rsidRPr="001048C1">
        <w:rPr>
          <w:bCs/>
          <w:color w:val="000000"/>
        </w:rPr>
        <w:t>АО «Петербургская сбытовая компания»</w:t>
      </w:r>
    </w:p>
    <w:p w:rsidR="009147E1" w:rsidRPr="00AF33C1" w:rsidRDefault="009147E1" w:rsidP="009147E1">
      <w:pPr>
        <w:pStyle w:val="aff4"/>
        <w:widowControl/>
        <w:tabs>
          <w:tab w:val="left" w:pos="567"/>
        </w:tabs>
        <w:adjustRightInd/>
        <w:jc w:val="both"/>
      </w:pPr>
      <w:r>
        <w:t xml:space="preserve">  </w:t>
      </w:r>
      <w:r w:rsidRPr="00AF33C1">
        <w:t xml:space="preserve">Место нахождения: </w:t>
      </w:r>
      <w:r w:rsidRPr="007B33DF">
        <w:t>195009, г. Санкт-Петербург, ул. Михайлова, 11</w:t>
      </w:r>
    </w:p>
    <w:p w:rsidR="009147E1" w:rsidRPr="00AF33C1" w:rsidRDefault="009147E1" w:rsidP="009147E1">
      <w:pPr>
        <w:pStyle w:val="aff4"/>
        <w:widowControl/>
        <w:tabs>
          <w:tab w:val="left" w:pos="567"/>
        </w:tabs>
        <w:adjustRightInd/>
        <w:jc w:val="both"/>
      </w:pPr>
      <w:r>
        <w:t xml:space="preserve">  </w:t>
      </w:r>
      <w:r w:rsidRPr="00AF33C1">
        <w:t xml:space="preserve">Почтовый адрес: </w:t>
      </w:r>
      <w:r w:rsidRPr="007B33DF">
        <w:t>195009, г. Санкт-Петербург, ул. Михайлова, 11</w:t>
      </w:r>
    </w:p>
    <w:p w:rsidR="009147E1" w:rsidRPr="00D80E05" w:rsidRDefault="009147E1" w:rsidP="009147E1">
      <w:pPr>
        <w:pStyle w:val="aff4"/>
        <w:widowControl/>
        <w:tabs>
          <w:tab w:val="left" w:pos="567"/>
        </w:tabs>
        <w:adjustRightInd/>
        <w:jc w:val="both"/>
        <w:rPr>
          <w:color w:val="548DD4"/>
        </w:rPr>
      </w:pPr>
      <w:r>
        <w:t xml:space="preserve">  </w:t>
      </w:r>
      <w:r w:rsidRPr="00AF33C1">
        <w:t xml:space="preserve">Адрес электронной почты: </w:t>
      </w:r>
      <w:hyperlink r:id="rId12" w:history="1">
        <w:r w:rsidRPr="007B33DF">
          <w:rPr>
            <w:rStyle w:val="a8"/>
          </w:rPr>
          <w:t>office@pesc.ru</w:t>
        </w:r>
      </w:hyperlink>
    </w:p>
    <w:p w:rsidR="005A5823" w:rsidRPr="009147E1" w:rsidRDefault="009147E1" w:rsidP="009147E1">
      <w:pPr>
        <w:pStyle w:val="af8"/>
        <w:tabs>
          <w:tab w:val="left" w:pos="1134"/>
        </w:tabs>
        <w:spacing w:before="0" w:line="240" w:lineRule="auto"/>
        <w:rPr>
          <w:sz w:val="24"/>
        </w:rPr>
      </w:pPr>
      <w:r>
        <w:t xml:space="preserve">            </w:t>
      </w:r>
      <w:r w:rsidRPr="009147E1">
        <w:rPr>
          <w:sz w:val="24"/>
        </w:rPr>
        <w:t>Контактный телефон:</w:t>
      </w:r>
      <w:r w:rsidRPr="009147E1">
        <w:rPr>
          <w:color w:val="548DD4"/>
          <w:sz w:val="24"/>
        </w:rPr>
        <w:t xml:space="preserve"> </w:t>
      </w:r>
      <w:r w:rsidRPr="009147E1">
        <w:rPr>
          <w:sz w:val="24"/>
        </w:rPr>
        <w:t xml:space="preserve">+7 (812) </w:t>
      </w:r>
      <w:r w:rsidRPr="009147E1">
        <w:rPr>
          <w:bCs/>
          <w:sz w:val="24"/>
        </w:rPr>
        <w:t>303</w:t>
      </w:r>
      <w:r w:rsidRPr="009147E1">
        <w:rPr>
          <w:sz w:val="24"/>
        </w:rPr>
        <w:t>-69-69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5A5823" w:rsidRPr="005C13A2" w:rsidRDefault="004465FD" w:rsidP="005A582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5A5823" w:rsidRPr="00B33AD8">
        <w:rPr>
          <w:sz w:val="24"/>
        </w:rPr>
        <w:t>Комиссарова Людмила Михайловна</w:t>
      </w:r>
    </w:p>
    <w:p w:rsidR="005A5823" w:rsidRPr="005C13A2" w:rsidRDefault="005A5823" w:rsidP="005A582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 xml:space="preserve">Контактный телефон: +7 (495) 664 8840 доб. </w:t>
      </w:r>
      <w:r>
        <w:rPr>
          <w:sz w:val="24"/>
        </w:rPr>
        <w:t>2787</w:t>
      </w:r>
    </w:p>
    <w:p w:rsidR="00106E7B" w:rsidRPr="00B2673D" w:rsidRDefault="005A5823" w:rsidP="005A582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5C13A2">
        <w:rPr>
          <w:sz w:val="24"/>
        </w:rPr>
        <w:t>Адрес электронной почты</w:t>
      </w:r>
      <w:r w:rsidRPr="00B33AD8">
        <w:rPr>
          <w:sz w:val="24"/>
        </w:rPr>
        <w:t xml:space="preserve">: </w:t>
      </w:r>
      <w:hyperlink r:id="rId13" w:history="1">
        <w:r w:rsidRPr="00B33AD8">
          <w:rPr>
            <w:rStyle w:val="a8"/>
            <w:sz w:val="24"/>
          </w:rPr>
          <w:t>komissarova_lm@interrao.ru</w:t>
        </w:r>
      </w:hyperlink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5C04C2">
      <w:pPr>
        <w:pStyle w:val="aff4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5A5823" w:rsidRDefault="005A5823" w:rsidP="009147E1">
      <w:pPr>
        <w:widowControl w:val="0"/>
        <w:autoSpaceDE w:val="0"/>
        <w:autoSpaceDN w:val="0"/>
        <w:adjustRightInd w:val="0"/>
        <w:spacing w:line="240" w:lineRule="auto"/>
        <w:ind w:left="121" w:right="104" w:firstLine="709"/>
        <w:rPr>
          <w:sz w:val="24"/>
        </w:rPr>
      </w:pPr>
      <w:r w:rsidRPr="005A5823">
        <w:rPr>
          <w:sz w:val="24"/>
        </w:rPr>
        <w:t xml:space="preserve">поставка </w:t>
      </w:r>
      <w:r w:rsidR="009147E1" w:rsidRPr="009147E1">
        <w:rPr>
          <w:sz w:val="24"/>
        </w:rPr>
        <w:t>«</w:t>
      </w:r>
      <w:r w:rsidR="009147E1" w:rsidRPr="009147E1">
        <w:rPr>
          <w:bCs/>
          <w:color w:val="000000"/>
          <w:sz w:val="24"/>
          <w:szCs w:val="24"/>
        </w:rPr>
        <w:t>Персональные компьютеры</w:t>
      </w:r>
      <w:r w:rsidR="009147E1" w:rsidRPr="009147E1">
        <w:rPr>
          <w:bCs/>
          <w:color w:val="000000"/>
          <w:sz w:val="24"/>
          <w:szCs w:val="24"/>
        </w:rPr>
        <w:t xml:space="preserve">» для нужд </w:t>
      </w:r>
      <w:r w:rsidR="009147E1" w:rsidRPr="009147E1">
        <w:rPr>
          <w:bCs/>
          <w:color w:val="000000"/>
          <w:sz w:val="24"/>
          <w:szCs w:val="24"/>
        </w:rPr>
        <w:t xml:space="preserve">АО </w:t>
      </w:r>
      <w:r w:rsidR="009147E1" w:rsidRPr="009147E1">
        <w:rPr>
          <w:bCs/>
          <w:color w:val="000000"/>
          <w:sz w:val="24"/>
          <w:szCs w:val="24"/>
        </w:rPr>
        <w:t>«</w:t>
      </w:r>
      <w:r w:rsidR="009147E1" w:rsidRPr="009147E1">
        <w:rPr>
          <w:bCs/>
          <w:color w:val="000000"/>
          <w:sz w:val="24"/>
          <w:szCs w:val="24"/>
        </w:rPr>
        <w:t>Петербургская сбытовая компания</w:t>
      </w:r>
      <w:r w:rsidR="009147E1" w:rsidRPr="009147E1">
        <w:rPr>
          <w:bCs/>
          <w:color w:val="000000"/>
          <w:sz w:val="24"/>
          <w:szCs w:val="24"/>
        </w:rPr>
        <w:t>»</w:t>
      </w:r>
      <w:r w:rsidR="00533C8D" w:rsidRPr="005A5823">
        <w:rPr>
          <w:sz w:val="24"/>
        </w:rPr>
        <w:t>;</w:t>
      </w:r>
    </w:p>
    <w:p w:rsidR="003842A8" w:rsidRPr="005A5823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B2673D" w:rsidRDefault="002A48AF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Pr="00B2673D">
        <w:rPr>
          <w:sz w:val="24"/>
        </w:rPr>
        <w:t>;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B2673D" w:rsidRDefault="002A48AF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Pr="00B2673D">
        <w:rPr>
          <w:sz w:val="24"/>
        </w:rPr>
        <w:t>;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B2673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i/>
          <w:sz w:val="24"/>
        </w:rPr>
        <w:t>в соответствии с разделом 6 «Техническая часть» Закупочной документации</w:t>
      </w:r>
      <w:r w:rsidRPr="00B2673D">
        <w:rPr>
          <w:sz w:val="24"/>
        </w:rPr>
        <w:t>;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>Сведения о начальной (максимальной) цене договора (лота):</w:t>
      </w:r>
      <w:r w:rsidR="005A5823" w:rsidRPr="005A5823">
        <w:rPr>
          <w:b/>
          <w:bCs/>
          <w:color w:val="000000"/>
        </w:rPr>
        <w:t xml:space="preserve"> </w:t>
      </w:r>
      <w:r w:rsidR="009147E1" w:rsidRPr="009147E1">
        <w:rPr>
          <w:b/>
          <w:bCs/>
          <w:i/>
          <w:color w:val="000000"/>
        </w:rPr>
        <w:t>12 816 000,00</w:t>
      </w:r>
      <w:r w:rsidR="005A5823" w:rsidRPr="005A5823">
        <w:rPr>
          <w:b/>
          <w:i/>
          <w:color w:val="000000"/>
        </w:rPr>
        <w:t xml:space="preserve"> руб.  без НДС</w:t>
      </w:r>
      <w:r w:rsidRPr="00B2673D">
        <w:rPr>
          <w:rStyle w:val="FontStyle128"/>
          <w:sz w:val="24"/>
          <w:szCs w:val="24"/>
        </w:rPr>
        <w:t xml:space="preserve">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5A5823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5A5823">
        <w:rPr>
          <w:i/>
        </w:rPr>
        <w:t>не требуется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5A582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5A5823">
        <w:rPr>
          <w:i/>
        </w:rPr>
        <w:t>в соответствии с разделом </w:t>
      </w:r>
      <w:r w:rsidR="008D0F51" w:rsidRPr="005A5823">
        <w:rPr>
          <w:i/>
        </w:rPr>
        <w:t>6</w:t>
      </w:r>
      <w:r w:rsidRPr="005A5823">
        <w:rPr>
          <w:i/>
        </w:rPr>
        <w:t xml:space="preserve"> «Техническая часть»</w:t>
      </w:r>
      <w:r w:rsidR="00C54650" w:rsidRPr="005A5823">
        <w:rPr>
          <w:i/>
        </w:rPr>
        <w:t xml:space="preserve"> Закупочной документации 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5A5823">
        <w:rPr>
          <w:i/>
        </w:rPr>
        <w:t>возможно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</w:p>
    <w:p w:rsidR="00F15A75" w:rsidRPr="00B2673D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5A5823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5A5823">
        <w:t>с</w:t>
      </w:r>
      <w:r w:rsidRPr="005A5823">
        <w:t xml:space="preserve"> «</w:t>
      </w:r>
      <w:r w:rsidR="009147E1">
        <w:t>31</w:t>
      </w:r>
      <w:r w:rsidRPr="005A5823">
        <w:t xml:space="preserve">» </w:t>
      </w:r>
      <w:r w:rsidR="009147E1">
        <w:t>мая</w:t>
      </w:r>
      <w:r w:rsidRPr="005A5823">
        <w:t xml:space="preserve"> 20</w:t>
      </w:r>
      <w:r w:rsidR="005A5823" w:rsidRPr="005A5823">
        <w:t>21</w:t>
      </w:r>
      <w:r w:rsidRPr="005A5823">
        <w:t xml:space="preserve"> года</w:t>
      </w:r>
    </w:p>
    <w:p w:rsidR="00003935" w:rsidRPr="005A5823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5A5823">
        <w:t>до «</w:t>
      </w:r>
      <w:r w:rsidR="009147E1">
        <w:t>04</w:t>
      </w:r>
      <w:r w:rsidRPr="005A5823">
        <w:t xml:space="preserve">» </w:t>
      </w:r>
      <w:r w:rsidR="009147E1">
        <w:t>июня</w:t>
      </w:r>
      <w:r w:rsidRPr="005A5823">
        <w:t xml:space="preserve"> 20</w:t>
      </w:r>
      <w:r w:rsidR="005A5823" w:rsidRPr="005A5823">
        <w:t>21</w:t>
      </w:r>
      <w:r w:rsidRPr="005A5823">
        <w:t xml:space="preserve"> года</w:t>
      </w:r>
    </w:p>
    <w:p w:rsidR="00881310" w:rsidRPr="005A5823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A5823">
        <w:rPr>
          <w:rStyle w:val="FontStyle128"/>
          <w:color w:val="auto"/>
          <w:sz w:val="24"/>
          <w:szCs w:val="24"/>
        </w:rPr>
        <w:t xml:space="preserve">Внесение изменений в закупочную документацию: </w:t>
      </w:r>
      <w:r w:rsidR="00DB0D0E" w:rsidRPr="005A5823">
        <w:rPr>
          <w:rStyle w:val="FontStyle128"/>
          <w:color w:val="auto"/>
          <w:sz w:val="24"/>
        </w:rPr>
        <w:t xml:space="preserve">в соответствии с </w:t>
      </w:r>
      <w:r w:rsidR="00DB0D0E" w:rsidRPr="005A5823">
        <w:rPr>
          <w:rStyle w:val="FontStyle128"/>
          <w:color w:val="auto"/>
          <w:sz w:val="24"/>
          <w:szCs w:val="24"/>
        </w:rPr>
        <w:t>требованиями, установленными в закупочной</w:t>
      </w:r>
      <w:r w:rsidR="00DB0D0E" w:rsidRPr="005A5823">
        <w:rPr>
          <w:rStyle w:val="FontStyle128"/>
          <w:color w:val="auto"/>
          <w:sz w:val="24"/>
        </w:rPr>
        <w:t xml:space="preserve"> документации</w:t>
      </w:r>
      <w:r w:rsidR="00DB0D0E" w:rsidRPr="005A5823">
        <w:rPr>
          <w:rStyle w:val="FontStyle128"/>
          <w:color w:val="auto"/>
          <w:sz w:val="24"/>
          <w:szCs w:val="24"/>
        </w:rPr>
        <w:t>.</w:t>
      </w:r>
    </w:p>
    <w:p w:rsidR="00334C51" w:rsidRPr="005A5823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A5823">
        <w:t xml:space="preserve">Место подачи и срок окончания подачи заявок на участие в </w:t>
      </w:r>
      <w:r w:rsidR="00E03ECB" w:rsidRPr="005A5823">
        <w:t>закупке</w:t>
      </w:r>
      <w:r w:rsidRPr="005A5823">
        <w:t xml:space="preserve">: заявки на участие в </w:t>
      </w:r>
      <w:r w:rsidR="00E03ECB" w:rsidRPr="005A5823">
        <w:t xml:space="preserve">закупке </w:t>
      </w:r>
      <w:r w:rsidR="00E57C20" w:rsidRPr="005A5823">
        <w:t>должны быть</w:t>
      </w:r>
      <w:r w:rsidR="005914BF" w:rsidRPr="005A5823">
        <w:t xml:space="preserve"> поданы </w:t>
      </w:r>
      <w:r w:rsidR="005914BF" w:rsidRPr="005A5823">
        <w:rPr>
          <w:b/>
          <w:i/>
        </w:rPr>
        <w:t xml:space="preserve">до </w:t>
      </w:r>
      <w:r w:rsidR="005A5823" w:rsidRPr="005A5823">
        <w:rPr>
          <w:b/>
          <w:i/>
        </w:rPr>
        <w:t>12</w:t>
      </w:r>
      <w:r w:rsidR="005914BF" w:rsidRPr="005A5823">
        <w:rPr>
          <w:b/>
          <w:i/>
        </w:rPr>
        <w:t>:</w:t>
      </w:r>
      <w:r w:rsidR="005A5823" w:rsidRPr="005A5823">
        <w:rPr>
          <w:b/>
          <w:i/>
        </w:rPr>
        <w:t>00</w:t>
      </w:r>
      <w:r w:rsidR="005914BF" w:rsidRPr="005A5823">
        <w:rPr>
          <w:b/>
          <w:i/>
        </w:rPr>
        <w:t xml:space="preserve"> (по московскому времени) «</w:t>
      </w:r>
      <w:r w:rsidR="009147E1">
        <w:rPr>
          <w:b/>
          <w:i/>
        </w:rPr>
        <w:t>10</w:t>
      </w:r>
      <w:r w:rsidR="005914BF" w:rsidRPr="005A5823">
        <w:rPr>
          <w:b/>
          <w:i/>
        </w:rPr>
        <w:t xml:space="preserve">» </w:t>
      </w:r>
      <w:r w:rsidR="009147E1">
        <w:rPr>
          <w:b/>
          <w:i/>
        </w:rPr>
        <w:t>июня</w:t>
      </w:r>
      <w:r w:rsidR="005914BF" w:rsidRPr="005A5823">
        <w:rPr>
          <w:b/>
          <w:i/>
        </w:rPr>
        <w:t xml:space="preserve"> 20</w:t>
      </w:r>
      <w:r w:rsidR="005A5823" w:rsidRPr="005A5823">
        <w:rPr>
          <w:b/>
          <w:i/>
        </w:rPr>
        <w:t>21</w:t>
      </w:r>
      <w:r w:rsidR="005914BF" w:rsidRPr="005A5823">
        <w:rPr>
          <w:b/>
          <w:i/>
        </w:rPr>
        <w:t xml:space="preserve"> года</w:t>
      </w:r>
      <w:r w:rsidR="00793214" w:rsidRPr="005A5823">
        <w:t xml:space="preserve"> </w:t>
      </w:r>
      <w:r w:rsidR="00FE4106" w:rsidRPr="005A5823">
        <w:t>через соответствующий функционал электронной торговой площадки, указанный в пункте 3 настоящего извещения</w:t>
      </w:r>
      <w:r w:rsidR="00334C51" w:rsidRPr="005A5823">
        <w:t>.</w:t>
      </w:r>
    </w:p>
    <w:p w:rsidR="005B4C9E" w:rsidRPr="005A5823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  <w:i/>
        </w:rPr>
      </w:pPr>
      <w:r w:rsidRPr="005A5823">
        <w:t xml:space="preserve">Организатор закупки проведет процедуру вскрытия конвертов: </w:t>
      </w:r>
      <w:r w:rsidRPr="005A5823">
        <w:rPr>
          <w:b/>
          <w:i/>
        </w:rPr>
        <w:t>«</w:t>
      </w:r>
      <w:r w:rsidR="009147E1">
        <w:rPr>
          <w:b/>
          <w:i/>
        </w:rPr>
        <w:t>10</w:t>
      </w:r>
      <w:r w:rsidRPr="005A5823">
        <w:rPr>
          <w:b/>
          <w:i/>
        </w:rPr>
        <w:t xml:space="preserve">» </w:t>
      </w:r>
      <w:r w:rsidR="009147E1">
        <w:rPr>
          <w:b/>
          <w:i/>
        </w:rPr>
        <w:t>июня</w:t>
      </w:r>
      <w:r w:rsidRPr="005A5823">
        <w:rPr>
          <w:b/>
          <w:i/>
        </w:rPr>
        <w:t xml:space="preserve"> 20</w:t>
      </w:r>
      <w:r w:rsidR="005A5823" w:rsidRPr="005A5823">
        <w:rPr>
          <w:b/>
          <w:i/>
        </w:rPr>
        <w:t>21</w:t>
      </w:r>
      <w:r w:rsidRPr="005A5823">
        <w:rPr>
          <w:b/>
          <w:i/>
        </w:rPr>
        <w:t xml:space="preserve"> года</w:t>
      </w:r>
    </w:p>
    <w:p w:rsidR="005B4C9E" w:rsidRPr="005A5823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5A5823">
        <w:t xml:space="preserve">Дата рассмотрения предложений участников закупки и подведения итогов закупки: до </w:t>
      </w:r>
      <w:r w:rsidRPr="005A5823">
        <w:rPr>
          <w:b/>
          <w:i/>
        </w:rPr>
        <w:t>«</w:t>
      </w:r>
      <w:r w:rsidR="009147E1">
        <w:rPr>
          <w:b/>
          <w:i/>
        </w:rPr>
        <w:t>17</w:t>
      </w:r>
      <w:r w:rsidRPr="005A5823">
        <w:rPr>
          <w:b/>
          <w:i/>
        </w:rPr>
        <w:t xml:space="preserve">» </w:t>
      </w:r>
      <w:r w:rsidR="009147E1">
        <w:rPr>
          <w:b/>
          <w:i/>
        </w:rPr>
        <w:t>августа</w:t>
      </w:r>
      <w:r w:rsidR="005A5823" w:rsidRPr="005A5823">
        <w:rPr>
          <w:b/>
          <w:i/>
        </w:rPr>
        <w:t xml:space="preserve"> </w:t>
      </w:r>
      <w:r w:rsidRPr="005A5823">
        <w:rPr>
          <w:b/>
          <w:i/>
        </w:rPr>
        <w:t>20</w:t>
      </w:r>
      <w:r w:rsidR="005A5823" w:rsidRPr="005A5823">
        <w:rPr>
          <w:b/>
          <w:i/>
        </w:rPr>
        <w:t>21</w:t>
      </w:r>
      <w:r w:rsidRPr="005A5823">
        <w:rPr>
          <w:b/>
          <w:i/>
        </w:rPr>
        <w:t xml:space="preserve"> года</w:t>
      </w:r>
      <w:r w:rsidRPr="005A5823">
        <w:rPr>
          <w:b/>
        </w:rPr>
        <w:t>.</w:t>
      </w:r>
      <w:r w:rsidR="003F5955" w:rsidRPr="005A5823">
        <w:rPr>
          <w:rStyle w:val="a9"/>
          <w:b/>
        </w:rPr>
        <w:footnoteReference w:id="2"/>
      </w:r>
      <w:bookmarkStart w:id="4" w:name="_GoBack"/>
      <w:bookmarkEnd w:id="4"/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</w:t>
      </w:r>
      <w:r w:rsidRPr="00B2673D">
        <w:rPr>
          <w:rStyle w:val="FontStyle128"/>
          <w:sz w:val="24"/>
          <w:szCs w:val="24"/>
        </w:rPr>
        <w:lastRenderedPageBreak/>
        <w:t xml:space="preserve">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5A582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5A5823">
        <w:rPr>
          <w:i/>
        </w:rPr>
        <w:t>возможно</w:t>
      </w:r>
    </w:p>
    <w:p w:rsidR="00830285" w:rsidRPr="005A5823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A5823">
        <w:rPr>
          <w:rStyle w:val="FontStyle128"/>
          <w:color w:val="auto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5A5823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5A5823">
        <w:rPr>
          <w:rStyle w:val="FontStyle128"/>
          <w:color w:val="auto"/>
          <w:sz w:val="24"/>
          <w:szCs w:val="24"/>
          <w:lang w:eastAsia="en-US"/>
        </w:rPr>
        <w:t xml:space="preserve"> Не</w:t>
      </w:r>
      <w:proofErr w:type="gramEnd"/>
      <w:r w:rsidR="00173A08" w:rsidRPr="005A5823">
        <w:rPr>
          <w:rStyle w:val="FontStyle128"/>
          <w:color w:val="auto"/>
          <w:sz w:val="24"/>
          <w:szCs w:val="24"/>
          <w:lang w:eastAsia="en-US"/>
        </w:rPr>
        <w:t xml:space="preserve"> установлено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</w:p>
    <w:p w:rsidR="005A5823" w:rsidRPr="00B2673D" w:rsidRDefault="005A5823" w:rsidP="005A5823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 w:rsidRPr="005860AB">
        <w:rPr>
          <w:i/>
        </w:rPr>
        <w:t>в соответствии с разделом </w:t>
      </w:r>
      <w:r>
        <w:rPr>
          <w:i/>
        </w:rPr>
        <w:t>7</w:t>
      </w:r>
      <w:r w:rsidRPr="005860AB">
        <w:rPr>
          <w:i/>
        </w:rPr>
        <w:t xml:space="preserve"> «</w:t>
      </w:r>
      <w:r>
        <w:rPr>
          <w:i/>
        </w:rPr>
        <w:t>Проект договора</w:t>
      </w:r>
      <w:r w:rsidRPr="005860AB">
        <w:rPr>
          <w:i/>
        </w:rPr>
        <w:t>» Закупочной документации</w:t>
      </w:r>
    </w:p>
    <w:p w:rsidR="00830285" w:rsidRPr="005A5823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A5823">
        <w:rPr>
          <w:rStyle w:val="FontStyle128"/>
          <w:color w:val="auto"/>
          <w:sz w:val="24"/>
          <w:szCs w:val="24"/>
        </w:rPr>
        <w:t xml:space="preserve">Валюта закупки: </w:t>
      </w:r>
      <w:r w:rsidR="005A5823" w:rsidRPr="005A5823">
        <w:t>рубль РФ</w:t>
      </w:r>
    </w:p>
    <w:p w:rsidR="008504D2" w:rsidRPr="005A5823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</w:rPr>
      </w:pPr>
      <w:r w:rsidRPr="005A5823">
        <w:t xml:space="preserve">Возможность представления заявки, где ценовое предложение выражено </w:t>
      </w:r>
      <w:r w:rsidR="001B5B8C" w:rsidRPr="005A5823">
        <w:t>в отличной от указанной выше, в том числе иностранной,</w:t>
      </w:r>
      <w:r w:rsidRPr="005A5823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5A5823">
        <w:rPr>
          <w:i/>
        </w:rPr>
        <w:t>не допускается</w:t>
      </w:r>
    </w:p>
    <w:p w:rsidR="00247EF7" w:rsidRPr="005A5823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5A5823">
        <w:rPr>
          <w:i/>
        </w:rPr>
        <w:t>допускается</w:t>
      </w:r>
    </w:p>
    <w:p w:rsidR="001B3C23" w:rsidRPr="005A5823" w:rsidRDefault="001B3C23" w:rsidP="001B3C23">
      <w:pPr>
        <w:pStyle w:val="aff4"/>
        <w:jc w:val="both"/>
      </w:pPr>
      <w:r w:rsidRPr="005A5823">
        <w:t>Привлечение субподрядчиков (соисполнителей) из числа субъектов малого и среднего предпринимательства: не требуется</w:t>
      </w:r>
    </w:p>
    <w:p w:rsidR="00625762" w:rsidRPr="00B2673D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5A5823">
        <w:rPr>
          <w:i/>
        </w:rPr>
        <w:t>допускается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4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4A9" w:rsidRDefault="000D24A9">
      <w:r>
        <w:separator/>
      </w:r>
    </w:p>
  </w:endnote>
  <w:endnote w:type="continuationSeparator" w:id="0">
    <w:p w:rsidR="000D24A9" w:rsidRDefault="000D24A9">
      <w:r>
        <w:continuationSeparator/>
      </w:r>
    </w:p>
  </w:endnote>
  <w:endnote w:type="continuationNotice" w:id="1">
    <w:p w:rsidR="000D24A9" w:rsidRDefault="000D24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4A9" w:rsidRDefault="000D24A9">
      <w:r>
        <w:separator/>
      </w:r>
    </w:p>
  </w:footnote>
  <w:footnote w:type="continuationSeparator" w:id="0">
    <w:p w:rsidR="000D24A9" w:rsidRDefault="000D24A9">
      <w:r>
        <w:continuationSeparator/>
      </w:r>
    </w:p>
  </w:footnote>
  <w:footnote w:type="continuationNotice" w:id="1">
    <w:p w:rsidR="000D24A9" w:rsidRDefault="000D24A9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C6B5F"/>
    <w:rsid w:val="002D3066"/>
    <w:rsid w:val="002F203B"/>
    <w:rsid w:val="002F258E"/>
    <w:rsid w:val="003171D3"/>
    <w:rsid w:val="003234F2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5823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97702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147E1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71C4E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03D3EBB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locked/>
    <w:rsid w:val="001B5B8C"/>
    <w:rPr>
      <w:sz w:val="24"/>
      <w:szCs w:val="24"/>
    </w:rPr>
  </w:style>
  <w:style w:type="paragraph" w:customStyle="1" w:styleId="Style11">
    <w:name w:val="Style11"/>
    <w:basedOn w:val="a1"/>
    <w:rsid w:val="009147E1"/>
    <w:pPr>
      <w:widowControl w:val="0"/>
      <w:autoSpaceDE w:val="0"/>
      <w:autoSpaceDN w:val="0"/>
      <w:adjustRightInd w:val="0"/>
      <w:spacing w:line="278" w:lineRule="exact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mailto:komissarova_lm@interrao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office@pesc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sc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nterrao-zakupki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yperlink" Target="http://www.interrao-zakupki.ru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8CEDC-29AC-4702-B189-690EDC069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Комиссарова Людмила Михайловна</cp:lastModifiedBy>
  <cp:revision>25</cp:revision>
  <cp:lastPrinted>2012-02-06T04:25:00Z</cp:lastPrinted>
  <dcterms:created xsi:type="dcterms:W3CDTF">2015-06-03T11:24:00Z</dcterms:created>
  <dcterms:modified xsi:type="dcterms:W3CDTF">2021-05-31T11:16:00Z</dcterms:modified>
</cp:coreProperties>
</file>