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Layout w:type="fixed"/>
        <w:tblLook w:val="01E0" w:firstRow="1" w:lastRow="1" w:firstColumn="1" w:lastColumn="1" w:noHBand="0" w:noVBand="0"/>
      </w:tblPr>
      <w:tblGrid>
        <w:gridCol w:w="4862"/>
        <w:gridCol w:w="4493"/>
      </w:tblGrid>
      <w:tr w:rsidR="0078030C">
        <w:trPr>
          <w:trHeight w:val="2486"/>
        </w:trPr>
        <w:tc>
          <w:tcPr>
            <w:tcW w:w="4861" w:type="dxa"/>
          </w:tcPr>
          <w:p w:rsidR="0078030C" w:rsidRDefault="00FC30B4" w:rsidP="00AD557F">
            <w:pPr>
              <w:widowControl w:val="0"/>
              <w:jc w:val="center"/>
            </w:pPr>
            <w:bookmarkStart w:id="0" w:name="_GoBack"/>
            <w:bookmarkEnd w:id="0"/>
            <w:r>
              <w:t>Согласовано:</w:t>
            </w:r>
          </w:p>
          <w:p w:rsidR="0078030C" w:rsidRDefault="00AE22F0" w:rsidP="00AD557F">
            <w:pPr>
              <w:widowControl w:val="0"/>
              <w:jc w:val="center"/>
            </w:pPr>
            <w:r>
              <w:t>Начальник отдела контроллинга и управления активами</w:t>
            </w:r>
          </w:p>
          <w:p w:rsidR="0078030C" w:rsidRDefault="0078030C" w:rsidP="00AD557F">
            <w:pPr>
              <w:widowControl w:val="0"/>
              <w:jc w:val="center"/>
              <w:rPr>
                <w:i/>
              </w:rPr>
            </w:pPr>
          </w:p>
          <w:p w:rsidR="0078030C" w:rsidRDefault="00FC30B4" w:rsidP="00AD557F">
            <w:pPr>
              <w:widowControl w:val="0"/>
              <w:jc w:val="center"/>
            </w:pPr>
            <w:r>
              <w:t xml:space="preserve">__________________ В.В. Карлов </w:t>
            </w:r>
          </w:p>
          <w:p w:rsidR="0078030C" w:rsidRDefault="00FC30B4" w:rsidP="00AD557F">
            <w:pPr>
              <w:widowControl w:val="0"/>
              <w:jc w:val="center"/>
            </w:pPr>
            <w:r>
              <w:t>«___» ______________ 202</w:t>
            </w:r>
            <w:r w:rsidR="00DD37EC">
              <w:t>2</w:t>
            </w:r>
            <w:r>
              <w:t xml:space="preserve"> г.</w:t>
            </w:r>
          </w:p>
        </w:tc>
        <w:tc>
          <w:tcPr>
            <w:tcW w:w="4493" w:type="dxa"/>
          </w:tcPr>
          <w:p w:rsidR="0078030C" w:rsidRDefault="00FC30B4" w:rsidP="00AD557F">
            <w:pPr>
              <w:widowControl w:val="0"/>
              <w:jc w:val="center"/>
            </w:pPr>
            <w:r>
              <w:t>Утверждаю:</w:t>
            </w:r>
          </w:p>
          <w:p w:rsidR="0078030C" w:rsidRDefault="00AE22F0" w:rsidP="00AD557F">
            <w:pPr>
              <w:widowControl w:val="0"/>
              <w:jc w:val="center"/>
            </w:pPr>
            <w:r>
              <w:t xml:space="preserve">Директор по </w:t>
            </w:r>
          </w:p>
          <w:p w:rsidR="0078030C" w:rsidRDefault="00FC30B4" w:rsidP="00AD557F">
            <w:pPr>
              <w:widowControl w:val="0"/>
              <w:jc w:val="center"/>
            </w:pPr>
            <w:r>
              <w:t>информационны</w:t>
            </w:r>
            <w:r w:rsidR="00AE22F0">
              <w:t>м</w:t>
            </w:r>
            <w:r>
              <w:t xml:space="preserve"> технологи</w:t>
            </w:r>
            <w:r w:rsidR="00AE22F0">
              <w:t>ям</w:t>
            </w:r>
          </w:p>
          <w:p w:rsidR="0078030C" w:rsidRDefault="0078030C" w:rsidP="00AD557F">
            <w:pPr>
              <w:widowControl w:val="0"/>
              <w:jc w:val="center"/>
              <w:rPr>
                <w:i/>
              </w:rPr>
            </w:pPr>
          </w:p>
          <w:p w:rsidR="0078030C" w:rsidRDefault="00FC30B4" w:rsidP="00AD557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_________________ </w:t>
            </w:r>
            <w:r>
              <w:t>М.И. Белокуров</w:t>
            </w:r>
          </w:p>
          <w:p w:rsidR="0078030C" w:rsidRDefault="00FC30B4" w:rsidP="00AD557F">
            <w:pPr>
              <w:widowControl w:val="0"/>
              <w:jc w:val="center"/>
            </w:pPr>
            <w:r>
              <w:t>«___»______________ 202</w:t>
            </w:r>
            <w:r w:rsidR="00DD37EC">
              <w:t>2</w:t>
            </w:r>
            <w:r>
              <w:t xml:space="preserve"> г.</w:t>
            </w:r>
          </w:p>
        </w:tc>
      </w:tr>
    </w:tbl>
    <w:p w:rsidR="0078030C" w:rsidRDefault="00FC30B4" w:rsidP="00AD557F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78030C" w:rsidRDefault="0078030C" w:rsidP="00AD557F">
      <w:pPr>
        <w:jc w:val="center"/>
        <w:rPr>
          <w:b/>
          <w:bCs/>
        </w:rPr>
      </w:pPr>
    </w:p>
    <w:p w:rsidR="0078030C" w:rsidRDefault="00FC30B4" w:rsidP="00AD557F">
      <w:pPr>
        <w:jc w:val="center"/>
      </w:pPr>
      <w:r>
        <w:t xml:space="preserve">На поставку товаров </w:t>
      </w:r>
    </w:p>
    <w:p w:rsidR="0078030C" w:rsidRDefault="00FC30B4" w:rsidP="00AD557F">
      <w:pPr>
        <w:jc w:val="center"/>
      </w:pPr>
      <w:r>
        <w:t>«</w:t>
      </w:r>
      <w:r>
        <w:rPr>
          <w:rFonts w:eastAsia="Calibri"/>
          <w:b/>
          <w:bCs/>
          <w:lang w:eastAsia="en-US"/>
        </w:rPr>
        <w:t>Сертификаты</w:t>
      </w:r>
      <w:r>
        <w:rPr>
          <w:rFonts w:eastAsia="Calibri"/>
          <w:bCs/>
          <w:lang w:eastAsia="en-US"/>
        </w:rPr>
        <w:t xml:space="preserve"> т</w:t>
      </w:r>
      <w:r>
        <w:rPr>
          <w:rFonts w:eastAsia="Calibri"/>
          <w:b/>
          <w:bCs/>
          <w:lang w:eastAsia="en-US"/>
        </w:rPr>
        <w:t>ехнической поддержки серверного оборудования и систем хранения данных</w:t>
      </w:r>
      <w:r>
        <w:t>»</w:t>
      </w:r>
    </w:p>
    <w:p w:rsidR="0078030C" w:rsidRDefault="0078030C" w:rsidP="00AD557F">
      <w:pPr>
        <w:jc w:val="both"/>
        <w:rPr>
          <w:rFonts w:eastAsiaTheme="minorEastAsia"/>
          <w:b/>
        </w:rPr>
      </w:pPr>
    </w:p>
    <w:p w:rsidR="0078030C" w:rsidRDefault="00FC30B4" w:rsidP="009B6741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КРАТКОЕ ОПИСАНИЕ ЗАКУПАЕМЫХ ТОВАРОВ </w:t>
      </w:r>
    </w:p>
    <w:p w:rsidR="0078030C" w:rsidRPr="003B08A4" w:rsidRDefault="003B08A4" w:rsidP="009B6741">
      <w:pPr>
        <w:ind w:left="708"/>
        <w:jc w:val="both"/>
        <w:rPr>
          <w:rFonts w:eastAsiaTheme="minorEastAsia"/>
        </w:rPr>
      </w:pPr>
      <w:r w:rsidRPr="003B08A4">
        <w:rPr>
          <w:rFonts w:eastAsiaTheme="minorEastAsia"/>
        </w:rPr>
        <w:t xml:space="preserve">1.1. </w:t>
      </w:r>
      <w:r w:rsidR="00FC30B4" w:rsidRPr="003B08A4">
        <w:rPr>
          <w:rFonts w:eastAsiaTheme="minorEastAsia"/>
        </w:rPr>
        <w:t>Наименование и объем закупаемых товаров</w:t>
      </w:r>
    </w:p>
    <w:p w:rsidR="0078030C" w:rsidRDefault="00FC30B4" w:rsidP="009B6741">
      <w:pPr>
        <w:pStyle w:val="af0"/>
        <w:spacing w:after="0" w:line="240" w:lineRule="auto"/>
        <w:ind w:left="1134" w:firstLine="28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Сертификаты технической поддержки оборудования в соответствии с Приложением №1 и Приложением №2 к настоящему Техническому заданию</w:t>
      </w:r>
      <w:r w:rsidR="00AD557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D557F" w:rsidRDefault="00AD557F" w:rsidP="009B6741">
      <w:pPr>
        <w:pStyle w:val="af0"/>
        <w:spacing w:after="0" w:line="240" w:lineRule="auto"/>
        <w:ind w:left="1134" w:firstLine="282"/>
        <w:jc w:val="both"/>
        <w:rPr>
          <w:rFonts w:ascii="Times New Roman" w:eastAsiaTheme="minorEastAsia" w:hAnsi="Times New Roman" w:cs="Times New Roman"/>
          <w:sz w:val="24"/>
          <w:szCs w:val="24"/>
          <w:highlight w:val="yellow"/>
        </w:rPr>
      </w:pPr>
    </w:p>
    <w:p w:rsidR="0078030C" w:rsidRPr="003B08A4" w:rsidRDefault="003B08A4" w:rsidP="009B6741">
      <w:pPr>
        <w:ind w:left="1" w:firstLine="708"/>
        <w:jc w:val="both"/>
        <w:rPr>
          <w:rFonts w:eastAsiaTheme="minorEastAsia"/>
        </w:rPr>
      </w:pPr>
      <w:r w:rsidRPr="00CA6BC2">
        <w:rPr>
          <w:rFonts w:eastAsiaTheme="minorEastAsia"/>
        </w:rPr>
        <w:t xml:space="preserve">1.2. </w:t>
      </w:r>
      <w:r w:rsidR="00FC30B4" w:rsidRPr="003B08A4">
        <w:rPr>
          <w:rFonts w:eastAsiaTheme="minorEastAsia"/>
        </w:rPr>
        <w:t>Сроки поставки товаров</w:t>
      </w:r>
    </w:p>
    <w:p w:rsidR="0078030C" w:rsidRDefault="00FC30B4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– с даты подписания Договора;</w:t>
      </w:r>
    </w:p>
    <w:p w:rsidR="0078030C" w:rsidRDefault="00FC30B4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Окончание поставки – не позднее 3</w:t>
      </w:r>
      <w:r w:rsidR="00DD37EC">
        <w:rPr>
          <w:rFonts w:ascii="Times New Roman" w:eastAsiaTheme="minorEastAsia" w:hAnsi="Times New Roman" w:cs="Times New Roman"/>
          <w:sz w:val="24"/>
          <w:szCs w:val="24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D37EC">
        <w:rPr>
          <w:rFonts w:ascii="Times New Roman" w:eastAsiaTheme="minorEastAsia" w:hAnsi="Times New Roman" w:cs="Times New Roman"/>
          <w:sz w:val="24"/>
          <w:szCs w:val="24"/>
        </w:rPr>
        <w:t>апреля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202</w:t>
      </w:r>
      <w:r w:rsidR="00DD37EC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:rsidR="00AD557F" w:rsidRDefault="00AD557F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3B08A4" w:rsidP="009B6741">
      <w:pPr>
        <w:ind w:left="709"/>
        <w:jc w:val="both"/>
        <w:rPr>
          <w:rFonts w:eastAsiaTheme="minorEastAsia"/>
        </w:rPr>
      </w:pPr>
      <w:r w:rsidRPr="00CA6BC2">
        <w:rPr>
          <w:rFonts w:eastAsiaTheme="minorEastAsia"/>
        </w:rPr>
        <w:t xml:space="preserve">1.3. </w:t>
      </w:r>
      <w:r w:rsidR="00FC30B4" w:rsidRPr="003B08A4">
        <w:rPr>
          <w:rFonts w:eastAsiaTheme="minorEastAsia"/>
        </w:rPr>
        <w:t>Возможность поставки эквивалента</w:t>
      </w:r>
    </w:p>
    <w:p w:rsidR="00AD557F" w:rsidRPr="003B08A4" w:rsidRDefault="00AD557F" w:rsidP="009B6741">
      <w:pPr>
        <w:ind w:left="709"/>
        <w:jc w:val="both"/>
        <w:rPr>
          <w:rFonts w:eastAsiaTheme="minorEastAsia"/>
        </w:rPr>
      </w:pP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1.3.1. Поставка аналогов недопустима в связи с необходимостью обеспечения технической поддержки уже существующего оборудования</w:t>
      </w:r>
    </w:p>
    <w:p w:rsidR="00AD557F" w:rsidRDefault="00AD557F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1.3.2. При этом поставляемый 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</w:t>
      </w:r>
      <w:r w:rsidRPr="00AD557F">
        <w:rPr>
          <w:rFonts w:ascii="Times New Roman" w:eastAsiaTheme="minorEastAsia" w:hAnsi="Times New Roman" w:cs="Times New Roman"/>
          <w:sz w:val="24"/>
          <w:szCs w:val="24"/>
        </w:rPr>
        <w:t>является Украина (применяется в части перечня, утвержденного постановлением).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ОБЩИЕ ТРЕБОВАНИЯ К ТОВАРУ</w:t>
      </w:r>
    </w:p>
    <w:p w:rsidR="0078030C" w:rsidRPr="003B08A4" w:rsidRDefault="003B08A4" w:rsidP="009B6741">
      <w:pPr>
        <w:ind w:left="426" w:firstLine="708"/>
        <w:jc w:val="both"/>
        <w:rPr>
          <w:rFonts w:eastAsiaTheme="minorEastAsia"/>
        </w:rPr>
      </w:pPr>
      <w:proofErr w:type="gramStart"/>
      <w:r w:rsidRPr="003B08A4">
        <w:rPr>
          <w:rFonts w:eastAsiaTheme="minorEastAsia"/>
          <w:lang w:val="en-US"/>
        </w:rPr>
        <w:t>2.1</w:t>
      </w:r>
      <w:proofErr w:type="gramEnd"/>
      <w:r w:rsidRPr="003B08A4">
        <w:rPr>
          <w:rFonts w:eastAsiaTheme="minorEastAsia"/>
          <w:lang w:val="en-US"/>
        </w:rPr>
        <w:t xml:space="preserve"> </w:t>
      </w:r>
      <w:r w:rsidR="00FC30B4" w:rsidRPr="003B08A4">
        <w:rPr>
          <w:rFonts w:eastAsiaTheme="minorEastAsia"/>
        </w:rPr>
        <w:t>Место применения, использования товара</w:t>
      </w:r>
    </w:p>
    <w:p w:rsidR="0078030C" w:rsidRDefault="00FC30B4" w:rsidP="009B6741">
      <w:pPr>
        <w:pStyle w:val="af0"/>
        <w:spacing w:after="0" w:line="240" w:lineRule="auto"/>
        <w:ind w:left="1134" w:firstLine="28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Товар предназначен для установки в центральном офисе АО «Петербургская сбытовая компания» по адресу: Санкт-Петербург, ул. Михайлова д.11.</w:t>
      </w:r>
    </w:p>
    <w:p w:rsidR="00AD557F" w:rsidRDefault="00AD557F" w:rsidP="009B6741">
      <w:pPr>
        <w:pStyle w:val="af0"/>
        <w:spacing w:after="0" w:line="240" w:lineRule="auto"/>
        <w:ind w:left="1134" w:firstLine="282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Pr="003B08A4" w:rsidRDefault="003B08A4" w:rsidP="009B6741">
      <w:pPr>
        <w:ind w:left="426" w:firstLine="708"/>
        <w:jc w:val="both"/>
        <w:rPr>
          <w:rFonts w:eastAsiaTheme="minorEastAsia"/>
        </w:rPr>
      </w:pPr>
      <w:r w:rsidRPr="00CA6BC2">
        <w:rPr>
          <w:rFonts w:eastAsiaTheme="minorEastAsia"/>
        </w:rPr>
        <w:t xml:space="preserve">2.2. </w:t>
      </w:r>
      <w:r w:rsidR="00FC30B4" w:rsidRPr="003B08A4">
        <w:rPr>
          <w:rFonts w:eastAsiaTheme="minorEastAsia"/>
        </w:rPr>
        <w:t>Требования к товару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2.2.1. Весь поставляемый товар должен быть ввезен на территорию РФ в соответствии с действующим законодательством и сертифицирован в соответствии с Российскими или эквивалентными международными стандартами. </w:t>
      </w:r>
    </w:p>
    <w:p w:rsidR="00AD557F" w:rsidRDefault="00AD557F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2.2.2. Технические требования к товару указаны в Приложении №2 к настоящему Техническому заданию.</w:t>
      </w:r>
    </w:p>
    <w:p w:rsidR="00AD557F" w:rsidRDefault="00AD557F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2.2.</w:t>
      </w:r>
      <w:r w:rsidR="00CA6BC2" w:rsidRPr="00DD37EC">
        <w:rPr>
          <w:rFonts w:ascii="Times New Roman" w:eastAsiaTheme="minorEastAsia" w:hAnsi="Times New Roman" w:cs="Times New Roman"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Весь предлагаемый к поставке товар должен быть новым, оригинальным, без ограничений свободной продажи на территории РФ. </w:t>
      </w:r>
    </w:p>
    <w:p w:rsidR="00AD557F" w:rsidRDefault="00AD557F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2.3.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применяемым в производстве материалам и оборудованию 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Pr="002C70D2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lastRenderedPageBreak/>
        <w:t>2.4.</w:t>
      </w:r>
      <w:r w:rsidR="00FC30B4" w:rsidRPr="002C70D2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о соответствии товаров обязательным требованиям законодательства о техническом регулировании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2.</w:t>
      </w:r>
      <w:r w:rsidRPr="00DD37EC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о добровольной сертификации товаров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2.6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гарантийному сроку и (или) объёму предоставления гарантий качества на поставляемый товар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2.7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расходам на эксплуатацию и техническое обслуживание поставленных товаров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2.8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по осуществлению сопутствующих работ при поставке товаров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ТРЕБОВАНИЯ К ВЫПОЛНЕНИЮ ПОСТАВКИ ТОВАРОВ</w:t>
      </w:r>
    </w:p>
    <w:p w:rsidR="0078030C" w:rsidRDefault="0078030C" w:rsidP="009B6741">
      <w:pPr>
        <w:pStyle w:val="af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3.1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отгрузке и доставке приобретаемых товаров</w:t>
      </w:r>
    </w:p>
    <w:p w:rsidR="0078030C" w:rsidRDefault="0078030C" w:rsidP="009B6741">
      <w:pPr>
        <w:pStyle w:val="af0"/>
        <w:spacing w:after="0" w:line="240" w:lineRule="auto"/>
        <w:ind w:left="141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141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должен обеспечить поставку закупаемого товара, указанного в п. 1.1 настоящего Технического задания в полном объеме. Поставка частями не допускается.</w:t>
      </w:r>
    </w:p>
    <w:p w:rsidR="0078030C" w:rsidRDefault="00FC30B4" w:rsidP="009B6741">
      <w:pPr>
        <w:pStyle w:val="af0"/>
        <w:spacing w:after="0" w:line="240" w:lineRule="auto"/>
        <w:ind w:left="141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Место поставки товара: г. Санкт-Петербург, ул. Михайлова, д. 11.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3.2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таре и упаковке приобретаемых товаров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3.</w:t>
      </w:r>
      <w:r w:rsidRPr="00DD37EC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приемке товаров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Поставляется в электронном виде</w:t>
      </w:r>
      <w:r w:rsidR="00AD557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3.4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78030C" w:rsidRDefault="00FC30B4" w:rsidP="009B6741">
      <w:pPr>
        <w:pStyle w:val="af0"/>
        <w:spacing w:after="0" w:line="240" w:lineRule="auto"/>
        <w:ind w:left="113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2C70D2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C70D2">
        <w:rPr>
          <w:rFonts w:ascii="Times New Roman" w:eastAsiaTheme="minorEastAsia" w:hAnsi="Times New Roman" w:cs="Times New Roman"/>
          <w:sz w:val="24"/>
          <w:szCs w:val="24"/>
        </w:rPr>
        <w:t>3.5</w:t>
      </w:r>
      <w:r w:rsidRPr="00DD37E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C30B4">
        <w:rPr>
          <w:rFonts w:ascii="Times New Roman" w:eastAsiaTheme="minorEastAsia" w:hAnsi="Times New Roman" w:cs="Times New Roman"/>
          <w:sz w:val="24"/>
          <w:szCs w:val="24"/>
        </w:rPr>
        <w:t>Прочие требования к поставке товаров</w:t>
      </w: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:rsidR="0078030C" w:rsidRDefault="0078030C" w:rsidP="009B6741">
      <w:pPr>
        <w:pStyle w:val="af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4.1.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Требования к порядку формирования коммерческого предложения</w:t>
      </w:r>
    </w:p>
    <w:p w:rsidR="0078030C" w:rsidRDefault="00FC30B4" w:rsidP="009B6741">
      <w:pPr>
        <w:pStyle w:val="af0"/>
        <w:spacing w:after="0" w:line="240" w:lineRule="auto"/>
        <w:ind w:left="709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Коммерческое предложение формируется в соответствии со Спецификацией в Приложении №1</w:t>
      </w:r>
    </w:p>
    <w:p w:rsidR="00AD557F" w:rsidRDefault="00AD557F" w:rsidP="009B6741">
      <w:pPr>
        <w:pStyle w:val="af0"/>
        <w:spacing w:after="0" w:line="240" w:lineRule="auto"/>
        <w:ind w:left="709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4.2.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Условия оплаты.</w:t>
      </w:r>
    </w:p>
    <w:p w:rsidR="0078030C" w:rsidRDefault="00FC30B4" w:rsidP="009B6741">
      <w:pPr>
        <w:pStyle w:val="af0"/>
        <w:spacing w:after="0" w:line="240" w:lineRule="auto"/>
        <w:ind w:left="709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Оплата производится в форме безналичного расчета путем перечисления денежных средств на расчетный счет Поставщика в течение 15 (пятнадцати) рабочих дней с даты подписания Заказчиком товарной накладной по форме ТОРГ-12, предоставления Поставщиком надлежаще оформленных счета и счета-фактуры.</w:t>
      </w:r>
    </w:p>
    <w:p w:rsidR="0078030C" w:rsidRDefault="0078030C" w:rsidP="009B6741">
      <w:pPr>
        <w:pStyle w:val="af0"/>
        <w:spacing w:after="0" w:line="240" w:lineRule="auto"/>
        <w:ind w:left="709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УЧАСТНИКАМ ЗАКУПКИ </w:t>
      </w:r>
    </w:p>
    <w:p w:rsidR="0078030C" w:rsidRDefault="0078030C" w:rsidP="009B6741">
      <w:pPr>
        <w:pStyle w:val="af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5.1.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Требования о наличии аккредитации в Группе «Интер РАО»</w:t>
      </w:r>
    </w:p>
    <w:p w:rsidR="0078030C" w:rsidRDefault="00FC30B4" w:rsidP="00AD557F">
      <w:pPr>
        <w:ind w:left="709" w:firstLine="70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Участники закупки, имеющие аккредитацию в Группе «Интер РАО» в качестве поставщиков услуг/продукции, являющейся предметом настоящей закупки, должны приложить копию действующего свидетельства об аккредитации в Группе «Интер РАО».</w:t>
      </w:r>
    </w:p>
    <w:p w:rsidR="0078030C" w:rsidRDefault="0078030C" w:rsidP="009B6741">
      <w:pPr>
        <w:jc w:val="both"/>
        <w:rPr>
          <w:rFonts w:eastAsiaTheme="minorEastAsia"/>
        </w:rPr>
      </w:pPr>
    </w:p>
    <w:p w:rsidR="0078030C" w:rsidRDefault="00FC30B4" w:rsidP="009B6741">
      <w:pPr>
        <w:pStyle w:val="af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5.2.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Требования о наличии сертифицированных систем менеджмента</w:t>
      </w:r>
    </w:p>
    <w:p w:rsidR="0078030C" w:rsidRDefault="00FC30B4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5.3.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Требования к опыту поставки товаров</w:t>
      </w:r>
    </w:p>
    <w:p w:rsidR="00AD557F" w:rsidRDefault="00AD557F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:rsidR="0078030C" w:rsidRDefault="0078030C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5.4.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Требования по подтверждению отношений с производителем товара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78030C" w:rsidRDefault="00FC30B4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продукции.</w:t>
      </w:r>
    </w:p>
    <w:p w:rsidR="0078030C" w:rsidRDefault="0078030C" w:rsidP="009B6741">
      <w:pPr>
        <w:pStyle w:val="af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pStyle w:val="af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5.5.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Прочие требования к участникам закупки</w:t>
      </w:r>
    </w:p>
    <w:p w:rsidR="0078030C" w:rsidRDefault="00FC30B4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AD557F" w:rsidRDefault="00AD557F" w:rsidP="009B6741">
      <w:pPr>
        <w:pStyle w:val="af0"/>
        <w:spacing w:after="0" w:line="240" w:lineRule="auto"/>
        <w:ind w:left="709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8030C" w:rsidRDefault="00FC30B4" w:rsidP="009B6741">
      <w:pPr>
        <w:jc w:val="both"/>
      </w:pPr>
      <w:r>
        <w:t>6. ПРИЛОЖЕНИЯ К ТЗ</w:t>
      </w:r>
    </w:p>
    <w:p w:rsidR="00AD557F" w:rsidRDefault="00AD557F" w:rsidP="009B6741">
      <w:pPr>
        <w:jc w:val="both"/>
      </w:pPr>
    </w:p>
    <w:p w:rsidR="0078030C" w:rsidRDefault="00FC30B4" w:rsidP="009B6741">
      <w:pPr>
        <w:jc w:val="both"/>
      </w:pPr>
      <w:r>
        <w:t>Приложение 1 - Спецификация.</w:t>
      </w:r>
    </w:p>
    <w:p w:rsidR="0078030C" w:rsidRDefault="00FC30B4" w:rsidP="009B6741">
      <w:pPr>
        <w:jc w:val="both"/>
      </w:pPr>
      <w:r>
        <w:t>Приложение 2 – Уточнение к спецификации.</w:t>
      </w:r>
    </w:p>
    <w:p w:rsidR="0078030C" w:rsidRDefault="0078030C" w:rsidP="00AD557F">
      <w:pPr>
        <w:rPr>
          <w:b/>
        </w:rPr>
      </w:pPr>
    </w:p>
    <w:p w:rsidR="0078030C" w:rsidRDefault="00FC30B4" w:rsidP="00AD557F">
      <w:r>
        <w:t>Согласовано:</w:t>
      </w:r>
    </w:p>
    <w:p w:rsidR="0078030C" w:rsidRDefault="00FC30B4">
      <w:r>
        <w:t>Начальник отдела закупок</w:t>
      </w:r>
      <w:r w:rsidR="00AE22F0">
        <w:tab/>
      </w:r>
      <w:r w:rsidR="00AE22F0">
        <w:tab/>
      </w:r>
      <w:r>
        <w:t xml:space="preserve"> __________________      Т.А. Ушакова</w:t>
      </w:r>
    </w:p>
    <w:p w:rsidR="0078030C" w:rsidRDefault="00FC30B4">
      <w:pPr>
        <w:jc w:val="center"/>
        <w:rPr>
          <w:vertAlign w:val="superscript"/>
        </w:rPr>
      </w:pPr>
      <w:r>
        <w:rPr>
          <w:vertAlign w:val="superscript"/>
        </w:rPr>
        <w:t>[</w:t>
      </w:r>
      <w:proofErr w:type="gramStart"/>
      <w:r>
        <w:rPr>
          <w:vertAlign w:val="superscript"/>
        </w:rPr>
        <w:t xml:space="preserve">должность]   </w:t>
      </w:r>
      <w:proofErr w:type="gramEnd"/>
      <w:r>
        <w:rPr>
          <w:vertAlign w:val="superscript"/>
        </w:rPr>
        <w:t xml:space="preserve">                               [подпись]                                   [расшифровка]                           [дата]</w:t>
      </w:r>
    </w:p>
    <w:p w:rsidR="0078030C" w:rsidRDefault="0078030C">
      <w:pPr>
        <w:jc w:val="center"/>
        <w:rPr>
          <w:iCs/>
        </w:rPr>
      </w:pPr>
    </w:p>
    <w:p w:rsidR="0078030C" w:rsidRDefault="00FC30B4">
      <w:r>
        <w:t>Ответственный исполнитель:</w:t>
      </w:r>
    </w:p>
    <w:p w:rsidR="0078030C" w:rsidRDefault="0078030C"/>
    <w:p w:rsidR="0078030C" w:rsidRDefault="00FC30B4">
      <w:r>
        <w:t xml:space="preserve">Начальник отдела инфраструктуры __________________ Д.Г. Ефремов                             </w:t>
      </w:r>
    </w:p>
    <w:p w:rsidR="0078030C" w:rsidRDefault="00FC30B4">
      <w:pPr>
        <w:jc w:val="center"/>
        <w:rPr>
          <w:vertAlign w:val="superscript"/>
        </w:rPr>
      </w:pPr>
      <w:r>
        <w:rPr>
          <w:vertAlign w:val="superscript"/>
        </w:rPr>
        <w:t xml:space="preserve"> [</w:t>
      </w:r>
      <w:proofErr w:type="gramStart"/>
      <w:r>
        <w:rPr>
          <w:vertAlign w:val="superscript"/>
        </w:rPr>
        <w:t xml:space="preserve">должность]   </w:t>
      </w:r>
      <w:proofErr w:type="gramEnd"/>
      <w:r>
        <w:rPr>
          <w:vertAlign w:val="superscript"/>
        </w:rPr>
        <w:t xml:space="preserve">                               [подпись]                                   [расшифровка]                           [дата]</w:t>
      </w:r>
    </w:p>
    <w:p w:rsidR="00AD557F" w:rsidRDefault="00AD557F">
      <w:r>
        <w:br w:type="page"/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457"/>
        <w:gridCol w:w="254"/>
        <w:gridCol w:w="1416"/>
        <w:gridCol w:w="1303"/>
        <w:gridCol w:w="2666"/>
        <w:gridCol w:w="1417"/>
        <w:gridCol w:w="851"/>
        <w:gridCol w:w="1984"/>
      </w:tblGrid>
      <w:tr w:rsidR="0078030C" w:rsidTr="00D744FE">
        <w:trPr>
          <w:trHeight w:val="330"/>
          <w:jc w:val="center"/>
        </w:trPr>
        <w:tc>
          <w:tcPr>
            <w:tcW w:w="10348" w:type="dxa"/>
            <w:gridSpan w:val="8"/>
            <w:shd w:val="clear" w:color="auto" w:fill="auto"/>
            <w:vAlign w:val="center"/>
          </w:tcPr>
          <w:p w:rsidR="0078030C" w:rsidRDefault="00FC30B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2</w:t>
            </w:r>
            <w:r w:rsidR="00AD557F">
              <w:rPr>
                <w:color w:val="000000"/>
                <w:sz w:val="22"/>
                <w:szCs w:val="22"/>
              </w:rPr>
              <w:t xml:space="preserve"> к Техническому заданию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8030C" w:rsidTr="00D744FE">
        <w:trPr>
          <w:trHeight w:val="315"/>
          <w:jc w:val="center"/>
        </w:trPr>
        <w:tc>
          <w:tcPr>
            <w:tcW w:w="10348" w:type="dxa"/>
            <w:gridSpan w:val="8"/>
            <w:shd w:val="clear" w:color="auto" w:fill="auto"/>
            <w:vAlign w:val="center"/>
          </w:tcPr>
          <w:p w:rsidR="0078030C" w:rsidRDefault="00FC30B4" w:rsidP="00AD557F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Уточнение к спецификации</w:t>
            </w:r>
          </w:p>
        </w:tc>
      </w:tr>
      <w:tr w:rsidR="00772CF6" w:rsidTr="00D744FE">
        <w:trPr>
          <w:trHeight w:val="315"/>
          <w:jc w:val="center"/>
        </w:trPr>
        <w:tc>
          <w:tcPr>
            <w:tcW w:w="10348" w:type="dxa"/>
            <w:gridSpan w:val="8"/>
            <w:shd w:val="clear" w:color="auto" w:fill="auto"/>
            <w:vAlign w:val="center"/>
          </w:tcPr>
          <w:p w:rsidR="00772CF6" w:rsidRDefault="00772CF6" w:rsidP="00AD557F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8030C" w:rsidRPr="00772CF6" w:rsidTr="00772CF6">
        <w:trPr>
          <w:trHeight w:val="315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30C" w:rsidRPr="00772CF6" w:rsidRDefault="00FC30B4" w:rsidP="00AD557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2CF6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30C" w:rsidRPr="00772CF6" w:rsidRDefault="00FC30B4" w:rsidP="00AD557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2CF6">
              <w:rPr>
                <w:b/>
                <w:bCs/>
                <w:color w:val="000000"/>
                <w:sz w:val="20"/>
                <w:szCs w:val="20"/>
              </w:rPr>
              <w:t>Производитель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30C" w:rsidRPr="00772CF6" w:rsidRDefault="00FC30B4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2CF6">
              <w:rPr>
                <w:b/>
                <w:bCs/>
                <w:color w:val="000000"/>
                <w:sz w:val="20"/>
                <w:szCs w:val="20"/>
              </w:rPr>
              <w:t>Артикул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30C" w:rsidRPr="00772CF6" w:rsidRDefault="00FC30B4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2CF6">
              <w:rPr>
                <w:b/>
                <w:bCs/>
                <w:color w:val="000000"/>
                <w:sz w:val="20"/>
                <w:szCs w:val="20"/>
              </w:rPr>
              <w:t>Mtype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30C" w:rsidRPr="00772CF6" w:rsidRDefault="00FC30B4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2CF6">
              <w:rPr>
                <w:b/>
                <w:bCs/>
                <w:color w:val="000000"/>
                <w:sz w:val="20"/>
                <w:szCs w:val="20"/>
              </w:rPr>
              <w:t>S/N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030C" w:rsidRPr="00772CF6" w:rsidRDefault="00FC30B4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2CF6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0C" w:rsidRPr="00772CF6" w:rsidRDefault="00EB22F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Срок действия</w:t>
            </w:r>
          </w:p>
        </w:tc>
      </w:tr>
      <w:tr w:rsidR="00137481" w:rsidTr="00772CF6">
        <w:trPr>
          <w:trHeight w:val="572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Lenovo</w:t>
            </w:r>
          </w:p>
          <w:p w:rsidR="00137481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137481" w:rsidRDefault="00137481">
            <w:pPr>
              <w:widowControl w:val="0"/>
              <w:rPr>
                <w:color w:val="000000"/>
                <w:lang w:val="en-US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x3650 M5 (88</w:t>
            </w:r>
            <w:r w:rsidRPr="00633035">
              <w:rPr>
                <w:color w:val="000000"/>
              </w:rPr>
              <w:t>69</w:t>
            </w:r>
            <w:r>
              <w:rPr>
                <w:color w:val="000000"/>
              </w:rPr>
              <w:t>-AC1)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S40MH2N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 w:rsidRPr="00633035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BB2550" w:rsidRDefault="00BB2550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02.11.22-01.11.23</w:t>
            </w:r>
          </w:p>
        </w:tc>
      </w:tr>
      <w:tr w:rsidR="00137481" w:rsidTr="00772CF6">
        <w:trPr>
          <w:trHeight w:val="572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x3650 M5 (88</w:t>
            </w:r>
            <w:r w:rsidRPr="00633035">
              <w:rPr>
                <w:color w:val="000000"/>
              </w:rPr>
              <w:t>69</w:t>
            </w:r>
            <w:r>
              <w:rPr>
                <w:color w:val="000000"/>
              </w:rPr>
              <w:t>-AC1)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S40MH2M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 w:rsidRPr="00633035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BB2550" w:rsidRDefault="00BB2550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30.11.22-29.11.23</w:t>
            </w:r>
          </w:p>
        </w:tc>
      </w:tr>
      <w:tr w:rsidR="00137481" w:rsidTr="00772CF6">
        <w:trPr>
          <w:trHeight w:val="572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D744FE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7C0B7D" w:rsidRDefault="00137481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01</w:t>
            </w:r>
            <w:r>
              <w:rPr>
                <w:color w:val="000000"/>
                <w:lang w:val="en-US"/>
              </w:rPr>
              <w:t>ET910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x3650 M5 (8871-AC1)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S404FHC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BB2550" w:rsidRDefault="00BB2550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01.01.23-31.12.23</w:t>
            </w:r>
          </w:p>
        </w:tc>
      </w:tr>
      <w:tr w:rsidR="00137481" w:rsidTr="00772CF6">
        <w:trPr>
          <w:trHeight w:val="572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x3650 M5 (8871-AC1)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S404FHD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 w:rsidRPr="00633035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772CF6" w:rsidRDefault="00BB2550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01.01.23-31.12.23</w:t>
            </w:r>
          </w:p>
        </w:tc>
      </w:tr>
      <w:tr w:rsidR="00137481" w:rsidTr="00772CF6">
        <w:trPr>
          <w:trHeight w:val="679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x3650 M5 (8871-AC1)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S40N55G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 w:rsidRPr="00633035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BB2550" w:rsidRDefault="00BB2550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15.12.22-14.12.23</w:t>
            </w:r>
          </w:p>
        </w:tc>
      </w:tr>
      <w:tr w:rsidR="00137481" w:rsidTr="00772CF6">
        <w:trPr>
          <w:trHeight w:val="679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x3650 M5 (8871-AC1)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S40N55H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772CF6" w:rsidRDefault="00BB2550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15.12.22-14.12.23</w:t>
            </w:r>
          </w:p>
        </w:tc>
      </w:tr>
      <w:tr w:rsidR="00137481" w:rsidTr="00772CF6">
        <w:trPr>
          <w:trHeight w:val="568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 w:rsidRPr="00633035">
              <w:rPr>
                <w:color w:val="000000"/>
              </w:rPr>
              <w:t>V3700 V2 XP (</w:t>
            </w:r>
            <w:r>
              <w:rPr>
                <w:color w:val="000000"/>
              </w:rPr>
              <w:t>6535-HC2</w:t>
            </w:r>
            <w:r w:rsidRPr="00633035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781L952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772CF6" w:rsidRDefault="00BB2550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15.12.22-14.12.23</w:t>
            </w:r>
          </w:p>
        </w:tc>
      </w:tr>
      <w:tr w:rsidR="00137481" w:rsidTr="00772CF6">
        <w:trPr>
          <w:trHeight w:val="458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Pr="00D744FE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IBM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  <w:r w:rsidRPr="007C0B7D">
              <w:rPr>
                <w:color w:val="000000"/>
                <w:lang w:val="en-US"/>
              </w:rPr>
              <w:t>2498-X24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SAN24B-5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(</w:t>
            </w:r>
            <w:r>
              <w:rPr>
                <w:color w:val="000000"/>
              </w:rPr>
              <w:t>2498-X24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10486XT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BB2550" w:rsidRDefault="00BB2550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01.08.22-31.07.23</w:t>
            </w:r>
          </w:p>
        </w:tc>
      </w:tr>
      <w:tr w:rsidR="00137481" w:rsidTr="00772CF6">
        <w:trPr>
          <w:trHeight w:val="615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SAN24B-5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(</w:t>
            </w:r>
            <w:r>
              <w:rPr>
                <w:color w:val="000000"/>
              </w:rPr>
              <w:t>2498-X24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10486XX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772CF6" w:rsidRDefault="00BB2550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01.08.22-31.07.23</w:t>
            </w:r>
          </w:p>
        </w:tc>
      </w:tr>
      <w:tr w:rsidR="00137481" w:rsidTr="00772CF6">
        <w:trPr>
          <w:trHeight w:val="521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1746-C2A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DS3512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(</w:t>
            </w:r>
            <w:r>
              <w:rPr>
                <w:color w:val="000000"/>
              </w:rPr>
              <w:t>1746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13D2KF8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772CF6" w:rsidRDefault="00BB2550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01.08.22-31.07.23</w:t>
            </w:r>
          </w:p>
        </w:tc>
      </w:tr>
      <w:tr w:rsidR="00137481" w:rsidTr="00772CF6">
        <w:trPr>
          <w:trHeight w:val="616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DS3512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(</w:t>
            </w:r>
            <w:r>
              <w:rPr>
                <w:color w:val="000000"/>
              </w:rPr>
              <w:t>1746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13D2KF9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772CF6" w:rsidRDefault="00BB2550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01.08.22-31.07.23</w:t>
            </w:r>
          </w:p>
        </w:tc>
      </w:tr>
      <w:tr w:rsidR="00137481" w:rsidTr="00772CF6">
        <w:trPr>
          <w:trHeight w:val="616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 w:rsidP="00AD557F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81" w:rsidRDefault="00137481">
            <w:pPr>
              <w:widowControl w:val="0"/>
              <w:rPr>
                <w:color w:val="000000"/>
                <w:lang w:val="en-US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V5030 (2078-324)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  <w:r w:rsidRPr="00633035">
              <w:rPr>
                <w:color w:val="000000"/>
                <w:lang w:val="en-US"/>
              </w:rPr>
              <w:t>781M837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481" w:rsidRPr="00633035" w:rsidRDefault="00137481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81" w:rsidRPr="007E1803" w:rsidRDefault="007E1803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22.01.22-21.05.23</w:t>
            </w:r>
          </w:p>
        </w:tc>
      </w:tr>
      <w:tr w:rsidR="00633035" w:rsidTr="00D744FE">
        <w:trPr>
          <w:gridAfter w:val="6"/>
          <w:wAfter w:w="9637" w:type="dxa"/>
          <w:trHeight w:val="569"/>
          <w:jc w:val="center"/>
        </w:trPr>
        <w:tc>
          <w:tcPr>
            <w:tcW w:w="711" w:type="dxa"/>
            <w:gridSpan w:val="2"/>
          </w:tcPr>
          <w:p w:rsidR="00633035" w:rsidRDefault="00633035" w:rsidP="00AD557F">
            <w:pPr>
              <w:widowControl w:val="0"/>
            </w:pPr>
          </w:p>
        </w:tc>
      </w:tr>
    </w:tbl>
    <w:p w:rsidR="0078030C" w:rsidRDefault="0078030C" w:rsidP="00AD557F">
      <w:pPr>
        <w:jc w:val="center"/>
        <w:rPr>
          <w:color w:val="000000"/>
          <w:lang w:val="en-US"/>
        </w:rPr>
      </w:pPr>
    </w:p>
    <w:p w:rsidR="0078030C" w:rsidRDefault="00FC30B4" w:rsidP="00AD557F">
      <w:pPr>
        <w:ind w:left="142"/>
      </w:pPr>
      <w:r>
        <w:t>Ответственный исполнитель:</w:t>
      </w:r>
    </w:p>
    <w:p w:rsidR="0078030C" w:rsidRDefault="0078030C">
      <w:pPr>
        <w:ind w:left="142"/>
      </w:pPr>
    </w:p>
    <w:p w:rsidR="0078030C" w:rsidRDefault="00FC30B4">
      <w:pPr>
        <w:ind w:left="142"/>
      </w:pPr>
      <w:r>
        <w:t xml:space="preserve">Начальник отдела инфраструктуры __________________ Д.Г. Ефремов                           </w:t>
      </w:r>
    </w:p>
    <w:p w:rsidR="0078030C" w:rsidRDefault="00FC30B4">
      <w:pPr>
        <w:rPr>
          <w:vertAlign w:val="superscript"/>
        </w:rPr>
      </w:pPr>
      <w:r>
        <w:rPr>
          <w:vertAlign w:val="superscript"/>
        </w:rPr>
        <w:t xml:space="preserve">        [</w:t>
      </w:r>
      <w:proofErr w:type="gramStart"/>
      <w:r>
        <w:rPr>
          <w:vertAlign w:val="superscript"/>
        </w:rPr>
        <w:t xml:space="preserve">должность]   </w:t>
      </w:r>
      <w:proofErr w:type="gramEnd"/>
      <w:r>
        <w:rPr>
          <w:vertAlign w:val="superscript"/>
        </w:rPr>
        <w:t xml:space="preserve">                              </w:t>
      </w:r>
      <w:r w:rsidR="00AE22F0">
        <w:rPr>
          <w:vertAlign w:val="superscript"/>
        </w:rPr>
        <w:tab/>
      </w:r>
      <w:r w:rsidR="00AE22F0">
        <w:rPr>
          <w:vertAlign w:val="superscript"/>
        </w:rPr>
        <w:tab/>
      </w:r>
      <w:r w:rsidR="00AE22F0">
        <w:rPr>
          <w:vertAlign w:val="superscript"/>
        </w:rPr>
        <w:tab/>
      </w:r>
      <w:r>
        <w:rPr>
          <w:vertAlign w:val="superscript"/>
        </w:rPr>
        <w:t xml:space="preserve"> [подпись]                                   [расшифровка]                           [дата]</w:t>
      </w:r>
    </w:p>
    <w:sectPr w:rsidR="0078030C">
      <w:footerReference w:type="default" r:id="rId8"/>
      <w:pgSz w:w="11906" w:h="16838"/>
      <w:pgMar w:top="709" w:right="707" w:bottom="765" w:left="758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E3C" w:rsidRDefault="00FC30B4">
      <w:r>
        <w:separator/>
      </w:r>
    </w:p>
  </w:endnote>
  <w:endnote w:type="continuationSeparator" w:id="0">
    <w:p w:rsidR="00D07E3C" w:rsidRDefault="00FC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137205"/>
      <w:docPartObj>
        <w:docPartGallery w:val="Page Numbers (Bottom of Page)"/>
        <w:docPartUnique/>
      </w:docPartObj>
    </w:sdtPr>
    <w:sdtEndPr/>
    <w:sdtContent>
      <w:p w:rsidR="0078030C" w:rsidRDefault="00FC30B4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B6741">
          <w:rPr>
            <w:noProof/>
          </w:rPr>
          <w:t>4</w:t>
        </w:r>
        <w:r>
          <w:fldChar w:fldCharType="end"/>
        </w:r>
      </w:p>
    </w:sdtContent>
  </w:sdt>
  <w:p w:rsidR="0078030C" w:rsidRDefault="0078030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E3C" w:rsidRDefault="00FC30B4">
      <w:r>
        <w:separator/>
      </w:r>
    </w:p>
  </w:footnote>
  <w:footnote w:type="continuationSeparator" w:id="0">
    <w:p w:rsidR="00D07E3C" w:rsidRDefault="00FC3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6BDE"/>
    <w:multiLevelType w:val="multilevel"/>
    <w:tmpl w:val="E29887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97F778D"/>
    <w:multiLevelType w:val="multilevel"/>
    <w:tmpl w:val="4218F0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5808FF"/>
    <w:multiLevelType w:val="multilevel"/>
    <w:tmpl w:val="8E04BF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BD45926"/>
    <w:multiLevelType w:val="multilevel"/>
    <w:tmpl w:val="C4B861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3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6C7362F"/>
    <w:multiLevelType w:val="multilevel"/>
    <w:tmpl w:val="AF8E6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45B2016F"/>
    <w:multiLevelType w:val="multilevel"/>
    <w:tmpl w:val="6FCC5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512670EB"/>
    <w:multiLevelType w:val="multilevel"/>
    <w:tmpl w:val="4B72CF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."/>
      <w:lvlJc w:val="left"/>
      <w:pPr>
        <w:tabs>
          <w:tab w:val="num" w:pos="0"/>
        </w:tabs>
        <w:ind w:left="20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91647B7"/>
    <w:multiLevelType w:val="multilevel"/>
    <w:tmpl w:val="184EA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75C63C4"/>
    <w:multiLevelType w:val="multilevel"/>
    <w:tmpl w:val="52CE19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30C"/>
    <w:rsid w:val="00137481"/>
    <w:rsid w:val="002C70D2"/>
    <w:rsid w:val="003B08A4"/>
    <w:rsid w:val="003D0C02"/>
    <w:rsid w:val="003D5F9C"/>
    <w:rsid w:val="004D6708"/>
    <w:rsid w:val="00633035"/>
    <w:rsid w:val="00697585"/>
    <w:rsid w:val="006D53BE"/>
    <w:rsid w:val="00724B02"/>
    <w:rsid w:val="00772CF6"/>
    <w:rsid w:val="0078030C"/>
    <w:rsid w:val="007C0B7D"/>
    <w:rsid w:val="007E1803"/>
    <w:rsid w:val="007F70F5"/>
    <w:rsid w:val="009238B5"/>
    <w:rsid w:val="009B6741"/>
    <w:rsid w:val="00AD557F"/>
    <w:rsid w:val="00AE22F0"/>
    <w:rsid w:val="00BB2550"/>
    <w:rsid w:val="00C93EDB"/>
    <w:rsid w:val="00CA6BC2"/>
    <w:rsid w:val="00D07E3C"/>
    <w:rsid w:val="00D744FE"/>
    <w:rsid w:val="00DD37EC"/>
    <w:rsid w:val="00E02EC6"/>
    <w:rsid w:val="00EB22FD"/>
    <w:rsid w:val="00FC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1DB44-54D6-4A6F-8867-B8DB6186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F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F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5A3BD6"/>
    <w:pPr>
      <w:spacing w:beforeAutospacing="1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A2F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5A3B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Абзац списка Знак"/>
    <w:qFormat/>
    <w:locked/>
    <w:rsid w:val="008A2FFE"/>
  </w:style>
  <w:style w:type="character" w:customStyle="1" w:styleId="hcenter">
    <w:name w:val="h.center Знак"/>
    <w:qFormat/>
    <w:rsid w:val="0061149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4">
    <w:name w:val="Верхний колонтитул Знак"/>
    <w:basedOn w:val="a0"/>
    <w:uiPriority w:val="99"/>
    <w:qFormat/>
    <w:rsid w:val="005A3BD6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A3BD6"/>
    <w:rPr>
      <w:rFonts w:eastAsiaTheme="minorEastAsia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5A3BD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  <w:rsid w:val="005A3BD6"/>
  </w:style>
  <w:style w:type="character" w:customStyle="1" w:styleId="wmi-callto">
    <w:name w:val="wmi-callto"/>
    <w:basedOn w:val="a0"/>
    <w:qFormat/>
    <w:rsid w:val="005A3BD6"/>
  </w:style>
  <w:style w:type="character" w:customStyle="1" w:styleId="2">
    <w:name w:val="Основной текст 2 Знак"/>
    <w:basedOn w:val="a0"/>
    <w:link w:val="2"/>
    <w:qFormat/>
    <w:rsid w:val="005A3BD6"/>
    <w:rPr>
      <w:rFonts w:ascii="Arial" w:eastAsia="Times New Roman" w:hAnsi="Arial" w:cs="Times New Roman"/>
      <w:szCs w:val="24"/>
      <w:lang w:eastAsia="ru-RU"/>
    </w:rPr>
  </w:style>
  <w:style w:type="character" w:customStyle="1" w:styleId="a7">
    <w:name w:val="Обычный отступ Знак"/>
    <w:basedOn w:val="a0"/>
    <w:qFormat/>
    <w:rsid w:val="005A3B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2 Знак"/>
    <w:basedOn w:val="a0"/>
    <w:link w:val="21"/>
    <w:qFormat/>
    <w:rsid w:val="005A3BD6"/>
    <w:rPr>
      <w:rFonts w:ascii="Times New Roman" w:eastAsia="Times New Roman" w:hAnsi="Times New Roman" w:cs="Times New Roman"/>
      <w:b/>
      <w:i/>
      <w:iCs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qFormat/>
    <w:rsid w:val="001F3E65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1F3E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ма примечания Знак"/>
    <w:basedOn w:val="a9"/>
    <w:uiPriority w:val="99"/>
    <w:semiHidden/>
    <w:qFormat/>
    <w:rsid w:val="001F3E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qFormat/>
    <w:rsid w:val="008A2F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center0">
    <w:name w:val="h.center"/>
    <w:basedOn w:val="a"/>
    <w:next w:val="a"/>
    <w:qFormat/>
    <w:rsid w:val="0061149E"/>
    <w:pPr>
      <w:spacing w:after="120"/>
      <w:jc w:val="center"/>
    </w:pPr>
    <w:rPr>
      <w:rFonts w:cstheme="minorBidi"/>
      <w:b/>
      <w:bCs/>
      <w:lang w:eastAsia="en-US"/>
    </w:r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unhideWhenUsed/>
    <w:rsid w:val="005A3BD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af3">
    <w:name w:val="footer"/>
    <w:basedOn w:val="a"/>
    <w:uiPriority w:val="99"/>
    <w:unhideWhenUsed/>
    <w:rsid w:val="005A3BD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Balloon Text"/>
    <w:basedOn w:val="a"/>
    <w:uiPriority w:val="99"/>
    <w:semiHidden/>
    <w:unhideWhenUsed/>
    <w:qFormat/>
    <w:rsid w:val="005A3BD6"/>
    <w:rPr>
      <w:rFonts w:ascii="Tahoma" w:eastAsiaTheme="minorEastAsia" w:hAnsi="Tahoma" w:cs="Tahoma"/>
      <w:sz w:val="16"/>
      <w:szCs w:val="16"/>
    </w:rPr>
  </w:style>
  <w:style w:type="paragraph" w:styleId="af5">
    <w:name w:val="No Spacing"/>
    <w:uiPriority w:val="1"/>
    <w:qFormat/>
    <w:rsid w:val="005A3BD6"/>
    <w:rPr>
      <w:rFonts w:eastAsia="Times New Roman" w:cs="Times New Roman"/>
      <w:lang w:eastAsia="ru-RU"/>
    </w:rPr>
  </w:style>
  <w:style w:type="paragraph" w:styleId="22">
    <w:name w:val="Body Text 2"/>
    <w:basedOn w:val="a"/>
    <w:qFormat/>
    <w:rsid w:val="005A3BD6"/>
    <w:pPr>
      <w:jc w:val="both"/>
    </w:pPr>
    <w:rPr>
      <w:rFonts w:ascii="Arial" w:hAnsi="Arial"/>
      <w:sz w:val="22"/>
    </w:rPr>
  </w:style>
  <w:style w:type="paragraph" w:customStyle="1" w:styleId="-">
    <w:name w:val="Сигма - Заголовок"/>
    <w:basedOn w:val="a"/>
    <w:qFormat/>
    <w:rsid w:val="005A3BD6"/>
    <w:pPr>
      <w:ind w:left="1418"/>
    </w:pPr>
    <w:rPr>
      <w:rFonts w:ascii="Tahoma" w:hAnsi="Tahoma" w:cs="Tahoma"/>
      <w:b/>
      <w:sz w:val="20"/>
    </w:rPr>
  </w:style>
  <w:style w:type="paragraph" w:styleId="af6">
    <w:name w:val="Normal Indent"/>
    <w:basedOn w:val="a"/>
    <w:qFormat/>
    <w:rsid w:val="005A3BD6"/>
    <w:pPr>
      <w:spacing w:before="120" w:line="360" w:lineRule="auto"/>
      <w:ind w:firstLine="851"/>
      <w:jc w:val="both"/>
    </w:pPr>
  </w:style>
  <w:style w:type="paragraph" w:customStyle="1" w:styleId="af7">
    <w:name w:val="Абзац основной"/>
    <w:qFormat/>
    <w:rsid w:val="005A3BD6"/>
    <w:pPr>
      <w:spacing w:after="120"/>
      <w:ind w:firstLine="709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8">
    <w:name w:val="List Bullet"/>
    <w:basedOn w:val="a"/>
    <w:autoRedefine/>
    <w:qFormat/>
    <w:rsid w:val="005A3BD6"/>
    <w:pPr>
      <w:tabs>
        <w:tab w:val="left" w:pos="1134"/>
      </w:tabs>
      <w:spacing w:before="120" w:line="360" w:lineRule="auto"/>
      <w:ind w:firstLine="851"/>
      <w:contextualSpacing/>
      <w:jc w:val="both"/>
    </w:pPr>
  </w:style>
  <w:style w:type="paragraph" w:styleId="23">
    <w:name w:val="List Bullet 2"/>
    <w:basedOn w:val="af8"/>
    <w:qFormat/>
    <w:rsid w:val="005A3BD6"/>
    <w:pPr>
      <w:spacing w:before="0"/>
    </w:pPr>
  </w:style>
  <w:style w:type="paragraph" w:styleId="3">
    <w:name w:val="List Bullet 3"/>
    <w:basedOn w:val="af8"/>
    <w:qFormat/>
    <w:rsid w:val="005A3BD6"/>
    <w:pPr>
      <w:spacing w:before="0"/>
    </w:pPr>
  </w:style>
  <w:style w:type="paragraph" w:customStyle="1" w:styleId="21">
    <w:name w:val="Загол2"/>
    <w:basedOn w:val="a"/>
    <w:link w:val="20"/>
    <w:qFormat/>
    <w:rsid w:val="005A3BD6"/>
    <w:pPr>
      <w:spacing w:line="288" w:lineRule="auto"/>
      <w:ind w:firstLine="680"/>
      <w:jc w:val="center"/>
    </w:pPr>
    <w:rPr>
      <w:b/>
      <w:i/>
      <w:iCs/>
      <w:sz w:val="28"/>
      <w:szCs w:val="28"/>
    </w:rPr>
  </w:style>
  <w:style w:type="paragraph" w:styleId="af9">
    <w:name w:val="annotation text"/>
    <w:basedOn w:val="a"/>
    <w:uiPriority w:val="99"/>
    <w:semiHidden/>
    <w:unhideWhenUsed/>
    <w:qFormat/>
    <w:rsid w:val="001F3E65"/>
    <w:rPr>
      <w:sz w:val="20"/>
      <w:szCs w:val="20"/>
    </w:rPr>
  </w:style>
  <w:style w:type="paragraph" w:styleId="afa">
    <w:name w:val="annotation subject"/>
    <w:basedOn w:val="af9"/>
    <w:next w:val="af9"/>
    <w:uiPriority w:val="99"/>
    <w:semiHidden/>
    <w:unhideWhenUsed/>
    <w:qFormat/>
    <w:rsid w:val="001F3E65"/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B37D50"/>
  </w:style>
  <w:style w:type="table" w:styleId="afb">
    <w:name w:val="Table Grid"/>
    <w:basedOn w:val="a1"/>
    <w:uiPriority w:val="39"/>
    <w:rsid w:val="00611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rmal (Web)"/>
    <w:basedOn w:val="a"/>
    <w:uiPriority w:val="99"/>
    <w:semiHidden/>
    <w:unhideWhenUsed/>
    <w:rsid w:val="00633035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9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773B2-26E3-4520-90D6-12064D4C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Михеенко Алена Сергеевна</dc:creator>
  <dc:description/>
  <cp:lastModifiedBy>Михеенко Алена Сергеевна</cp:lastModifiedBy>
  <cp:revision>3</cp:revision>
  <dcterms:created xsi:type="dcterms:W3CDTF">2022-01-23T21:46:00Z</dcterms:created>
  <dcterms:modified xsi:type="dcterms:W3CDTF">2022-01-24T20:41:00Z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