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2F555" w14:textId="77777777" w:rsidR="00BD2F61" w:rsidRPr="00FE4B82" w:rsidRDefault="00BD2F61" w:rsidP="00BD2F61">
      <w:pPr>
        <w:shd w:val="clear" w:color="auto" w:fill="FFFFFF"/>
        <w:tabs>
          <w:tab w:val="left" w:pos="0"/>
        </w:tabs>
        <w:suppressAutoHyphens/>
        <w:jc w:val="center"/>
        <w:rPr>
          <w:b/>
          <w:bCs/>
          <w:sz w:val="22"/>
          <w:szCs w:val="22"/>
        </w:rPr>
      </w:pPr>
      <w:r w:rsidRPr="00FE4B82">
        <w:rPr>
          <w:b/>
          <w:bCs/>
          <w:sz w:val="22"/>
          <w:szCs w:val="22"/>
        </w:rPr>
        <w:t xml:space="preserve">ДОГОВОР </w:t>
      </w:r>
    </w:p>
    <w:p w14:paraId="79EB2A4E" w14:textId="77777777" w:rsidR="00F618FC" w:rsidRDefault="00BD2F61" w:rsidP="00BD2F61">
      <w:pPr>
        <w:jc w:val="center"/>
        <w:rPr>
          <w:b/>
          <w:bCs/>
          <w:spacing w:val="-2"/>
          <w:sz w:val="22"/>
          <w:szCs w:val="22"/>
        </w:rPr>
      </w:pPr>
      <w:r w:rsidRPr="00FE4B82">
        <w:rPr>
          <w:b/>
          <w:bCs/>
          <w:sz w:val="22"/>
          <w:szCs w:val="22"/>
        </w:rPr>
        <w:t xml:space="preserve">КУПЛИ-ПРОДАЖИ ЭЛЕКТРИЧЕСКОЙ </w:t>
      </w:r>
      <w:r w:rsidRPr="00696533">
        <w:rPr>
          <w:b/>
          <w:bCs/>
          <w:sz w:val="22"/>
          <w:szCs w:val="22"/>
        </w:rPr>
        <w:t xml:space="preserve">ЭНЕРГИИ, </w:t>
      </w:r>
      <w:r w:rsidRPr="00696533">
        <w:rPr>
          <w:b/>
          <w:bCs/>
          <w:spacing w:val="-2"/>
          <w:sz w:val="22"/>
          <w:szCs w:val="22"/>
        </w:rPr>
        <w:t xml:space="preserve">ПРОИЗВЕДЕННОЙ </w:t>
      </w:r>
    </w:p>
    <w:p w14:paraId="693A85CF" w14:textId="52469C68" w:rsidR="00BD2F61" w:rsidRPr="00696533" w:rsidRDefault="00BD2F61" w:rsidP="00BD2F61">
      <w:pPr>
        <w:jc w:val="center"/>
        <w:rPr>
          <w:b/>
          <w:bCs/>
          <w:spacing w:val="-2"/>
          <w:sz w:val="22"/>
          <w:szCs w:val="22"/>
        </w:rPr>
      </w:pPr>
      <w:r w:rsidRPr="00696533">
        <w:rPr>
          <w:b/>
          <w:bCs/>
          <w:spacing w:val="-2"/>
          <w:sz w:val="22"/>
          <w:szCs w:val="22"/>
        </w:rPr>
        <w:t>НА ОБЪЕКТАХ МИКРО</w:t>
      </w:r>
      <w:r>
        <w:rPr>
          <w:b/>
          <w:bCs/>
          <w:spacing w:val="-2"/>
          <w:sz w:val="22"/>
          <w:szCs w:val="22"/>
        </w:rPr>
        <w:t xml:space="preserve">ГЕНЕРАЦИИ </w:t>
      </w:r>
      <w:r w:rsidRPr="00696533">
        <w:rPr>
          <w:b/>
          <w:bCs/>
          <w:sz w:val="22"/>
          <w:szCs w:val="22"/>
        </w:rPr>
        <w:t>№ ____________________</w:t>
      </w:r>
    </w:p>
    <w:p w14:paraId="1147193F" w14:textId="77777777" w:rsidR="00A13D9B" w:rsidRPr="00BA02FA" w:rsidRDefault="00A13D9B" w:rsidP="00BD2F61">
      <w:pPr>
        <w:shd w:val="clear" w:color="auto" w:fill="FFFFFF"/>
        <w:tabs>
          <w:tab w:val="left" w:pos="1418"/>
        </w:tabs>
        <w:suppressAutoHyphens/>
        <w:rPr>
          <w:sz w:val="22"/>
          <w:szCs w:val="22"/>
        </w:rPr>
      </w:pPr>
    </w:p>
    <w:p w14:paraId="6FA04E91" w14:textId="081437C7" w:rsidR="00A13D9B" w:rsidRPr="00BA02FA" w:rsidRDefault="00A13D9B" w:rsidP="009F4256">
      <w:pPr>
        <w:shd w:val="clear" w:color="auto" w:fill="FFFFFF"/>
        <w:tabs>
          <w:tab w:val="right" w:pos="10065"/>
        </w:tabs>
        <w:suppressAutoHyphens/>
        <w:jc w:val="both"/>
        <w:rPr>
          <w:sz w:val="22"/>
          <w:szCs w:val="22"/>
        </w:rPr>
      </w:pPr>
      <w:r w:rsidRPr="00BA02FA">
        <w:rPr>
          <w:sz w:val="22"/>
          <w:szCs w:val="22"/>
        </w:rPr>
        <w:t>г. Санкт-Петербург</w:t>
      </w:r>
      <w:r w:rsidRPr="00BA02FA">
        <w:rPr>
          <w:sz w:val="22"/>
          <w:szCs w:val="22"/>
        </w:rPr>
        <w:tab/>
        <w:t>«</w:t>
      </w:r>
      <w:r w:rsidR="00EC0FDC" w:rsidRPr="00BA02FA">
        <w:rPr>
          <w:sz w:val="22"/>
          <w:szCs w:val="22"/>
        </w:rPr>
        <w:t>_____</w:t>
      </w:r>
      <w:r w:rsidRPr="00BA02FA">
        <w:rPr>
          <w:sz w:val="22"/>
          <w:szCs w:val="22"/>
        </w:rPr>
        <w:t xml:space="preserve">» </w:t>
      </w:r>
      <w:r w:rsidR="00EC0FDC" w:rsidRPr="00BA02FA">
        <w:rPr>
          <w:sz w:val="22"/>
          <w:szCs w:val="22"/>
        </w:rPr>
        <w:t>___________</w:t>
      </w:r>
      <w:r w:rsidRPr="00BA02FA">
        <w:rPr>
          <w:sz w:val="22"/>
          <w:szCs w:val="22"/>
        </w:rPr>
        <w:t xml:space="preserve"> </w:t>
      </w:r>
      <w:r w:rsidR="00A256F1" w:rsidRPr="00BA02FA">
        <w:rPr>
          <w:sz w:val="22"/>
          <w:szCs w:val="22"/>
        </w:rPr>
        <w:t>20</w:t>
      </w:r>
      <w:r w:rsidR="00AD6C6E" w:rsidRPr="00BA02FA">
        <w:rPr>
          <w:sz w:val="22"/>
          <w:szCs w:val="22"/>
        </w:rPr>
        <w:t>_</w:t>
      </w:r>
      <w:r w:rsidR="008360B6" w:rsidRPr="00BA02FA">
        <w:rPr>
          <w:sz w:val="22"/>
          <w:szCs w:val="22"/>
        </w:rPr>
        <w:t>__</w:t>
      </w:r>
      <w:r w:rsidR="00A256F1" w:rsidRPr="00BA02FA">
        <w:rPr>
          <w:sz w:val="22"/>
          <w:szCs w:val="22"/>
        </w:rPr>
        <w:t xml:space="preserve"> </w:t>
      </w:r>
      <w:r w:rsidRPr="00BA02FA">
        <w:rPr>
          <w:sz w:val="22"/>
          <w:szCs w:val="22"/>
        </w:rPr>
        <w:t>г.</w:t>
      </w:r>
    </w:p>
    <w:p w14:paraId="73F2F1DB" w14:textId="77777777" w:rsidR="00A13D9B" w:rsidRPr="00BA02FA" w:rsidRDefault="00A13D9B" w:rsidP="00A13D9B">
      <w:pPr>
        <w:shd w:val="clear" w:color="auto" w:fill="FFFFFF"/>
        <w:tabs>
          <w:tab w:val="left" w:pos="1418"/>
        </w:tabs>
        <w:suppressAutoHyphens/>
        <w:jc w:val="both"/>
        <w:rPr>
          <w:sz w:val="22"/>
          <w:szCs w:val="22"/>
        </w:rPr>
      </w:pPr>
    </w:p>
    <w:p w14:paraId="4A354F07" w14:textId="581A9D71" w:rsidR="00A13D9B" w:rsidRPr="00BA02FA" w:rsidRDefault="00424030" w:rsidP="00A13D9B">
      <w:pPr>
        <w:pStyle w:val="Style5"/>
        <w:widowControl/>
        <w:spacing w:before="5"/>
        <w:ind w:firstLine="567"/>
        <w:rPr>
          <w:sz w:val="22"/>
          <w:szCs w:val="22"/>
        </w:rPr>
      </w:pPr>
      <w:r w:rsidRPr="00BA02FA">
        <w:rPr>
          <w:b/>
          <w:bCs/>
          <w:sz w:val="22"/>
          <w:szCs w:val="22"/>
        </w:rPr>
        <w:t>_______________________________________</w:t>
      </w:r>
      <w:r w:rsidR="00047176" w:rsidRPr="00BA02FA">
        <w:rPr>
          <w:b/>
          <w:bCs/>
          <w:sz w:val="22"/>
          <w:szCs w:val="22"/>
        </w:rPr>
        <w:t>________</w:t>
      </w:r>
      <w:r w:rsidRPr="00BA02FA">
        <w:rPr>
          <w:b/>
          <w:bCs/>
          <w:sz w:val="22"/>
          <w:szCs w:val="22"/>
        </w:rPr>
        <w:t>____</w:t>
      </w:r>
      <w:r w:rsidR="00A13D9B" w:rsidRPr="00BA02FA">
        <w:rPr>
          <w:b/>
          <w:bCs/>
          <w:sz w:val="22"/>
          <w:szCs w:val="22"/>
        </w:rPr>
        <w:t xml:space="preserve">, </w:t>
      </w:r>
      <w:r w:rsidR="00A13D9B" w:rsidRPr="00BA02FA">
        <w:rPr>
          <w:sz w:val="22"/>
          <w:szCs w:val="22"/>
        </w:rPr>
        <w:t>именуем</w:t>
      </w:r>
      <w:r w:rsidR="00C11CD5" w:rsidRPr="00BA02FA">
        <w:rPr>
          <w:sz w:val="22"/>
          <w:szCs w:val="22"/>
        </w:rPr>
        <w:t>ый(</w:t>
      </w:r>
      <w:proofErr w:type="spellStart"/>
      <w:r w:rsidR="00650F52" w:rsidRPr="00BA02FA">
        <w:rPr>
          <w:sz w:val="22"/>
          <w:szCs w:val="22"/>
        </w:rPr>
        <w:t>ая</w:t>
      </w:r>
      <w:proofErr w:type="spellEnd"/>
      <w:r w:rsidR="00C11CD5" w:rsidRPr="00BA02FA">
        <w:rPr>
          <w:sz w:val="22"/>
          <w:szCs w:val="22"/>
        </w:rPr>
        <w:t>)</w:t>
      </w:r>
      <w:r w:rsidR="00A13D9B" w:rsidRPr="00BA02FA">
        <w:rPr>
          <w:sz w:val="22"/>
          <w:szCs w:val="22"/>
        </w:rPr>
        <w:t xml:space="preserve"> в дальнейшем </w:t>
      </w:r>
      <w:r w:rsidR="00A13D9B" w:rsidRPr="00BA02FA">
        <w:rPr>
          <w:b/>
          <w:bCs/>
          <w:sz w:val="22"/>
          <w:szCs w:val="22"/>
        </w:rPr>
        <w:t xml:space="preserve">«Продавец», </w:t>
      </w:r>
      <w:r w:rsidR="00A13D9B" w:rsidRPr="00BA02FA">
        <w:rPr>
          <w:sz w:val="22"/>
          <w:szCs w:val="22"/>
        </w:rPr>
        <w:t xml:space="preserve">в лице </w:t>
      </w:r>
      <w:r w:rsidRPr="00BA02FA">
        <w:rPr>
          <w:sz w:val="22"/>
          <w:szCs w:val="22"/>
        </w:rPr>
        <w:t>________________________________________________________________________</w:t>
      </w:r>
      <w:r w:rsidR="00A13D9B" w:rsidRPr="00BA02FA">
        <w:rPr>
          <w:sz w:val="22"/>
          <w:szCs w:val="22"/>
        </w:rPr>
        <w:t>, действующего на основани</w:t>
      </w:r>
      <w:r w:rsidR="00EC0FDC" w:rsidRPr="00BA02FA">
        <w:rPr>
          <w:sz w:val="22"/>
          <w:szCs w:val="22"/>
        </w:rPr>
        <w:t>и</w:t>
      </w:r>
      <w:r w:rsidR="00A13D9B" w:rsidRPr="00BA02FA">
        <w:rPr>
          <w:sz w:val="22"/>
          <w:szCs w:val="22"/>
        </w:rPr>
        <w:t xml:space="preserve"> </w:t>
      </w:r>
      <w:r w:rsidRPr="00BA02FA">
        <w:rPr>
          <w:sz w:val="22"/>
          <w:szCs w:val="22"/>
        </w:rPr>
        <w:t>_____________</w:t>
      </w:r>
      <w:r w:rsidR="00047176" w:rsidRPr="00BA02FA">
        <w:rPr>
          <w:sz w:val="22"/>
          <w:szCs w:val="22"/>
        </w:rPr>
        <w:t>____________</w:t>
      </w:r>
      <w:r w:rsidRPr="00BA02FA">
        <w:rPr>
          <w:sz w:val="22"/>
          <w:szCs w:val="22"/>
        </w:rPr>
        <w:t>____________</w:t>
      </w:r>
      <w:r w:rsidR="00A13D9B" w:rsidRPr="00BA02FA">
        <w:rPr>
          <w:sz w:val="22"/>
          <w:szCs w:val="22"/>
        </w:rPr>
        <w:t>, с одной стороны</w:t>
      </w:r>
      <w:r w:rsidR="00E62FC4" w:rsidRPr="00BA02FA">
        <w:rPr>
          <w:sz w:val="22"/>
          <w:szCs w:val="22"/>
        </w:rPr>
        <w:t>,</w:t>
      </w:r>
      <w:r w:rsidR="00A13D9B" w:rsidRPr="00BA02FA">
        <w:rPr>
          <w:sz w:val="22"/>
          <w:szCs w:val="22"/>
        </w:rPr>
        <w:t xml:space="preserve"> и</w:t>
      </w:r>
    </w:p>
    <w:p w14:paraId="7A258BBE" w14:textId="7F045174" w:rsidR="00A13D9B" w:rsidRPr="00BA02FA" w:rsidRDefault="0047657E" w:rsidP="00A13D9B">
      <w:pPr>
        <w:widowControl/>
        <w:shd w:val="clear" w:color="auto" w:fill="FFFFFF"/>
        <w:tabs>
          <w:tab w:val="left" w:pos="5670"/>
        </w:tabs>
        <w:suppressAutoHyphens/>
        <w:spacing w:before="120"/>
        <w:ind w:firstLine="567"/>
        <w:jc w:val="both"/>
        <w:rPr>
          <w:sz w:val="22"/>
          <w:szCs w:val="22"/>
        </w:rPr>
      </w:pPr>
      <w:r w:rsidRPr="00BA02FA">
        <w:rPr>
          <w:b/>
          <w:sz w:val="22"/>
          <w:szCs w:val="22"/>
        </w:rPr>
        <w:t>АО «Петербургская сбытовая компания»</w:t>
      </w:r>
      <w:r w:rsidR="00A13D9B" w:rsidRPr="00BA02FA">
        <w:rPr>
          <w:sz w:val="22"/>
          <w:szCs w:val="22"/>
        </w:rPr>
        <w:t xml:space="preserve">, именуемое в дальнейшем </w:t>
      </w:r>
      <w:r w:rsidR="00A13D9B" w:rsidRPr="00BA02FA">
        <w:rPr>
          <w:b/>
          <w:sz w:val="22"/>
          <w:szCs w:val="22"/>
        </w:rPr>
        <w:t>«</w:t>
      </w:r>
      <w:r w:rsidR="00482E26" w:rsidRPr="00BA02FA">
        <w:rPr>
          <w:b/>
          <w:sz w:val="22"/>
          <w:szCs w:val="22"/>
        </w:rPr>
        <w:t>Гарантирующий поставщик</w:t>
      </w:r>
      <w:r w:rsidR="00A13D9B" w:rsidRPr="00BA02FA">
        <w:rPr>
          <w:b/>
          <w:sz w:val="22"/>
          <w:szCs w:val="22"/>
        </w:rPr>
        <w:t>»,</w:t>
      </w:r>
      <w:r w:rsidR="00A13D9B" w:rsidRPr="00BA02FA">
        <w:rPr>
          <w:sz w:val="22"/>
          <w:szCs w:val="22"/>
        </w:rPr>
        <w:t xml:space="preserve"> в лице </w:t>
      </w:r>
      <w:r w:rsidR="00424030" w:rsidRPr="00BA02FA">
        <w:rPr>
          <w:sz w:val="22"/>
          <w:szCs w:val="22"/>
        </w:rPr>
        <w:t>______________________________________________</w:t>
      </w:r>
      <w:r w:rsidR="00A13D9B" w:rsidRPr="00BA02FA">
        <w:rPr>
          <w:sz w:val="22"/>
          <w:szCs w:val="22"/>
        </w:rPr>
        <w:t xml:space="preserve">, действующего на основании </w:t>
      </w:r>
      <w:r w:rsidR="00424030" w:rsidRPr="00BA02FA">
        <w:rPr>
          <w:sz w:val="22"/>
          <w:szCs w:val="22"/>
        </w:rPr>
        <w:t>_________________________________</w:t>
      </w:r>
      <w:r w:rsidR="00C76B43">
        <w:rPr>
          <w:sz w:val="22"/>
          <w:szCs w:val="22"/>
        </w:rPr>
        <w:t>_</w:t>
      </w:r>
      <w:r w:rsidR="00424030" w:rsidRPr="00BA02FA">
        <w:rPr>
          <w:sz w:val="22"/>
          <w:szCs w:val="22"/>
        </w:rPr>
        <w:t>__</w:t>
      </w:r>
      <w:r w:rsidR="00A13D9B" w:rsidRPr="00BA02FA">
        <w:rPr>
          <w:sz w:val="22"/>
          <w:szCs w:val="22"/>
        </w:rPr>
        <w:t xml:space="preserve">, заключили настоящий договор </w:t>
      </w:r>
      <w:r w:rsidR="00AD6C6E" w:rsidRPr="00BA02FA">
        <w:rPr>
          <w:sz w:val="22"/>
          <w:szCs w:val="22"/>
        </w:rPr>
        <w:t>купли-продажи электрической энергии</w:t>
      </w:r>
      <w:r w:rsidR="00C76B43">
        <w:rPr>
          <w:sz w:val="22"/>
          <w:szCs w:val="22"/>
        </w:rPr>
        <w:t>, произведенной на объектах микрогенерации</w:t>
      </w:r>
      <w:r w:rsidR="00AD6C6E" w:rsidRPr="00BA02FA">
        <w:rPr>
          <w:sz w:val="22"/>
          <w:szCs w:val="22"/>
        </w:rPr>
        <w:t xml:space="preserve"> </w:t>
      </w:r>
      <w:r w:rsidR="00A13D9B" w:rsidRPr="00BA02FA">
        <w:rPr>
          <w:sz w:val="22"/>
          <w:szCs w:val="22"/>
        </w:rPr>
        <w:t>(далее – Договор)</w:t>
      </w:r>
      <w:r w:rsidR="00C76B43">
        <w:rPr>
          <w:sz w:val="22"/>
          <w:szCs w:val="22"/>
        </w:rPr>
        <w:t>,</w:t>
      </w:r>
      <w:r w:rsidR="00A13D9B" w:rsidRPr="00BA02FA">
        <w:rPr>
          <w:sz w:val="22"/>
          <w:szCs w:val="22"/>
        </w:rPr>
        <w:t xml:space="preserve"> о нижеследующем:</w:t>
      </w:r>
    </w:p>
    <w:p w14:paraId="0D6EEDD0" w14:textId="77777777" w:rsidR="00A13D9B" w:rsidRPr="00BA02FA" w:rsidRDefault="00A13D9B" w:rsidP="00A13D9B">
      <w:pPr>
        <w:shd w:val="clear" w:color="auto" w:fill="FFFFFF"/>
        <w:tabs>
          <w:tab w:val="left" w:pos="1418"/>
        </w:tabs>
        <w:suppressAutoHyphens/>
        <w:jc w:val="center"/>
        <w:rPr>
          <w:b/>
          <w:bCs/>
          <w:sz w:val="22"/>
          <w:szCs w:val="22"/>
        </w:rPr>
      </w:pPr>
    </w:p>
    <w:p w14:paraId="73A60CB7" w14:textId="77777777" w:rsidR="00A13D9B" w:rsidRPr="00BA02FA" w:rsidRDefault="00A13D9B" w:rsidP="00A13D9B">
      <w:pPr>
        <w:shd w:val="clear" w:color="auto" w:fill="FFFFFF"/>
        <w:tabs>
          <w:tab w:val="left" w:pos="1418"/>
        </w:tabs>
        <w:suppressAutoHyphens/>
        <w:jc w:val="center"/>
        <w:rPr>
          <w:b/>
          <w:bCs/>
          <w:sz w:val="22"/>
          <w:szCs w:val="22"/>
        </w:rPr>
      </w:pPr>
      <w:r w:rsidRPr="00BA02FA">
        <w:rPr>
          <w:b/>
          <w:bCs/>
          <w:sz w:val="22"/>
          <w:szCs w:val="22"/>
        </w:rPr>
        <w:t>1. ПРЕДМЕТ ДОГОВОРА</w:t>
      </w:r>
    </w:p>
    <w:p w14:paraId="4442C59C" w14:textId="77777777" w:rsidR="00A13D9B" w:rsidRPr="00BA02FA" w:rsidRDefault="00A13D9B" w:rsidP="00A13D9B">
      <w:pPr>
        <w:shd w:val="clear" w:color="auto" w:fill="FFFFFF"/>
        <w:tabs>
          <w:tab w:val="left" w:pos="1418"/>
        </w:tabs>
        <w:suppressAutoHyphens/>
        <w:rPr>
          <w:sz w:val="10"/>
          <w:szCs w:val="10"/>
        </w:rPr>
      </w:pPr>
    </w:p>
    <w:p w14:paraId="50A3D8B3" w14:textId="28242E0D" w:rsidR="00A13D9B" w:rsidRPr="00BA02FA" w:rsidRDefault="00A13D9B" w:rsidP="009F4256">
      <w:pPr>
        <w:numPr>
          <w:ilvl w:val="1"/>
          <w:numId w:val="1"/>
        </w:numPr>
        <w:shd w:val="clear" w:color="auto" w:fill="FFFFFF"/>
        <w:tabs>
          <w:tab w:val="clear" w:pos="1993"/>
          <w:tab w:val="left" w:pos="1134"/>
        </w:tabs>
        <w:suppressAutoHyphens/>
        <w:ind w:left="0" w:firstLine="709"/>
        <w:jc w:val="both"/>
        <w:rPr>
          <w:sz w:val="22"/>
          <w:szCs w:val="22"/>
        </w:rPr>
      </w:pPr>
      <w:r w:rsidRPr="00BA02FA">
        <w:rPr>
          <w:sz w:val="22"/>
          <w:szCs w:val="22"/>
        </w:rPr>
        <w:t xml:space="preserve">В соответствии с настоящим </w:t>
      </w:r>
      <w:r w:rsidR="00CB11DC" w:rsidRPr="00BA02FA">
        <w:rPr>
          <w:sz w:val="22"/>
          <w:szCs w:val="22"/>
        </w:rPr>
        <w:t>Д</w:t>
      </w:r>
      <w:r w:rsidRPr="00BA02FA">
        <w:rPr>
          <w:sz w:val="22"/>
          <w:szCs w:val="22"/>
        </w:rPr>
        <w:t xml:space="preserve">оговором Продавец обязуется </w:t>
      </w:r>
      <w:r w:rsidR="00F67F45" w:rsidRPr="00BA02FA">
        <w:rPr>
          <w:sz w:val="22"/>
          <w:szCs w:val="22"/>
        </w:rPr>
        <w:t>осуществлять продажу</w:t>
      </w:r>
      <w:r w:rsidRPr="00BA02FA">
        <w:rPr>
          <w:sz w:val="22"/>
          <w:szCs w:val="22"/>
        </w:rPr>
        <w:t xml:space="preserve"> электрической энергии, произведенной </w:t>
      </w:r>
      <w:r w:rsidR="00A256F1" w:rsidRPr="00BA02FA">
        <w:rPr>
          <w:sz w:val="22"/>
          <w:szCs w:val="22"/>
        </w:rPr>
        <w:t xml:space="preserve">на объекте микрогенерации, </w:t>
      </w:r>
      <w:r w:rsidR="001334D2" w:rsidRPr="00BA02FA">
        <w:rPr>
          <w:sz w:val="22"/>
          <w:szCs w:val="22"/>
        </w:rPr>
        <w:t xml:space="preserve">принадлежащем </w:t>
      </w:r>
      <w:r w:rsidR="00C11CD5" w:rsidRPr="00BA02FA">
        <w:rPr>
          <w:sz w:val="22"/>
          <w:szCs w:val="22"/>
        </w:rPr>
        <w:t>ему</w:t>
      </w:r>
      <w:r w:rsidR="001334D2" w:rsidRPr="00BA02FA">
        <w:rPr>
          <w:sz w:val="22"/>
          <w:szCs w:val="22"/>
        </w:rPr>
        <w:t xml:space="preserve"> на праве собственности или на ином законном основании</w:t>
      </w:r>
      <w:r w:rsidRPr="00BA02FA">
        <w:rPr>
          <w:sz w:val="22"/>
          <w:szCs w:val="22"/>
        </w:rPr>
        <w:t xml:space="preserve">, и </w:t>
      </w:r>
      <w:r w:rsidR="00B2725D" w:rsidRPr="00BA02FA">
        <w:rPr>
          <w:sz w:val="22"/>
          <w:szCs w:val="22"/>
        </w:rPr>
        <w:t xml:space="preserve">выданной </w:t>
      </w:r>
      <w:r w:rsidRPr="00BA02FA">
        <w:rPr>
          <w:sz w:val="22"/>
          <w:szCs w:val="22"/>
        </w:rPr>
        <w:t xml:space="preserve">в сети </w:t>
      </w:r>
      <w:r w:rsidR="00424030" w:rsidRPr="00BA02FA">
        <w:rPr>
          <w:sz w:val="22"/>
          <w:szCs w:val="22"/>
        </w:rPr>
        <w:t>____________________________</w:t>
      </w:r>
      <w:r w:rsidR="00E41BE5" w:rsidRPr="00BA02FA">
        <w:rPr>
          <w:sz w:val="22"/>
          <w:szCs w:val="22"/>
        </w:rPr>
        <w:t>__</w:t>
      </w:r>
      <w:r w:rsidR="00424030" w:rsidRPr="00BA02FA">
        <w:rPr>
          <w:sz w:val="22"/>
          <w:szCs w:val="22"/>
        </w:rPr>
        <w:t>____</w:t>
      </w:r>
      <w:r w:rsidR="00D91417" w:rsidRPr="00BA02FA">
        <w:rPr>
          <w:sz w:val="22"/>
          <w:szCs w:val="22"/>
        </w:rPr>
        <w:t xml:space="preserve"> </w:t>
      </w:r>
      <w:r w:rsidRPr="00BA02FA">
        <w:rPr>
          <w:sz w:val="22"/>
          <w:szCs w:val="22"/>
        </w:rPr>
        <w:t xml:space="preserve">в точках поставки, указанных в акте </w:t>
      </w:r>
      <w:r w:rsidR="0057177E" w:rsidRPr="00BA02FA">
        <w:rPr>
          <w:sz w:val="22"/>
          <w:szCs w:val="22"/>
        </w:rPr>
        <w:t>об осуществлении технологического присоединения</w:t>
      </w:r>
      <w:r w:rsidR="009704A2" w:rsidRPr="00BA02FA">
        <w:rPr>
          <w:sz w:val="22"/>
          <w:szCs w:val="22"/>
        </w:rPr>
        <w:t xml:space="preserve"> (</w:t>
      </w:r>
      <w:r w:rsidR="00EC4E90">
        <w:rPr>
          <w:sz w:val="22"/>
          <w:szCs w:val="22"/>
        </w:rPr>
        <w:t>является приложением</w:t>
      </w:r>
      <w:r w:rsidR="009704A2" w:rsidRPr="00BA02FA">
        <w:rPr>
          <w:sz w:val="22"/>
          <w:szCs w:val="22"/>
        </w:rPr>
        <w:t xml:space="preserve"> </w:t>
      </w:r>
      <w:r w:rsidRPr="00BA02FA">
        <w:rPr>
          <w:sz w:val="22"/>
          <w:szCs w:val="22"/>
        </w:rPr>
        <w:t>к настоящему Договору</w:t>
      </w:r>
      <w:r w:rsidR="009704A2" w:rsidRPr="00BA02FA">
        <w:rPr>
          <w:sz w:val="22"/>
          <w:szCs w:val="22"/>
        </w:rPr>
        <w:t>)</w:t>
      </w:r>
      <w:r w:rsidRPr="00BA02FA">
        <w:rPr>
          <w:sz w:val="22"/>
          <w:szCs w:val="22"/>
        </w:rPr>
        <w:t xml:space="preserve">, а </w:t>
      </w:r>
      <w:r w:rsidR="00E80490" w:rsidRPr="00BA02FA">
        <w:rPr>
          <w:sz w:val="22"/>
          <w:szCs w:val="22"/>
        </w:rPr>
        <w:t xml:space="preserve">Гарантирующий поставщик </w:t>
      </w:r>
      <w:r w:rsidRPr="00BA02FA">
        <w:rPr>
          <w:sz w:val="22"/>
          <w:szCs w:val="22"/>
        </w:rPr>
        <w:t xml:space="preserve">обязуется </w:t>
      </w:r>
      <w:r w:rsidR="00A256F1" w:rsidRPr="00BA02FA">
        <w:rPr>
          <w:sz w:val="22"/>
          <w:szCs w:val="22"/>
        </w:rPr>
        <w:t xml:space="preserve">принимать и </w:t>
      </w:r>
      <w:r w:rsidRPr="00BA02FA">
        <w:rPr>
          <w:sz w:val="22"/>
          <w:szCs w:val="22"/>
        </w:rPr>
        <w:t xml:space="preserve">оплачивать электрическую энергию в объемах, сроки и на условиях, предусмотренных Договором. </w:t>
      </w:r>
    </w:p>
    <w:p w14:paraId="092C0D24" w14:textId="73A8B719" w:rsidR="00C11CD5" w:rsidRPr="00BA02FA" w:rsidRDefault="00C11CD5" w:rsidP="00C11CD5">
      <w:pPr>
        <w:numPr>
          <w:ilvl w:val="1"/>
          <w:numId w:val="1"/>
        </w:numPr>
        <w:shd w:val="clear" w:color="auto" w:fill="FFFFFF"/>
        <w:tabs>
          <w:tab w:val="clear" w:pos="1993"/>
          <w:tab w:val="left" w:pos="1134"/>
        </w:tabs>
        <w:ind w:left="0" w:firstLine="709"/>
        <w:jc w:val="both"/>
        <w:rPr>
          <w:sz w:val="22"/>
          <w:szCs w:val="22"/>
        </w:rPr>
      </w:pPr>
      <w:r w:rsidRPr="00BA02FA">
        <w:rPr>
          <w:sz w:val="22"/>
          <w:szCs w:val="22"/>
        </w:rPr>
        <w:t xml:space="preserve">Для целей заключения и исполнения настоящего Договора под объектом микрогенерации понимается </w:t>
      </w:r>
      <w:r w:rsidR="00752710" w:rsidRPr="00BA02FA">
        <w:rPr>
          <w:sz w:val="22"/>
          <w:szCs w:val="22"/>
        </w:rPr>
        <w:t xml:space="preserve">объект по производству электрической энергии, принадлежащий на праве собственности или ином законном основании </w:t>
      </w:r>
      <w:r w:rsidR="00E53FF2" w:rsidRPr="00BA02FA">
        <w:rPr>
          <w:sz w:val="22"/>
          <w:szCs w:val="22"/>
        </w:rPr>
        <w:t>Продавцу</w:t>
      </w:r>
      <w:r w:rsidR="00752710" w:rsidRPr="00BA02FA">
        <w:rPr>
          <w:sz w:val="22"/>
          <w:szCs w:val="22"/>
        </w:rPr>
        <w:t xml:space="preserve">, энергопринимающие устройства 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w:t>
      </w:r>
      <w:r w:rsidR="008F1AD1" w:rsidRPr="00BA02FA">
        <w:rPr>
          <w:sz w:val="22"/>
          <w:szCs w:val="22"/>
        </w:rPr>
        <w:t>Продавцом</w:t>
      </w:r>
      <w:r w:rsidR="00752710" w:rsidRPr="00BA02FA">
        <w:rPr>
          <w:sz w:val="22"/>
          <w:szCs w:val="22"/>
        </w:rPr>
        <w:t xml:space="preserve">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w:t>
      </w:r>
      <w:r w:rsidR="008F1AD1" w:rsidRPr="00BA02FA">
        <w:rPr>
          <w:sz w:val="22"/>
          <w:szCs w:val="22"/>
        </w:rPr>
        <w:t>О</w:t>
      </w:r>
      <w:r w:rsidR="00752710" w:rsidRPr="00BA02FA">
        <w:rPr>
          <w:sz w:val="22"/>
          <w:szCs w:val="22"/>
        </w:rPr>
        <w:t>сновными положениями функционирования розничных рынков</w:t>
      </w:r>
      <w:r w:rsidRPr="00BA02FA">
        <w:rPr>
          <w:sz w:val="22"/>
          <w:szCs w:val="22"/>
        </w:rPr>
        <w:t xml:space="preserve"> электрической энергии</w:t>
      </w:r>
      <w:r w:rsidR="00752710" w:rsidRPr="00BA02FA">
        <w:rPr>
          <w:sz w:val="22"/>
          <w:szCs w:val="22"/>
        </w:rPr>
        <w:t>, в случае</w:t>
      </w:r>
      <w:r w:rsidR="00CB22DA" w:rsidRPr="00BA02FA">
        <w:rPr>
          <w:sz w:val="22"/>
          <w:szCs w:val="22"/>
        </w:rPr>
        <w:t xml:space="preserve">, </w:t>
      </w:r>
      <w:r w:rsidR="00752710" w:rsidRPr="00BA02FA">
        <w:rPr>
          <w:sz w:val="22"/>
          <w:szCs w:val="22"/>
        </w:rPr>
        <w:t>если</w:t>
      </w:r>
      <w:r w:rsidRPr="00BA02FA">
        <w:rPr>
          <w:sz w:val="22"/>
          <w:szCs w:val="22"/>
        </w:rPr>
        <w:t>:</w:t>
      </w:r>
    </w:p>
    <w:p w14:paraId="7044929E" w14:textId="77777777" w:rsidR="00C11CD5" w:rsidRPr="00BA02FA" w:rsidRDefault="00C11CD5" w:rsidP="00C11CD5">
      <w:pPr>
        <w:shd w:val="clear" w:color="auto" w:fill="FFFFFF"/>
        <w:tabs>
          <w:tab w:val="left" w:pos="1134"/>
        </w:tabs>
        <w:ind w:firstLine="709"/>
        <w:jc w:val="both"/>
        <w:rPr>
          <w:sz w:val="22"/>
          <w:szCs w:val="22"/>
        </w:rPr>
      </w:pPr>
      <w:r w:rsidRPr="00BA02FA">
        <w:rPr>
          <w:sz w:val="22"/>
          <w:szCs w:val="22"/>
        </w:rPr>
        <w:t>-</w:t>
      </w:r>
      <w:r w:rsidR="00752710" w:rsidRPr="00BA02FA">
        <w:rPr>
          <w:sz w:val="22"/>
          <w:szCs w:val="22"/>
        </w:rPr>
        <w:t xml:space="preserve">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устройств </w:t>
      </w:r>
      <w:r w:rsidR="008F1AD1" w:rsidRPr="00BA02FA">
        <w:rPr>
          <w:sz w:val="22"/>
          <w:szCs w:val="22"/>
        </w:rPr>
        <w:t>Продавца</w:t>
      </w:r>
      <w:r w:rsidR="00752710" w:rsidRPr="00BA02FA">
        <w:rPr>
          <w:sz w:val="22"/>
          <w:szCs w:val="22"/>
        </w:rPr>
        <w:t xml:space="preserve"> и составляет не более 15 киловатт</w:t>
      </w:r>
      <w:r w:rsidRPr="00BA02FA">
        <w:rPr>
          <w:sz w:val="22"/>
          <w:szCs w:val="22"/>
        </w:rPr>
        <w:t>;</w:t>
      </w:r>
    </w:p>
    <w:p w14:paraId="5E8BA803" w14:textId="1C8BE348" w:rsidR="00CF1AB4" w:rsidRPr="00BA02FA" w:rsidRDefault="00C11CD5" w:rsidP="009F4256">
      <w:pPr>
        <w:shd w:val="clear" w:color="auto" w:fill="FFFFFF"/>
        <w:tabs>
          <w:tab w:val="left" w:pos="1134"/>
        </w:tabs>
        <w:ind w:firstLine="709"/>
        <w:jc w:val="both"/>
        <w:rPr>
          <w:sz w:val="22"/>
          <w:szCs w:val="22"/>
        </w:rPr>
      </w:pPr>
      <w:r w:rsidRPr="00BA02FA">
        <w:rPr>
          <w:sz w:val="22"/>
          <w:szCs w:val="22"/>
        </w:rPr>
        <w:t xml:space="preserve">- </w:t>
      </w:r>
      <w:r w:rsidR="00752710" w:rsidRPr="00BA02FA">
        <w:rPr>
          <w:sz w:val="22"/>
          <w:szCs w:val="22"/>
        </w:rPr>
        <w:t>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более одного помещения в здании, в том числе входящее в состав общего имущества многоквартирного дома.</w:t>
      </w:r>
    </w:p>
    <w:p w14:paraId="25392083" w14:textId="5F495659" w:rsidR="008F1AD1" w:rsidRPr="00BA02FA" w:rsidRDefault="00CF1AB4" w:rsidP="004C7E7E">
      <w:pPr>
        <w:shd w:val="clear" w:color="auto" w:fill="FFFFFF"/>
        <w:ind w:firstLine="709"/>
        <w:jc w:val="both"/>
        <w:rPr>
          <w:rFonts w:eastAsiaTheme="minorHAnsi"/>
          <w:sz w:val="22"/>
          <w:szCs w:val="22"/>
          <w:lang w:eastAsia="en-US"/>
        </w:rPr>
      </w:pPr>
      <w:r w:rsidRPr="00BA02FA">
        <w:rPr>
          <w:sz w:val="22"/>
          <w:szCs w:val="22"/>
        </w:rPr>
        <w:t>Объект</w:t>
      </w:r>
      <w:r w:rsidR="008F1AD1" w:rsidRPr="00BA02FA">
        <w:rPr>
          <w:sz w:val="22"/>
          <w:szCs w:val="22"/>
        </w:rPr>
        <w:t xml:space="preserve"> микрогенерации </w:t>
      </w:r>
      <w:r w:rsidRPr="00BA02FA">
        <w:rPr>
          <w:sz w:val="22"/>
          <w:szCs w:val="22"/>
        </w:rPr>
        <w:t xml:space="preserve">должен быть технологически присоединен в установленном законодательством </w:t>
      </w:r>
      <w:r w:rsidR="002E6F2C">
        <w:rPr>
          <w:sz w:val="22"/>
          <w:szCs w:val="22"/>
        </w:rPr>
        <w:t>РФ</w:t>
      </w:r>
      <w:r w:rsidRPr="00BA02FA">
        <w:rPr>
          <w:sz w:val="22"/>
          <w:szCs w:val="22"/>
        </w:rPr>
        <w:t xml:space="preserve"> порядке </w:t>
      </w:r>
      <w:r w:rsidR="008F1AD1" w:rsidRPr="00BA02FA">
        <w:rPr>
          <w:sz w:val="22"/>
          <w:szCs w:val="22"/>
        </w:rPr>
        <w:t>к электрическим сетям сетевой организации</w:t>
      </w:r>
      <w:r w:rsidRPr="00BA02FA">
        <w:rPr>
          <w:sz w:val="22"/>
          <w:szCs w:val="22"/>
        </w:rPr>
        <w:t xml:space="preserve">, но </w:t>
      </w:r>
      <w:r w:rsidR="008F1AD1" w:rsidRPr="00BA02FA">
        <w:rPr>
          <w:sz w:val="22"/>
          <w:szCs w:val="22"/>
        </w:rPr>
        <w:t xml:space="preserve">не ранее технологического присоединения энергопринимающих устройств </w:t>
      </w:r>
      <w:r w:rsidRPr="00BA02FA">
        <w:rPr>
          <w:sz w:val="22"/>
          <w:szCs w:val="22"/>
        </w:rPr>
        <w:t>Продавца</w:t>
      </w:r>
      <w:r w:rsidR="00C11CD5" w:rsidRPr="00BA02FA">
        <w:rPr>
          <w:sz w:val="22"/>
          <w:szCs w:val="22"/>
        </w:rPr>
        <w:t xml:space="preserve">, </w:t>
      </w:r>
      <w:r w:rsidR="008F1AD1" w:rsidRPr="00BA02FA">
        <w:rPr>
          <w:sz w:val="22"/>
          <w:szCs w:val="22"/>
        </w:rPr>
        <w:t xml:space="preserve">либо одновременно с технологическим присоединением энергопринимающих устройств </w:t>
      </w:r>
      <w:r w:rsidRPr="00BA02FA">
        <w:rPr>
          <w:sz w:val="22"/>
          <w:szCs w:val="22"/>
        </w:rPr>
        <w:t xml:space="preserve">Продавца, за исключением случаев заключения </w:t>
      </w:r>
      <w:r w:rsidR="004C7E7E" w:rsidRPr="00BA02FA">
        <w:rPr>
          <w:sz w:val="22"/>
          <w:szCs w:val="22"/>
        </w:rPr>
        <w:t>настоящего Д</w:t>
      </w:r>
      <w:r w:rsidRPr="00BA02FA">
        <w:rPr>
          <w:sz w:val="22"/>
          <w:szCs w:val="22"/>
        </w:rPr>
        <w:t>оговора до завершения процедуры технологического присоединения объектов микрогенерации к объектам электросетевого хозяйства сетевой организации лицами в соответствии с</w:t>
      </w:r>
      <w:r w:rsidR="00100FEB" w:rsidRPr="00BA02FA">
        <w:rPr>
          <w:sz w:val="22"/>
          <w:szCs w:val="22"/>
        </w:rPr>
        <w:t> </w:t>
      </w:r>
      <w:r w:rsidRPr="00BA02FA">
        <w:rPr>
          <w:sz w:val="22"/>
          <w:szCs w:val="22"/>
        </w:rPr>
        <w:t>Правилами технологического присоединения</w:t>
      </w:r>
      <w:r w:rsidR="004C7E7E" w:rsidRPr="00BA02FA">
        <w:rPr>
          <w:sz w:val="22"/>
          <w:szCs w:val="22"/>
        </w:rPr>
        <w:t xml:space="preserve"> </w:t>
      </w:r>
      <w:r w:rsidRPr="00BA02FA">
        <w:rPr>
          <w:rFonts w:eastAsiaTheme="minorHAnsi"/>
          <w:sz w:val="22"/>
          <w:szCs w:val="22"/>
          <w:lang w:eastAsia="en-US"/>
        </w:rPr>
        <w:t>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4C7E7E" w:rsidRPr="00BA02FA">
        <w:rPr>
          <w:rFonts w:eastAsiaTheme="minorHAnsi"/>
          <w:sz w:val="22"/>
          <w:szCs w:val="22"/>
          <w:lang w:eastAsia="en-US"/>
        </w:rPr>
        <w:t>.</w:t>
      </w:r>
    </w:p>
    <w:p w14:paraId="05CEB0D9" w14:textId="3F7B1DD0" w:rsidR="00A13D9B" w:rsidRDefault="002A23E4" w:rsidP="002E6F2C">
      <w:pPr>
        <w:shd w:val="clear" w:color="auto" w:fill="FFFFFF"/>
        <w:ind w:firstLine="709"/>
        <w:jc w:val="both"/>
        <w:rPr>
          <w:sz w:val="22"/>
          <w:szCs w:val="22"/>
        </w:rPr>
      </w:pPr>
      <w:r w:rsidRPr="00BA02FA">
        <w:rPr>
          <w:sz w:val="22"/>
          <w:szCs w:val="22"/>
        </w:rPr>
        <w:t xml:space="preserve">В качестве Продавца по настоящему Договору </w:t>
      </w:r>
      <w:r w:rsidR="009D5B9D" w:rsidRPr="00BA02FA">
        <w:rPr>
          <w:sz w:val="22"/>
          <w:szCs w:val="22"/>
        </w:rPr>
        <w:t>выступает</w:t>
      </w:r>
      <w:r w:rsidRPr="00BA02FA">
        <w:rPr>
          <w:sz w:val="22"/>
          <w:szCs w:val="22"/>
        </w:rPr>
        <w:t xml:space="preserve"> </w:t>
      </w:r>
      <w:r w:rsidR="006C63BA" w:rsidRPr="00BA02FA">
        <w:rPr>
          <w:sz w:val="22"/>
          <w:szCs w:val="22"/>
        </w:rPr>
        <w:t>гражданин</w:t>
      </w:r>
      <w:r w:rsidR="00CB22DA" w:rsidRPr="00BA02FA">
        <w:rPr>
          <w:sz w:val="22"/>
          <w:szCs w:val="22"/>
        </w:rPr>
        <w:t xml:space="preserve"> (физическое лицо)</w:t>
      </w:r>
      <w:r w:rsidR="006C63BA" w:rsidRPr="00BA02FA">
        <w:rPr>
          <w:sz w:val="22"/>
          <w:szCs w:val="22"/>
        </w:rPr>
        <w:t>, в том числе потребитель коммунальн</w:t>
      </w:r>
      <w:r w:rsidR="00CB22DA" w:rsidRPr="00BA02FA">
        <w:rPr>
          <w:sz w:val="22"/>
          <w:szCs w:val="22"/>
        </w:rPr>
        <w:t>ой</w:t>
      </w:r>
      <w:r w:rsidR="006C63BA" w:rsidRPr="00BA02FA">
        <w:rPr>
          <w:sz w:val="22"/>
          <w:szCs w:val="22"/>
        </w:rPr>
        <w:t xml:space="preserve"> услуг</w:t>
      </w:r>
      <w:r w:rsidR="00CB22DA" w:rsidRPr="00BA02FA">
        <w:rPr>
          <w:sz w:val="22"/>
          <w:szCs w:val="22"/>
        </w:rPr>
        <w:t>и по электроснабжению</w:t>
      </w:r>
      <w:r w:rsidRPr="00BA02FA">
        <w:rPr>
          <w:sz w:val="22"/>
          <w:szCs w:val="22"/>
        </w:rPr>
        <w:t>, являющийся собственником или иным законным владельцем объекта микрогенерации</w:t>
      </w:r>
      <w:r w:rsidR="002E6F2C">
        <w:rPr>
          <w:sz w:val="22"/>
          <w:szCs w:val="22"/>
        </w:rPr>
        <w:t>, расположенного</w:t>
      </w:r>
      <w:r w:rsidRPr="00BA02FA">
        <w:rPr>
          <w:sz w:val="22"/>
          <w:szCs w:val="22"/>
        </w:rPr>
        <w:t xml:space="preserve"> в зоне деятельности Гарантирующего поставщика.</w:t>
      </w:r>
    </w:p>
    <w:p w14:paraId="713378F8" w14:textId="77777777" w:rsidR="002E6F2C" w:rsidRPr="00BA02FA" w:rsidRDefault="002E6F2C" w:rsidP="002E6F2C">
      <w:pPr>
        <w:shd w:val="clear" w:color="auto" w:fill="FFFFFF"/>
        <w:ind w:firstLine="709"/>
        <w:jc w:val="both"/>
        <w:rPr>
          <w:sz w:val="22"/>
          <w:szCs w:val="22"/>
        </w:rPr>
      </w:pPr>
    </w:p>
    <w:p w14:paraId="65633A97" w14:textId="18C803ED" w:rsidR="00A13D9B" w:rsidRPr="00BA02FA" w:rsidRDefault="00A13D9B" w:rsidP="009F4256">
      <w:pPr>
        <w:pStyle w:val="af5"/>
        <w:numPr>
          <w:ilvl w:val="0"/>
          <w:numId w:val="1"/>
        </w:numPr>
        <w:shd w:val="clear" w:color="auto" w:fill="FFFFFF"/>
        <w:tabs>
          <w:tab w:val="clear" w:pos="1425"/>
          <w:tab w:val="left" w:pos="284"/>
        </w:tabs>
        <w:ind w:left="0" w:firstLine="0"/>
        <w:jc w:val="center"/>
        <w:rPr>
          <w:sz w:val="22"/>
          <w:szCs w:val="22"/>
        </w:rPr>
      </w:pPr>
      <w:r w:rsidRPr="00BA02FA">
        <w:rPr>
          <w:b/>
          <w:bCs/>
          <w:sz w:val="22"/>
          <w:szCs w:val="22"/>
        </w:rPr>
        <w:t>ОБЯЗАННОСТИ СТОРОН</w:t>
      </w:r>
    </w:p>
    <w:p w14:paraId="2ACB90D1" w14:textId="77777777" w:rsidR="00A13D9B" w:rsidRPr="00BA02FA" w:rsidRDefault="00A13D9B" w:rsidP="00A13D9B">
      <w:pPr>
        <w:shd w:val="clear" w:color="auto" w:fill="FFFFFF"/>
        <w:tabs>
          <w:tab w:val="left" w:pos="1435"/>
        </w:tabs>
        <w:rPr>
          <w:sz w:val="10"/>
          <w:szCs w:val="10"/>
        </w:rPr>
      </w:pPr>
    </w:p>
    <w:p w14:paraId="5E7F7339" w14:textId="0BB900DB" w:rsidR="00A13D9B" w:rsidRPr="00BA02FA" w:rsidRDefault="00A13D9B" w:rsidP="00A13D9B">
      <w:pPr>
        <w:shd w:val="clear" w:color="auto" w:fill="FFFFFF"/>
        <w:tabs>
          <w:tab w:val="left" w:pos="398"/>
          <w:tab w:val="left" w:pos="1418"/>
        </w:tabs>
        <w:suppressAutoHyphens/>
        <w:ind w:firstLine="720"/>
        <w:jc w:val="both"/>
        <w:rPr>
          <w:b/>
          <w:sz w:val="22"/>
          <w:szCs w:val="22"/>
        </w:rPr>
      </w:pPr>
      <w:r w:rsidRPr="00BA02FA">
        <w:rPr>
          <w:b/>
          <w:bCs/>
          <w:sz w:val="22"/>
          <w:szCs w:val="22"/>
        </w:rPr>
        <w:t xml:space="preserve">2.1. </w:t>
      </w:r>
      <w:r w:rsidR="00230F91" w:rsidRPr="00BA02FA">
        <w:rPr>
          <w:b/>
          <w:sz w:val="22"/>
          <w:szCs w:val="22"/>
        </w:rPr>
        <w:t xml:space="preserve">Продавец </w:t>
      </w:r>
      <w:r w:rsidRPr="00BA02FA">
        <w:rPr>
          <w:b/>
          <w:bCs/>
          <w:sz w:val="22"/>
          <w:szCs w:val="22"/>
        </w:rPr>
        <w:t>обязуется:</w:t>
      </w:r>
    </w:p>
    <w:p w14:paraId="6E816537" w14:textId="4D9F943C" w:rsidR="00547C33" w:rsidRDefault="00A13D9B" w:rsidP="00AD56B8">
      <w:pPr>
        <w:widowControl/>
        <w:ind w:firstLine="709"/>
        <w:jc w:val="both"/>
        <w:rPr>
          <w:rFonts w:eastAsiaTheme="minorHAnsi"/>
          <w:sz w:val="22"/>
          <w:szCs w:val="22"/>
          <w:lang w:eastAsia="en-US"/>
        </w:rPr>
      </w:pPr>
      <w:r w:rsidRPr="00BA02FA">
        <w:rPr>
          <w:sz w:val="22"/>
          <w:szCs w:val="22"/>
        </w:rPr>
        <w:t xml:space="preserve">2.1.1. Поставлять </w:t>
      </w:r>
      <w:r w:rsidR="004C7E7E" w:rsidRPr="00BA02FA">
        <w:rPr>
          <w:sz w:val="22"/>
          <w:szCs w:val="22"/>
        </w:rPr>
        <w:t xml:space="preserve">Гарантирующему поставщику </w:t>
      </w:r>
      <w:r w:rsidRPr="00BA02FA">
        <w:rPr>
          <w:sz w:val="22"/>
          <w:szCs w:val="22"/>
        </w:rPr>
        <w:t xml:space="preserve">электрическую энергию в </w:t>
      </w:r>
      <w:r w:rsidR="008D1DD3" w:rsidRPr="00BA02FA">
        <w:rPr>
          <w:sz w:val="22"/>
          <w:szCs w:val="22"/>
        </w:rPr>
        <w:t>порядке</w:t>
      </w:r>
      <w:r w:rsidRPr="00BA02FA">
        <w:rPr>
          <w:sz w:val="22"/>
          <w:szCs w:val="22"/>
        </w:rPr>
        <w:t>, предусмотренном настоящим Договором, в точки поставки</w:t>
      </w:r>
      <w:r w:rsidR="00547C33" w:rsidRPr="00BA02FA">
        <w:rPr>
          <w:sz w:val="22"/>
          <w:szCs w:val="22"/>
        </w:rPr>
        <w:t xml:space="preserve">, указанные в Приложении № </w:t>
      </w:r>
      <w:r w:rsidR="00100FEB" w:rsidRPr="00BA02FA">
        <w:rPr>
          <w:sz w:val="22"/>
          <w:szCs w:val="22"/>
        </w:rPr>
        <w:t>1</w:t>
      </w:r>
      <w:r w:rsidR="00547C33" w:rsidRPr="00BA02FA">
        <w:rPr>
          <w:sz w:val="22"/>
          <w:szCs w:val="22"/>
        </w:rPr>
        <w:t xml:space="preserve"> к настоящему Договору, в которых осуществляется выдача электрической энергии объектом микрогенерации в электрическую сеть</w:t>
      </w:r>
      <w:r w:rsidRPr="00BA02FA">
        <w:rPr>
          <w:sz w:val="22"/>
          <w:szCs w:val="22"/>
        </w:rPr>
        <w:t xml:space="preserve">. </w:t>
      </w:r>
      <w:r w:rsidR="00AD56B8" w:rsidRPr="00BA02FA">
        <w:rPr>
          <w:sz w:val="22"/>
          <w:szCs w:val="22"/>
        </w:rPr>
        <w:t>К</w:t>
      </w:r>
      <w:r w:rsidRPr="00BA02FA">
        <w:rPr>
          <w:sz w:val="22"/>
          <w:szCs w:val="22"/>
        </w:rPr>
        <w:t xml:space="preserve">ачество </w:t>
      </w:r>
      <w:r w:rsidR="00AD56B8" w:rsidRPr="00BA02FA">
        <w:rPr>
          <w:sz w:val="22"/>
          <w:szCs w:val="22"/>
        </w:rPr>
        <w:t xml:space="preserve">и параметры продаваемой </w:t>
      </w:r>
      <w:r w:rsidRPr="00BA02FA">
        <w:rPr>
          <w:sz w:val="22"/>
          <w:szCs w:val="22"/>
        </w:rPr>
        <w:t xml:space="preserve">электрической энергии </w:t>
      </w:r>
      <w:r w:rsidR="00547C33" w:rsidRPr="00BA02FA">
        <w:rPr>
          <w:rFonts w:eastAsiaTheme="minorHAnsi"/>
          <w:sz w:val="22"/>
          <w:szCs w:val="22"/>
          <w:lang w:eastAsia="en-US"/>
        </w:rPr>
        <w:t xml:space="preserve">должны соответствовать </w:t>
      </w:r>
      <w:r w:rsidR="00547C33" w:rsidRPr="00BA02FA">
        <w:rPr>
          <w:rFonts w:eastAsiaTheme="minorHAnsi"/>
          <w:sz w:val="22"/>
          <w:szCs w:val="22"/>
          <w:lang w:eastAsia="en-US"/>
        </w:rPr>
        <w:lastRenderedPageBreak/>
        <w:t xml:space="preserve">обязательным требованиям, установленным нормативными правовыми актами </w:t>
      </w:r>
      <w:r w:rsidR="002E6F2C">
        <w:rPr>
          <w:rFonts w:eastAsiaTheme="minorHAnsi"/>
          <w:sz w:val="22"/>
          <w:szCs w:val="22"/>
          <w:lang w:eastAsia="en-US"/>
        </w:rPr>
        <w:t>РФ</w:t>
      </w:r>
      <w:r w:rsidR="00547C33" w:rsidRPr="00BA02FA">
        <w:rPr>
          <w:rFonts w:eastAsiaTheme="minorHAnsi"/>
          <w:sz w:val="22"/>
          <w:szCs w:val="22"/>
          <w:lang w:eastAsia="en-US"/>
        </w:rPr>
        <w:t>, регулирующими отношения в сфере электроэнергетики</w:t>
      </w:r>
      <w:r w:rsidR="00AD56B8" w:rsidRPr="00BA02FA">
        <w:rPr>
          <w:rFonts w:eastAsiaTheme="minorHAnsi"/>
          <w:sz w:val="22"/>
          <w:szCs w:val="22"/>
          <w:lang w:eastAsia="en-US"/>
        </w:rPr>
        <w:t>.</w:t>
      </w:r>
    </w:p>
    <w:p w14:paraId="7E06A200" w14:textId="729DE9E6" w:rsidR="00511AB2" w:rsidRPr="00BA02FA" w:rsidRDefault="00511AB2" w:rsidP="00AD56B8">
      <w:pPr>
        <w:widowControl/>
        <w:ind w:firstLine="709"/>
        <w:jc w:val="both"/>
        <w:rPr>
          <w:rFonts w:eastAsiaTheme="minorHAnsi"/>
          <w:sz w:val="22"/>
          <w:szCs w:val="22"/>
          <w:lang w:eastAsia="en-US"/>
        </w:rPr>
      </w:pPr>
      <w:r>
        <w:rPr>
          <w:rFonts w:eastAsiaTheme="minorHAnsi"/>
          <w:sz w:val="22"/>
          <w:szCs w:val="22"/>
          <w:lang w:eastAsia="en-US"/>
        </w:rPr>
        <w:t xml:space="preserve">2.1.2. </w:t>
      </w:r>
      <w:r w:rsidRPr="00511AB2">
        <w:rPr>
          <w:rFonts w:eastAsiaTheme="minorHAnsi"/>
          <w:sz w:val="22"/>
          <w:szCs w:val="22"/>
          <w:lang w:eastAsia="en-US"/>
        </w:rPr>
        <w:t>Обеспечивать выдачу электрической энергии в электрическую сеть в объеме, не превышающем величину максимальной мощности присоединенных энергопринимающих устройств Продавца и составляющем не более 15 киловатт.</w:t>
      </w:r>
    </w:p>
    <w:p w14:paraId="108E468D" w14:textId="70BFB40C" w:rsidR="005D20FF" w:rsidRPr="00BA02FA" w:rsidRDefault="00A13D9B" w:rsidP="005D20FF">
      <w:pPr>
        <w:ind w:firstLine="709"/>
        <w:jc w:val="both"/>
        <w:rPr>
          <w:sz w:val="22"/>
          <w:szCs w:val="22"/>
        </w:rPr>
      </w:pPr>
      <w:r w:rsidRPr="00BA02FA">
        <w:rPr>
          <w:sz w:val="22"/>
          <w:szCs w:val="22"/>
        </w:rPr>
        <w:t>2.1.</w:t>
      </w:r>
      <w:r w:rsidR="00511AB2">
        <w:rPr>
          <w:sz w:val="22"/>
          <w:szCs w:val="22"/>
        </w:rPr>
        <w:t>3</w:t>
      </w:r>
      <w:r w:rsidRPr="00BA02FA">
        <w:rPr>
          <w:sz w:val="22"/>
          <w:szCs w:val="22"/>
        </w:rPr>
        <w:t>. Обеспечи</w:t>
      </w:r>
      <w:r w:rsidR="00AD56B8" w:rsidRPr="00BA02FA">
        <w:rPr>
          <w:sz w:val="22"/>
          <w:szCs w:val="22"/>
        </w:rPr>
        <w:t>ва</w:t>
      </w:r>
      <w:r w:rsidRPr="00BA02FA">
        <w:rPr>
          <w:sz w:val="22"/>
          <w:szCs w:val="22"/>
        </w:rPr>
        <w:t xml:space="preserve">ть </w:t>
      </w:r>
      <w:r w:rsidR="0096506D" w:rsidRPr="00BA02FA">
        <w:rPr>
          <w:sz w:val="22"/>
          <w:szCs w:val="22"/>
        </w:rPr>
        <w:t xml:space="preserve">на безвозмездной основе </w:t>
      </w:r>
      <w:r w:rsidR="00AD56B8" w:rsidRPr="00BA02FA">
        <w:rPr>
          <w:sz w:val="22"/>
          <w:szCs w:val="22"/>
        </w:rPr>
        <w:t>доступ к месту</w:t>
      </w:r>
      <w:r w:rsidR="0096506D" w:rsidRPr="00BA02FA">
        <w:rPr>
          <w:sz w:val="22"/>
          <w:szCs w:val="22"/>
        </w:rPr>
        <w:t>(</w:t>
      </w:r>
      <w:proofErr w:type="spellStart"/>
      <w:r w:rsidR="0096506D" w:rsidRPr="00BA02FA">
        <w:rPr>
          <w:sz w:val="22"/>
          <w:szCs w:val="22"/>
        </w:rPr>
        <w:t>ам</w:t>
      </w:r>
      <w:proofErr w:type="spellEnd"/>
      <w:r w:rsidR="0096506D" w:rsidRPr="00BA02FA">
        <w:rPr>
          <w:sz w:val="22"/>
          <w:szCs w:val="22"/>
        </w:rPr>
        <w:t>)</w:t>
      </w:r>
      <w:r w:rsidR="00AD56B8" w:rsidRPr="00BA02FA">
        <w:rPr>
          <w:sz w:val="22"/>
          <w:szCs w:val="22"/>
        </w:rPr>
        <w:t xml:space="preserve"> установки прибора</w:t>
      </w:r>
      <w:r w:rsidR="0096506D" w:rsidRPr="00BA02FA">
        <w:rPr>
          <w:sz w:val="22"/>
          <w:szCs w:val="22"/>
        </w:rPr>
        <w:t>(</w:t>
      </w:r>
      <w:proofErr w:type="spellStart"/>
      <w:r w:rsidR="0096506D" w:rsidRPr="00BA02FA">
        <w:rPr>
          <w:sz w:val="22"/>
          <w:szCs w:val="22"/>
        </w:rPr>
        <w:t>ов</w:t>
      </w:r>
      <w:proofErr w:type="spellEnd"/>
      <w:r w:rsidR="0096506D" w:rsidRPr="00BA02FA">
        <w:rPr>
          <w:sz w:val="22"/>
          <w:szCs w:val="22"/>
        </w:rPr>
        <w:t>)</w:t>
      </w:r>
      <w:r w:rsidR="00AD56B8" w:rsidRPr="00BA02FA">
        <w:rPr>
          <w:sz w:val="22"/>
          <w:szCs w:val="22"/>
        </w:rPr>
        <w:t xml:space="preserve"> учета </w:t>
      </w:r>
      <w:r w:rsidR="0096506D" w:rsidRPr="00BA02FA">
        <w:rPr>
          <w:sz w:val="22"/>
          <w:szCs w:val="22"/>
        </w:rPr>
        <w:t xml:space="preserve">электрической энергии </w:t>
      </w:r>
      <w:r w:rsidR="00AD56B8" w:rsidRPr="00BA02FA">
        <w:rPr>
          <w:sz w:val="22"/>
          <w:szCs w:val="22"/>
        </w:rPr>
        <w:t>представителей организаций, уполномоченных на совершение действий по установке, вводу в эксплуатацию и демонтажу прибора</w:t>
      </w:r>
      <w:r w:rsidR="0096506D" w:rsidRPr="00BA02FA">
        <w:rPr>
          <w:sz w:val="22"/>
          <w:szCs w:val="22"/>
        </w:rPr>
        <w:t>(</w:t>
      </w:r>
      <w:proofErr w:type="spellStart"/>
      <w:r w:rsidR="0096506D" w:rsidRPr="00BA02FA">
        <w:rPr>
          <w:sz w:val="22"/>
          <w:szCs w:val="22"/>
        </w:rPr>
        <w:t>ов</w:t>
      </w:r>
      <w:proofErr w:type="spellEnd"/>
      <w:r w:rsidR="0096506D" w:rsidRPr="00BA02FA">
        <w:rPr>
          <w:sz w:val="22"/>
          <w:szCs w:val="22"/>
        </w:rPr>
        <w:t>)</w:t>
      </w:r>
      <w:r w:rsidR="00AD56B8" w:rsidRPr="00BA02FA">
        <w:rPr>
          <w:sz w:val="22"/>
          <w:szCs w:val="22"/>
        </w:rPr>
        <w:t xml:space="preserve"> учета, проверке и снятию показаний, в том числе контрольному снятию показаний.</w:t>
      </w:r>
    </w:p>
    <w:p w14:paraId="3BA608F9" w14:textId="001503F8" w:rsidR="001B02E5" w:rsidRPr="00BA02FA" w:rsidRDefault="005D20FF" w:rsidP="00903B65">
      <w:pPr>
        <w:ind w:firstLine="709"/>
        <w:jc w:val="both"/>
        <w:rPr>
          <w:rFonts w:eastAsiaTheme="minorHAnsi"/>
          <w:sz w:val="22"/>
          <w:szCs w:val="22"/>
          <w:lang w:eastAsia="en-US"/>
        </w:rPr>
      </w:pPr>
      <w:r w:rsidRPr="00BA02FA">
        <w:rPr>
          <w:rFonts w:eastAsiaTheme="minorHAnsi"/>
          <w:sz w:val="22"/>
          <w:szCs w:val="22"/>
          <w:lang w:eastAsia="en-US"/>
        </w:rPr>
        <w:t xml:space="preserve">В отношении Продавца </w:t>
      </w:r>
      <w:r w:rsidR="00AF7406" w:rsidRPr="00BA02FA">
        <w:rPr>
          <w:rFonts w:eastAsiaTheme="minorHAnsi"/>
          <w:sz w:val="22"/>
          <w:szCs w:val="22"/>
          <w:lang w:eastAsia="en-US"/>
        </w:rPr>
        <w:t>в ходе реализации</w:t>
      </w:r>
      <w:r w:rsidR="001B02E5" w:rsidRPr="00BA02FA">
        <w:rPr>
          <w:rFonts w:eastAsiaTheme="minorHAnsi"/>
          <w:sz w:val="22"/>
          <w:szCs w:val="22"/>
          <w:lang w:eastAsia="en-US"/>
        </w:rPr>
        <w:t xml:space="preserve"> мероприятий по технологическому присоединению </w:t>
      </w:r>
      <w:r w:rsidR="00AF7406" w:rsidRPr="00BA02FA">
        <w:rPr>
          <w:rFonts w:eastAsiaTheme="minorHAnsi"/>
          <w:sz w:val="22"/>
          <w:szCs w:val="22"/>
          <w:lang w:eastAsia="en-US"/>
        </w:rPr>
        <w:t xml:space="preserve">объекта микрогенерации </w:t>
      </w:r>
      <w:r w:rsidRPr="00BA02FA">
        <w:rPr>
          <w:rFonts w:eastAsiaTheme="minorHAnsi"/>
          <w:sz w:val="22"/>
          <w:szCs w:val="22"/>
          <w:lang w:eastAsia="en-US"/>
        </w:rPr>
        <w:t xml:space="preserve">должен быть обеспечен почасовой учет на границе балансовой принадлежности </w:t>
      </w:r>
      <w:r w:rsidR="00AF7406" w:rsidRPr="00BA02FA">
        <w:rPr>
          <w:rFonts w:eastAsiaTheme="minorHAnsi"/>
          <w:sz w:val="22"/>
          <w:szCs w:val="22"/>
          <w:lang w:eastAsia="en-US"/>
        </w:rPr>
        <w:t xml:space="preserve">такого </w:t>
      </w:r>
      <w:r w:rsidRPr="00BA02FA">
        <w:rPr>
          <w:rFonts w:eastAsiaTheme="minorHAnsi"/>
          <w:sz w:val="22"/>
          <w:szCs w:val="22"/>
          <w:lang w:eastAsia="en-US"/>
        </w:rPr>
        <w:t>объект</w:t>
      </w:r>
      <w:r w:rsidR="00AF7406" w:rsidRPr="00BA02FA">
        <w:rPr>
          <w:rFonts w:eastAsiaTheme="minorHAnsi"/>
          <w:sz w:val="22"/>
          <w:szCs w:val="22"/>
          <w:lang w:eastAsia="en-US"/>
        </w:rPr>
        <w:t>а</w:t>
      </w:r>
      <w:r w:rsidRPr="00BA02FA">
        <w:rPr>
          <w:rFonts w:eastAsiaTheme="minorHAnsi"/>
          <w:sz w:val="22"/>
          <w:szCs w:val="22"/>
          <w:lang w:eastAsia="en-US"/>
        </w:rPr>
        <w:t xml:space="preserve"> по производству электрической энергии (мощности) и энергопринимающих устройств </w:t>
      </w:r>
      <w:r w:rsidR="00AF7406" w:rsidRPr="00BA02FA">
        <w:rPr>
          <w:rFonts w:eastAsiaTheme="minorHAnsi"/>
          <w:sz w:val="22"/>
          <w:szCs w:val="22"/>
          <w:lang w:eastAsia="en-US"/>
        </w:rPr>
        <w:t>Продавца</w:t>
      </w:r>
      <w:r w:rsidRPr="00BA02FA">
        <w:rPr>
          <w:rFonts w:eastAsiaTheme="minorHAnsi"/>
          <w:sz w:val="22"/>
          <w:szCs w:val="22"/>
          <w:lang w:eastAsia="en-US"/>
        </w:rPr>
        <w:t>, позволяющий определять как объем поставки электрической энергии на его энергопринимающие устройства из объектов электросетевого хозяйства смежного субъекта, так и выдачу выработанной объектом микрогенерации электрической энергии в сети смежного субъекта.</w:t>
      </w:r>
    </w:p>
    <w:p w14:paraId="253CE3F1" w14:textId="79221970" w:rsidR="007D230F" w:rsidRPr="00BA02FA" w:rsidRDefault="00A13D9B" w:rsidP="007D230F">
      <w:pPr>
        <w:ind w:firstLine="709"/>
        <w:jc w:val="both"/>
        <w:rPr>
          <w:sz w:val="22"/>
          <w:szCs w:val="22"/>
        </w:rPr>
      </w:pPr>
      <w:r w:rsidRPr="00BA02FA">
        <w:rPr>
          <w:sz w:val="22"/>
          <w:szCs w:val="22"/>
        </w:rPr>
        <w:t>2.1.</w:t>
      </w:r>
      <w:r w:rsidR="00511AB2">
        <w:rPr>
          <w:sz w:val="22"/>
          <w:szCs w:val="22"/>
        </w:rPr>
        <w:t>4</w:t>
      </w:r>
      <w:r w:rsidRPr="00BA02FA">
        <w:rPr>
          <w:sz w:val="22"/>
          <w:szCs w:val="22"/>
        </w:rPr>
        <w:t>. Нести обязанность по обеспечению сохранности и целостности приборов</w:t>
      </w:r>
      <w:r w:rsidR="0096506D" w:rsidRPr="00BA02FA">
        <w:rPr>
          <w:sz w:val="22"/>
          <w:szCs w:val="22"/>
        </w:rPr>
        <w:t xml:space="preserve"> учета </w:t>
      </w:r>
      <w:r w:rsidR="005D20FF" w:rsidRPr="00BA02FA">
        <w:rPr>
          <w:sz w:val="22"/>
          <w:szCs w:val="22"/>
        </w:rPr>
        <w:t xml:space="preserve">электрической энергии </w:t>
      </w:r>
      <w:r w:rsidR="0096506D" w:rsidRPr="00BA02FA">
        <w:rPr>
          <w:sz w:val="22"/>
          <w:szCs w:val="22"/>
        </w:rPr>
        <w:t>(иного оборудования, используемого для обеспечения коммерческого учета электрической энергии (мощности) на розничных рынках</w:t>
      </w:r>
      <w:r w:rsidRPr="00BA02FA">
        <w:rPr>
          <w:sz w:val="22"/>
          <w:szCs w:val="22"/>
        </w:rPr>
        <w:t>, систем учета, измерительных комплексов</w:t>
      </w:r>
      <w:r w:rsidR="003C190E" w:rsidRPr="00BA02FA">
        <w:rPr>
          <w:sz w:val="22"/>
          <w:szCs w:val="22"/>
        </w:rPr>
        <w:t>)</w:t>
      </w:r>
      <w:r w:rsidRPr="00BA02FA">
        <w:rPr>
          <w:sz w:val="22"/>
          <w:szCs w:val="22"/>
        </w:rPr>
        <w:t xml:space="preserve">, а также пломб и (или) знаков визуального контроля, по снятию, хранению и предоставлению их показаний в соответствии с действующим законодательством </w:t>
      </w:r>
      <w:r w:rsidR="002E6F2C">
        <w:rPr>
          <w:sz w:val="22"/>
          <w:szCs w:val="22"/>
        </w:rPr>
        <w:t>РФ</w:t>
      </w:r>
      <w:r w:rsidR="005D20FF" w:rsidRPr="00BA02FA">
        <w:rPr>
          <w:sz w:val="22"/>
          <w:szCs w:val="22"/>
        </w:rPr>
        <w:t xml:space="preserve"> </w:t>
      </w:r>
      <w:r w:rsidRPr="00BA02FA">
        <w:rPr>
          <w:sz w:val="22"/>
          <w:szCs w:val="22"/>
        </w:rPr>
        <w:t xml:space="preserve">и </w:t>
      </w:r>
      <w:r w:rsidR="007D230F" w:rsidRPr="00BA02FA">
        <w:rPr>
          <w:sz w:val="22"/>
          <w:szCs w:val="22"/>
        </w:rPr>
        <w:t xml:space="preserve">настоящим </w:t>
      </w:r>
      <w:r w:rsidRPr="00BA02FA">
        <w:rPr>
          <w:sz w:val="22"/>
          <w:szCs w:val="22"/>
        </w:rPr>
        <w:t>Договором</w:t>
      </w:r>
      <w:r w:rsidR="00F320DF" w:rsidRPr="00BA02FA">
        <w:rPr>
          <w:sz w:val="22"/>
          <w:szCs w:val="22"/>
        </w:rPr>
        <w:t>.</w:t>
      </w:r>
    </w:p>
    <w:p w14:paraId="477112FD" w14:textId="6859B26B" w:rsidR="007D230F" w:rsidRPr="00BA02FA" w:rsidRDefault="007D230F" w:rsidP="00903B65">
      <w:pPr>
        <w:ind w:firstLine="709"/>
        <w:jc w:val="both"/>
        <w:rPr>
          <w:sz w:val="22"/>
          <w:szCs w:val="22"/>
        </w:rPr>
      </w:pPr>
      <w:r w:rsidRPr="00BA02FA">
        <w:rPr>
          <w:sz w:val="22"/>
          <w:szCs w:val="22"/>
        </w:rPr>
        <w:t>Продавец обязан незамедлительно в письменной форме сообщать Гарантирующему поставщику, Сетевой организации о любых неисправностях или утрате приборов учета электрической энергии (иного оборудования</w:t>
      </w:r>
      <w:r w:rsidR="00F26AF1" w:rsidRPr="00BA02FA">
        <w:rPr>
          <w:sz w:val="22"/>
          <w:szCs w:val="22"/>
        </w:rPr>
        <w:t xml:space="preserve"> </w:t>
      </w:r>
      <w:r w:rsidRPr="00BA02FA">
        <w:rPr>
          <w:sz w:val="22"/>
          <w:szCs w:val="22"/>
        </w:rPr>
        <w:t>коммерческого учета электрической энергии (мощности)), находящихся в границах балансовой принадлежности Продавца, обеспечивать снятие и хранение показаний приборов учета энергии, установленных в границах объектов Продавца и не присоединенных к интеллектуальным системам учета электрической энергии (мощности).</w:t>
      </w:r>
    </w:p>
    <w:p w14:paraId="449A88CA" w14:textId="4E10FAFD" w:rsidR="00A13D9B" w:rsidRPr="00BA02FA" w:rsidRDefault="00A13D9B" w:rsidP="009F4256">
      <w:pPr>
        <w:shd w:val="clear" w:color="auto" w:fill="FFFFFF"/>
        <w:tabs>
          <w:tab w:val="left" w:pos="1276"/>
          <w:tab w:val="num" w:pos="2410"/>
        </w:tabs>
        <w:suppressAutoHyphens/>
        <w:ind w:firstLine="709"/>
        <w:jc w:val="both"/>
        <w:rPr>
          <w:sz w:val="22"/>
          <w:szCs w:val="22"/>
        </w:rPr>
      </w:pPr>
      <w:r w:rsidRPr="00BA02FA">
        <w:rPr>
          <w:sz w:val="22"/>
          <w:szCs w:val="22"/>
        </w:rPr>
        <w:t>2.1.</w:t>
      </w:r>
      <w:r w:rsidR="00511AB2">
        <w:rPr>
          <w:sz w:val="22"/>
          <w:szCs w:val="22"/>
        </w:rPr>
        <w:t>5</w:t>
      </w:r>
      <w:r w:rsidRPr="00BA02FA">
        <w:rPr>
          <w:sz w:val="22"/>
          <w:szCs w:val="22"/>
        </w:rPr>
        <w:t xml:space="preserve">. Ежемесячно в сроки и в порядке, </w:t>
      </w:r>
      <w:r w:rsidR="004E7883" w:rsidRPr="00BA02FA">
        <w:rPr>
          <w:sz w:val="22"/>
          <w:szCs w:val="22"/>
        </w:rPr>
        <w:t xml:space="preserve">установленные </w:t>
      </w:r>
      <w:r w:rsidRPr="00BA02FA">
        <w:rPr>
          <w:sz w:val="22"/>
          <w:szCs w:val="22"/>
        </w:rPr>
        <w:t xml:space="preserve">настоящим Договором, предоставлять </w:t>
      </w:r>
      <w:r w:rsidR="00230F91" w:rsidRPr="00BA02FA">
        <w:rPr>
          <w:sz w:val="22"/>
          <w:szCs w:val="22"/>
        </w:rPr>
        <w:t xml:space="preserve">Гарантирующему поставщику </w:t>
      </w:r>
      <w:r w:rsidR="00A810CA" w:rsidRPr="00BA02FA">
        <w:rPr>
          <w:sz w:val="22"/>
          <w:szCs w:val="22"/>
        </w:rPr>
        <w:t xml:space="preserve">следующие документы: </w:t>
      </w:r>
      <w:r w:rsidRPr="00BA02FA">
        <w:rPr>
          <w:sz w:val="22"/>
          <w:szCs w:val="22"/>
        </w:rPr>
        <w:t>«Акт снятия показаний расчетных приборов учета» (</w:t>
      </w:r>
      <w:r w:rsidR="0002246D">
        <w:rPr>
          <w:sz w:val="22"/>
          <w:szCs w:val="22"/>
        </w:rPr>
        <w:t xml:space="preserve">по форме </w:t>
      </w:r>
      <w:r w:rsidRPr="00BA02FA">
        <w:rPr>
          <w:sz w:val="22"/>
          <w:szCs w:val="22"/>
        </w:rPr>
        <w:t>Приложени</w:t>
      </w:r>
      <w:r w:rsidR="0002246D">
        <w:rPr>
          <w:sz w:val="22"/>
          <w:szCs w:val="22"/>
        </w:rPr>
        <w:t>я</w:t>
      </w:r>
      <w:r w:rsidRPr="00BA02FA">
        <w:rPr>
          <w:sz w:val="22"/>
          <w:szCs w:val="22"/>
        </w:rPr>
        <w:t xml:space="preserve"> № </w:t>
      </w:r>
      <w:r w:rsidR="00100FEB" w:rsidRPr="00BA02FA">
        <w:rPr>
          <w:sz w:val="22"/>
          <w:szCs w:val="22"/>
        </w:rPr>
        <w:t>3</w:t>
      </w:r>
      <w:r w:rsidRPr="00BA02FA">
        <w:rPr>
          <w:sz w:val="22"/>
          <w:szCs w:val="22"/>
        </w:rPr>
        <w:t xml:space="preserve"> к Договору)</w:t>
      </w:r>
      <w:r w:rsidR="00A810CA" w:rsidRPr="00BA02FA">
        <w:rPr>
          <w:sz w:val="22"/>
          <w:szCs w:val="22"/>
        </w:rPr>
        <w:t xml:space="preserve">, </w:t>
      </w:r>
      <w:r w:rsidRPr="00BA02FA">
        <w:rPr>
          <w:sz w:val="22"/>
          <w:szCs w:val="22"/>
        </w:rPr>
        <w:t>«Акт оборота» (</w:t>
      </w:r>
      <w:r w:rsidR="0002246D">
        <w:rPr>
          <w:sz w:val="22"/>
          <w:szCs w:val="22"/>
        </w:rPr>
        <w:t xml:space="preserve">по форме </w:t>
      </w:r>
      <w:r w:rsidRPr="00BA02FA">
        <w:rPr>
          <w:sz w:val="22"/>
          <w:szCs w:val="22"/>
        </w:rPr>
        <w:t>Приложени</w:t>
      </w:r>
      <w:r w:rsidR="0002246D">
        <w:rPr>
          <w:sz w:val="22"/>
          <w:szCs w:val="22"/>
        </w:rPr>
        <w:t>я</w:t>
      </w:r>
      <w:r w:rsidRPr="00BA02FA">
        <w:rPr>
          <w:sz w:val="22"/>
          <w:szCs w:val="22"/>
        </w:rPr>
        <w:t xml:space="preserve"> № </w:t>
      </w:r>
      <w:r w:rsidR="00100FEB" w:rsidRPr="00BA02FA">
        <w:rPr>
          <w:sz w:val="22"/>
          <w:szCs w:val="22"/>
        </w:rPr>
        <w:t>4</w:t>
      </w:r>
      <w:r w:rsidRPr="00BA02FA">
        <w:rPr>
          <w:sz w:val="22"/>
          <w:szCs w:val="22"/>
        </w:rPr>
        <w:t xml:space="preserve"> к Договору)</w:t>
      </w:r>
      <w:r w:rsidR="00A810CA" w:rsidRPr="00BA02FA">
        <w:rPr>
          <w:sz w:val="22"/>
          <w:szCs w:val="22"/>
        </w:rPr>
        <w:t xml:space="preserve">, а также </w:t>
      </w:r>
      <w:r w:rsidRPr="00BA02FA">
        <w:rPr>
          <w:sz w:val="22"/>
          <w:szCs w:val="22"/>
        </w:rPr>
        <w:t xml:space="preserve">«Акт приема–передачи электрической энергии (мощности)» (по форме Приложения № </w:t>
      </w:r>
      <w:r w:rsidR="00100FEB" w:rsidRPr="00BA02FA">
        <w:rPr>
          <w:sz w:val="22"/>
          <w:szCs w:val="22"/>
        </w:rPr>
        <w:t>2</w:t>
      </w:r>
      <w:r w:rsidRPr="00BA02FA">
        <w:rPr>
          <w:sz w:val="22"/>
          <w:szCs w:val="22"/>
        </w:rPr>
        <w:t xml:space="preserve"> к Договору).</w:t>
      </w:r>
      <w:r w:rsidR="00313F39" w:rsidRPr="00BA02FA">
        <w:rPr>
          <w:sz w:val="22"/>
          <w:szCs w:val="22"/>
        </w:rPr>
        <w:t xml:space="preserve"> </w:t>
      </w:r>
    </w:p>
    <w:p w14:paraId="49CEE1A2" w14:textId="5FE2D360" w:rsidR="00A13D9B" w:rsidRPr="00BA02FA" w:rsidRDefault="00A13D9B" w:rsidP="00A13D9B">
      <w:pPr>
        <w:pStyle w:val="aa"/>
        <w:ind w:firstLine="709"/>
        <w:jc w:val="both"/>
        <w:rPr>
          <w:rFonts w:ascii="Times New Roman" w:hAnsi="Times New Roman"/>
          <w:sz w:val="22"/>
          <w:szCs w:val="22"/>
        </w:rPr>
      </w:pPr>
      <w:r w:rsidRPr="00BA02FA">
        <w:rPr>
          <w:rFonts w:ascii="Times New Roman" w:hAnsi="Times New Roman"/>
          <w:sz w:val="22"/>
          <w:szCs w:val="22"/>
        </w:rPr>
        <w:t>2.1.</w:t>
      </w:r>
      <w:r w:rsidR="00511AB2">
        <w:rPr>
          <w:rFonts w:ascii="Times New Roman" w:hAnsi="Times New Roman"/>
          <w:sz w:val="22"/>
          <w:szCs w:val="22"/>
        </w:rPr>
        <w:t>6</w:t>
      </w:r>
      <w:r w:rsidRPr="00BA02FA">
        <w:rPr>
          <w:rFonts w:ascii="Times New Roman" w:hAnsi="Times New Roman"/>
          <w:sz w:val="22"/>
          <w:szCs w:val="22"/>
        </w:rPr>
        <w:t>. Обеспечить беспрепятственный допуск в рабочее время</w:t>
      </w:r>
      <w:r w:rsidR="001E526B" w:rsidRPr="00BA02FA">
        <w:rPr>
          <w:rFonts w:ascii="Times New Roman" w:hAnsi="Times New Roman"/>
          <w:sz w:val="22"/>
          <w:szCs w:val="22"/>
        </w:rPr>
        <w:t>, в том числе</w:t>
      </w:r>
      <w:r w:rsidRPr="00BA02FA">
        <w:rPr>
          <w:rFonts w:ascii="Times New Roman" w:hAnsi="Times New Roman"/>
          <w:sz w:val="22"/>
          <w:szCs w:val="22"/>
        </w:rPr>
        <w:t xml:space="preserve"> с соблюдением установленного на объекте пропускного режима</w:t>
      </w:r>
      <w:r w:rsidR="001E526B" w:rsidRPr="00BA02FA">
        <w:rPr>
          <w:rFonts w:ascii="Times New Roman" w:hAnsi="Times New Roman"/>
          <w:sz w:val="22"/>
          <w:szCs w:val="22"/>
        </w:rPr>
        <w:t>,</w:t>
      </w:r>
      <w:r w:rsidRPr="00BA02FA">
        <w:rPr>
          <w:rFonts w:ascii="Times New Roman" w:hAnsi="Times New Roman"/>
          <w:sz w:val="22"/>
          <w:szCs w:val="22"/>
        </w:rPr>
        <w:t xml:space="preserve"> уполномоченных представителей </w:t>
      </w:r>
      <w:r w:rsidR="00230F91" w:rsidRPr="00BA02FA">
        <w:rPr>
          <w:rFonts w:ascii="Times New Roman" w:hAnsi="Times New Roman"/>
          <w:sz w:val="22"/>
          <w:szCs w:val="22"/>
        </w:rPr>
        <w:t xml:space="preserve">Гарантирующего поставщика </w:t>
      </w:r>
      <w:r w:rsidRPr="00BA02FA">
        <w:rPr>
          <w:rFonts w:ascii="Times New Roman" w:hAnsi="Times New Roman"/>
          <w:sz w:val="22"/>
          <w:szCs w:val="22"/>
        </w:rPr>
        <w:t>к системе уч</w:t>
      </w:r>
      <w:r w:rsidR="00A810CA" w:rsidRPr="00BA02FA">
        <w:rPr>
          <w:rFonts w:ascii="Times New Roman" w:hAnsi="Times New Roman"/>
          <w:sz w:val="22"/>
          <w:szCs w:val="22"/>
        </w:rPr>
        <w:t>е</w:t>
      </w:r>
      <w:r w:rsidRPr="00BA02FA">
        <w:rPr>
          <w:rFonts w:ascii="Times New Roman" w:hAnsi="Times New Roman"/>
          <w:sz w:val="22"/>
          <w:szCs w:val="22"/>
        </w:rPr>
        <w:t xml:space="preserve">та </w:t>
      </w:r>
      <w:r w:rsidR="00F40942" w:rsidRPr="00BA02FA">
        <w:rPr>
          <w:rFonts w:ascii="Times New Roman" w:hAnsi="Times New Roman"/>
          <w:sz w:val="22"/>
          <w:szCs w:val="22"/>
        </w:rPr>
        <w:t xml:space="preserve">(измерительному комплексу) </w:t>
      </w:r>
      <w:r w:rsidRPr="00BA02FA">
        <w:rPr>
          <w:rFonts w:ascii="Times New Roman" w:hAnsi="Times New Roman"/>
          <w:sz w:val="22"/>
          <w:szCs w:val="22"/>
        </w:rPr>
        <w:t>и расч</w:t>
      </w:r>
      <w:r w:rsidR="00A810CA" w:rsidRPr="00BA02FA">
        <w:rPr>
          <w:rFonts w:ascii="Times New Roman" w:hAnsi="Times New Roman"/>
          <w:sz w:val="22"/>
          <w:szCs w:val="22"/>
        </w:rPr>
        <w:t>е</w:t>
      </w:r>
      <w:r w:rsidRPr="00BA02FA">
        <w:rPr>
          <w:rFonts w:ascii="Times New Roman" w:hAnsi="Times New Roman"/>
          <w:sz w:val="22"/>
          <w:szCs w:val="22"/>
        </w:rPr>
        <w:t xml:space="preserve">тным приборам учета электроэнергии, поставляемой в рамках настоящего Договора, находящимся в пределах балансовой принадлежности Продавца, и к оперативным журналам с целью контроля организации и ведения коммерческого учета электроэнергии. </w:t>
      </w:r>
    </w:p>
    <w:p w14:paraId="07C4AE6D" w14:textId="2F6E4021" w:rsidR="00A13D9B" w:rsidRPr="00BA02FA" w:rsidRDefault="00A13D9B" w:rsidP="00A13D9B">
      <w:pPr>
        <w:pStyle w:val="BodyText21"/>
        <w:tabs>
          <w:tab w:val="clear" w:pos="567"/>
        </w:tabs>
        <w:suppressAutoHyphens w:val="0"/>
        <w:ind w:firstLine="709"/>
        <w:rPr>
          <w:sz w:val="22"/>
          <w:szCs w:val="22"/>
        </w:rPr>
      </w:pPr>
      <w:r w:rsidRPr="00BA02FA">
        <w:rPr>
          <w:sz w:val="22"/>
          <w:szCs w:val="22"/>
        </w:rPr>
        <w:t>2.1.</w:t>
      </w:r>
      <w:r w:rsidR="00511AB2">
        <w:rPr>
          <w:sz w:val="22"/>
          <w:szCs w:val="22"/>
        </w:rPr>
        <w:t>7</w:t>
      </w:r>
      <w:r w:rsidRPr="00BA02FA">
        <w:rPr>
          <w:sz w:val="22"/>
          <w:szCs w:val="22"/>
        </w:rPr>
        <w:t xml:space="preserve">. По письменному запросу представлять </w:t>
      </w:r>
      <w:r w:rsidR="00230F91" w:rsidRPr="00BA02FA">
        <w:rPr>
          <w:sz w:val="22"/>
          <w:szCs w:val="22"/>
        </w:rPr>
        <w:t>Гарантирующему поставщику</w:t>
      </w:r>
      <w:r w:rsidR="00CB22DA" w:rsidRPr="00BA02FA">
        <w:rPr>
          <w:sz w:val="22"/>
          <w:szCs w:val="22"/>
        </w:rPr>
        <w:t xml:space="preserve"> информацию, </w:t>
      </w:r>
      <w:r w:rsidRPr="00BA02FA">
        <w:rPr>
          <w:sz w:val="22"/>
          <w:szCs w:val="22"/>
        </w:rPr>
        <w:t>необходимую для надлежащего исполнения настоящего Договора</w:t>
      </w:r>
      <w:r w:rsidR="005F1283" w:rsidRPr="00BA02FA">
        <w:rPr>
          <w:sz w:val="22"/>
          <w:szCs w:val="22"/>
        </w:rPr>
        <w:t>.</w:t>
      </w:r>
      <w:r w:rsidRPr="00BA02FA">
        <w:rPr>
          <w:sz w:val="22"/>
          <w:szCs w:val="22"/>
        </w:rPr>
        <w:t xml:space="preserve"> </w:t>
      </w:r>
    </w:p>
    <w:p w14:paraId="4E099F65" w14:textId="7745194E" w:rsidR="008360B6" w:rsidRPr="00BA02FA" w:rsidRDefault="00A13D9B" w:rsidP="008360B6">
      <w:pPr>
        <w:ind w:firstLine="709"/>
        <w:jc w:val="both"/>
        <w:rPr>
          <w:sz w:val="22"/>
          <w:szCs w:val="22"/>
        </w:rPr>
      </w:pPr>
      <w:r w:rsidRPr="00BA02FA">
        <w:rPr>
          <w:sz w:val="22"/>
          <w:szCs w:val="22"/>
        </w:rPr>
        <w:t>2.1.</w:t>
      </w:r>
      <w:r w:rsidR="00511AB2">
        <w:rPr>
          <w:sz w:val="22"/>
          <w:szCs w:val="22"/>
        </w:rPr>
        <w:t>8</w:t>
      </w:r>
      <w:r w:rsidRPr="00BA02FA">
        <w:rPr>
          <w:sz w:val="22"/>
          <w:szCs w:val="22"/>
        </w:rPr>
        <w:t xml:space="preserve">. </w:t>
      </w:r>
      <w:r w:rsidR="002E6F2C">
        <w:rPr>
          <w:sz w:val="22"/>
          <w:szCs w:val="22"/>
        </w:rPr>
        <w:t>Исполнять</w:t>
      </w:r>
      <w:r w:rsidR="002E6F2C" w:rsidRPr="004D3620">
        <w:rPr>
          <w:sz w:val="22"/>
          <w:szCs w:val="22"/>
        </w:rPr>
        <w:t xml:space="preserve"> иные обязанности, предусмотренные настоящим Договором и действующим законодательством РФ.</w:t>
      </w:r>
    </w:p>
    <w:p w14:paraId="69F16E77" w14:textId="3985F1C8" w:rsidR="00A13D9B" w:rsidRPr="00BA02FA" w:rsidRDefault="00A13D9B" w:rsidP="00A13D9B">
      <w:pPr>
        <w:shd w:val="clear" w:color="auto" w:fill="FFFFFF"/>
        <w:tabs>
          <w:tab w:val="left" w:pos="1418"/>
        </w:tabs>
        <w:suppressAutoHyphens/>
        <w:ind w:firstLine="709"/>
        <w:jc w:val="both"/>
        <w:rPr>
          <w:b/>
          <w:sz w:val="22"/>
          <w:szCs w:val="22"/>
        </w:rPr>
      </w:pPr>
      <w:r w:rsidRPr="00BA02FA">
        <w:rPr>
          <w:b/>
          <w:sz w:val="22"/>
          <w:szCs w:val="22"/>
        </w:rPr>
        <w:t xml:space="preserve">2.2. </w:t>
      </w:r>
      <w:r w:rsidR="00230F91" w:rsidRPr="00BA02FA">
        <w:rPr>
          <w:b/>
          <w:bCs/>
          <w:sz w:val="22"/>
          <w:szCs w:val="22"/>
        </w:rPr>
        <w:t xml:space="preserve">Гарантирующий поставщик </w:t>
      </w:r>
      <w:r w:rsidRPr="00BA02FA">
        <w:rPr>
          <w:b/>
          <w:bCs/>
          <w:sz w:val="22"/>
          <w:szCs w:val="22"/>
        </w:rPr>
        <w:t>обязуется:</w:t>
      </w:r>
    </w:p>
    <w:p w14:paraId="6E27BBEC" w14:textId="4DEBECF0" w:rsidR="00A13D9B" w:rsidRPr="00BA02FA" w:rsidRDefault="00A13D9B" w:rsidP="00A13D9B">
      <w:pPr>
        <w:shd w:val="clear" w:color="auto" w:fill="FFFFFF"/>
        <w:suppressAutoHyphens/>
        <w:ind w:firstLine="709"/>
        <w:jc w:val="both"/>
        <w:rPr>
          <w:sz w:val="22"/>
          <w:szCs w:val="22"/>
        </w:rPr>
      </w:pPr>
      <w:r w:rsidRPr="00BA02FA">
        <w:rPr>
          <w:sz w:val="22"/>
          <w:szCs w:val="22"/>
        </w:rPr>
        <w:t xml:space="preserve">2.2.1. Оплачивать </w:t>
      </w:r>
      <w:r w:rsidR="0024692B">
        <w:rPr>
          <w:sz w:val="22"/>
          <w:szCs w:val="22"/>
        </w:rPr>
        <w:t xml:space="preserve">принятую в точках поставки </w:t>
      </w:r>
      <w:r w:rsidRPr="00BA02FA">
        <w:rPr>
          <w:sz w:val="22"/>
          <w:szCs w:val="22"/>
        </w:rPr>
        <w:t>электрическую энергию (мощность) в порядке</w:t>
      </w:r>
      <w:r w:rsidR="001C167D" w:rsidRPr="00BA02FA">
        <w:rPr>
          <w:sz w:val="22"/>
          <w:szCs w:val="22"/>
        </w:rPr>
        <w:t>, способами</w:t>
      </w:r>
      <w:r w:rsidRPr="00BA02FA">
        <w:rPr>
          <w:sz w:val="22"/>
          <w:szCs w:val="22"/>
        </w:rPr>
        <w:t xml:space="preserve"> и </w:t>
      </w:r>
      <w:r w:rsidR="001C167D" w:rsidRPr="00BA02FA">
        <w:rPr>
          <w:sz w:val="22"/>
          <w:szCs w:val="22"/>
        </w:rPr>
        <w:t xml:space="preserve">в </w:t>
      </w:r>
      <w:r w:rsidRPr="00BA02FA">
        <w:rPr>
          <w:sz w:val="22"/>
          <w:szCs w:val="22"/>
        </w:rPr>
        <w:t>сроки, установленные настоящим Договором</w:t>
      </w:r>
      <w:r w:rsidR="002E6F2C">
        <w:rPr>
          <w:sz w:val="22"/>
          <w:szCs w:val="22"/>
        </w:rPr>
        <w:t xml:space="preserve"> (с учетом особенностей, предусмотренных в разделе 5 Договора)</w:t>
      </w:r>
      <w:r w:rsidR="002E6F2C" w:rsidRPr="00FE4B82">
        <w:rPr>
          <w:sz w:val="22"/>
          <w:szCs w:val="22"/>
        </w:rPr>
        <w:t>.</w:t>
      </w:r>
    </w:p>
    <w:p w14:paraId="05612DC5" w14:textId="2E64DA2B" w:rsidR="00A13D9B" w:rsidRPr="00BA02FA" w:rsidRDefault="00A13D9B" w:rsidP="00A13D9B">
      <w:pPr>
        <w:shd w:val="clear" w:color="auto" w:fill="FFFFFF"/>
        <w:suppressAutoHyphens/>
        <w:ind w:firstLine="709"/>
        <w:jc w:val="both"/>
        <w:rPr>
          <w:sz w:val="22"/>
          <w:szCs w:val="22"/>
        </w:rPr>
      </w:pPr>
      <w:r w:rsidRPr="00BA02FA">
        <w:rPr>
          <w:sz w:val="22"/>
          <w:szCs w:val="22"/>
        </w:rPr>
        <w:t xml:space="preserve">2.2.2. В сроки, установленные настоящим Договором, в случае отсутствия замечаний подписывать Акты снятия показаний расчетных приборов учета, Акты оборота и Акты приема–передачи электрической энергии (мощности), полученные от Продавца. </w:t>
      </w:r>
    </w:p>
    <w:p w14:paraId="7C259ABB" w14:textId="60EA50AD" w:rsidR="00A13D9B" w:rsidRPr="00BA02FA" w:rsidRDefault="00A13D9B" w:rsidP="00A13D9B">
      <w:pPr>
        <w:ind w:firstLine="709"/>
        <w:jc w:val="both"/>
        <w:rPr>
          <w:sz w:val="22"/>
          <w:szCs w:val="22"/>
        </w:rPr>
      </w:pPr>
      <w:r w:rsidRPr="00BA02FA">
        <w:rPr>
          <w:sz w:val="22"/>
          <w:szCs w:val="22"/>
        </w:rPr>
        <w:t xml:space="preserve">2.2.3. Ежемесячно на основании объемов, согласованных Сторонам в Акте оборота за расчетный период, </w:t>
      </w:r>
      <w:r w:rsidR="001C167D" w:rsidRPr="00BA02FA">
        <w:rPr>
          <w:sz w:val="22"/>
          <w:szCs w:val="22"/>
        </w:rPr>
        <w:t>определять стоимость поставки электрической энергии (мощности) по Договору</w:t>
      </w:r>
      <w:r w:rsidRPr="00BA02FA">
        <w:rPr>
          <w:sz w:val="22"/>
          <w:szCs w:val="22"/>
        </w:rPr>
        <w:t xml:space="preserve"> </w:t>
      </w:r>
      <w:r w:rsidR="001C167D" w:rsidRPr="00BA02FA">
        <w:rPr>
          <w:sz w:val="22"/>
          <w:szCs w:val="22"/>
        </w:rPr>
        <w:t xml:space="preserve">за расчетный </w:t>
      </w:r>
      <w:r w:rsidRPr="00BA02FA">
        <w:rPr>
          <w:sz w:val="22"/>
          <w:szCs w:val="22"/>
        </w:rPr>
        <w:t xml:space="preserve">период согласно Приложению № </w:t>
      </w:r>
      <w:r w:rsidR="001C167D" w:rsidRPr="00BA02FA">
        <w:rPr>
          <w:sz w:val="22"/>
          <w:szCs w:val="22"/>
        </w:rPr>
        <w:t>5</w:t>
      </w:r>
      <w:r w:rsidRPr="00BA02FA">
        <w:rPr>
          <w:sz w:val="22"/>
          <w:szCs w:val="22"/>
        </w:rPr>
        <w:t xml:space="preserve"> к Договору и направлять его Продавцу </w:t>
      </w:r>
      <w:r w:rsidR="00951ECA" w:rsidRPr="00BA02FA">
        <w:rPr>
          <w:sz w:val="22"/>
          <w:szCs w:val="22"/>
        </w:rPr>
        <w:t>в течение</w:t>
      </w:r>
      <w:r w:rsidRPr="00BA02FA">
        <w:rPr>
          <w:sz w:val="22"/>
          <w:szCs w:val="22"/>
        </w:rPr>
        <w:t xml:space="preserve"> 1 рабочего дня, следующего за днем получения </w:t>
      </w:r>
      <w:r w:rsidR="00230F91" w:rsidRPr="00BA02FA">
        <w:rPr>
          <w:sz w:val="22"/>
          <w:szCs w:val="22"/>
        </w:rPr>
        <w:t xml:space="preserve">Гарантирующим поставщиком </w:t>
      </w:r>
      <w:r w:rsidRPr="00BA02FA">
        <w:rPr>
          <w:sz w:val="22"/>
          <w:szCs w:val="22"/>
        </w:rPr>
        <w:t>от АО «АТС» (Коммерческого оператора оптового рынка электроэнергии и мощности) отчета о результатах расчетов объемов и стоимости электроэнергии и мощности на оптовом рынке.</w:t>
      </w:r>
    </w:p>
    <w:p w14:paraId="314351FB" w14:textId="51B0A974" w:rsidR="00A13D9B" w:rsidRDefault="00A13D9B" w:rsidP="00A13D9B">
      <w:pPr>
        <w:ind w:firstLine="709"/>
        <w:jc w:val="both"/>
        <w:rPr>
          <w:sz w:val="22"/>
          <w:szCs w:val="22"/>
        </w:rPr>
      </w:pPr>
      <w:r w:rsidRPr="00BA02FA">
        <w:rPr>
          <w:sz w:val="22"/>
          <w:szCs w:val="22"/>
        </w:rPr>
        <w:t>2.2.</w:t>
      </w:r>
      <w:r w:rsidR="00951ECA" w:rsidRPr="00BA02FA">
        <w:rPr>
          <w:sz w:val="22"/>
          <w:szCs w:val="22"/>
        </w:rPr>
        <w:t>4</w:t>
      </w:r>
      <w:r w:rsidRPr="00BA02FA">
        <w:rPr>
          <w:sz w:val="22"/>
          <w:szCs w:val="22"/>
        </w:rPr>
        <w:t>. Направлять Продавцу в сроки и в порядке, установленн</w:t>
      </w:r>
      <w:r w:rsidR="002E6F2C">
        <w:rPr>
          <w:sz w:val="22"/>
          <w:szCs w:val="22"/>
        </w:rPr>
        <w:t>ые</w:t>
      </w:r>
      <w:r w:rsidRPr="00BA02FA">
        <w:rPr>
          <w:sz w:val="22"/>
          <w:szCs w:val="22"/>
        </w:rPr>
        <w:t xml:space="preserve"> Договором</w:t>
      </w:r>
      <w:r w:rsidR="00937A9D" w:rsidRPr="00BA02FA">
        <w:rPr>
          <w:sz w:val="22"/>
          <w:szCs w:val="22"/>
        </w:rPr>
        <w:t>,</w:t>
      </w:r>
      <w:r w:rsidRPr="00BA02FA">
        <w:rPr>
          <w:sz w:val="22"/>
          <w:szCs w:val="22"/>
        </w:rPr>
        <w:t xml:space="preserve"> подписанные Акт снятия показаний расчетных приборов учета и Акт оборота либо мотивированные возражения. </w:t>
      </w:r>
    </w:p>
    <w:p w14:paraId="45116143" w14:textId="177525DA" w:rsidR="00A13D9B" w:rsidRPr="00BA02FA" w:rsidRDefault="002E6F2C" w:rsidP="001A0623">
      <w:pPr>
        <w:ind w:firstLine="709"/>
        <w:jc w:val="both"/>
        <w:rPr>
          <w:sz w:val="22"/>
          <w:szCs w:val="22"/>
        </w:rPr>
      </w:pPr>
      <w:r>
        <w:rPr>
          <w:sz w:val="22"/>
          <w:szCs w:val="22"/>
        </w:rPr>
        <w:t>2.2.5 Исполнять</w:t>
      </w:r>
      <w:r w:rsidRPr="004D3620">
        <w:rPr>
          <w:sz w:val="22"/>
          <w:szCs w:val="22"/>
        </w:rPr>
        <w:t xml:space="preserve"> иные обязанности, предусмотренные настоящим Договором и действующим законодательством РФ.</w:t>
      </w:r>
    </w:p>
    <w:p w14:paraId="3645FF6E" w14:textId="0BF35FD6" w:rsidR="00937A9D" w:rsidRPr="00BA02FA" w:rsidRDefault="00A13D9B" w:rsidP="009F4256">
      <w:pPr>
        <w:pStyle w:val="af5"/>
        <w:numPr>
          <w:ilvl w:val="0"/>
          <w:numId w:val="1"/>
        </w:numPr>
        <w:shd w:val="clear" w:color="auto" w:fill="FFFFFF"/>
        <w:tabs>
          <w:tab w:val="clear" w:pos="1425"/>
          <w:tab w:val="num" w:pos="284"/>
        </w:tabs>
        <w:suppressAutoHyphens/>
        <w:ind w:left="0" w:firstLine="0"/>
        <w:jc w:val="center"/>
        <w:rPr>
          <w:b/>
          <w:bCs/>
          <w:sz w:val="22"/>
          <w:szCs w:val="22"/>
        </w:rPr>
      </w:pPr>
      <w:r w:rsidRPr="00BA02FA">
        <w:rPr>
          <w:b/>
          <w:bCs/>
          <w:sz w:val="22"/>
          <w:szCs w:val="22"/>
        </w:rPr>
        <w:lastRenderedPageBreak/>
        <w:t xml:space="preserve">ОПРЕДЕЛЕНИЕ КОЛИЧЕСТВА ПОСТАВЛЕННОЙ </w:t>
      </w:r>
    </w:p>
    <w:p w14:paraId="46CD2ED1" w14:textId="2ACDDA8C" w:rsidR="00A13D9B" w:rsidRPr="00BA02FA" w:rsidRDefault="00A13D9B" w:rsidP="009F4256">
      <w:pPr>
        <w:shd w:val="clear" w:color="auto" w:fill="FFFFFF"/>
        <w:tabs>
          <w:tab w:val="left" w:pos="1418"/>
        </w:tabs>
        <w:suppressAutoHyphens/>
        <w:jc w:val="center"/>
        <w:rPr>
          <w:sz w:val="22"/>
          <w:szCs w:val="22"/>
        </w:rPr>
      </w:pPr>
      <w:r w:rsidRPr="00BA02FA">
        <w:rPr>
          <w:b/>
          <w:bCs/>
          <w:sz w:val="22"/>
          <w:szCs w:val="22"/>
        </w:rPr>
        <w:t>ЭЛЕКТРИЧЕСКОЙ ЭНЕРГИИ (МОЩНОСТИ)</w:t>
      </w:r>
    </w:p>
    <w:p w14:paraId="4889DBD8" w14:textId="77777777" w:rsidR="00A13D9B" w:rsidRPr="00BA02FA" w:rsidRDefault="00A13D9B" w:rsidP="00B45938">
      <w:pPr>
        <w:shd w:val="clear" w:color="auto" w:fill="FFFFFF"/>
        <w:tabs>
          <w:tab w:val="left" w:pos="398"/>
          <w:tab w:val="left" w:pos="1418"/>
        </w:tabs>
        <w:suppressAutoHyphens/>
        <w:ind w:firstLine="709"/>
        <w:jc w:val="both"/>
        <w:rPr>
          <w:sz w:val="10"/>
          <w:szCs w:val="10"/>
        </w:rPr>
      </w:pPr>
    </w:p>
    <w:p w14:paraId="77A265B1" w14:textId="6D5AF8DC" w:rsidR="00B42523" w:rsidRPr="00BA02FA" w:rsidRDefault="00B45938" w:rsidP="00B42523">
      <w:pPr>
        <w:pStyle w:val="ConsPlusNormal"/>
        <w:numPr>
          <w:ilvl w:val="1"/>
          <w:numId w:val="1"/>
        </w:numPr>
        <w:tabs>
          <w:tab w:val="clear" w:pos="1993"/>
          <w:tab w:val="num" w:pos="1134"/>
        </w:tabs>
        <w:ind w:left="0" w:firstLine="709"/>
        <w:jc w:val="both"/>
      </w:pPr>
      <w:r w:rsidRPr="00BA02FA">
        <w:t xml:space="preserve">В </w:t>
      </w:r>
      <w:r w:rsidR="008F478A" w:rsidRPr="008F478A">
        <w:t>целях участия на розничных рынках в отношениях по продаже электрической энергии (мощности), произведенной на объектах микрогенерации</w:t>
      </w:r>
      <w:r w:rsidR="008F478A">
        <w:t xml:space="preserve">, в </w:t>
      </w:r>
      <w:r w:rsidRPr="00BA02FA">
        <w:t xml:space="preserve">отношении </w:t>
      </w:r>
      <w:r w:rsidR="00FE37DF" w:rsidRPr="00BA02FA">
        <w:t xml:space="preserve">Продавца, являющегося </w:t>
      </w:r>
      <w:r w:rsidR="00555A38" w:rsidRPr="00BA02FA">
        <w:t>гражданином, в том числе потребителем коммунальн</w:t>
      </w:r>
      <w:r w:rsidR="00B42523" w:rsidRPr="00BA02FA">
        <w:t>ой</w:t>
      </w:r>
      <w:r w:rsidR="00555A38" w:rsidRPr="00BA02FA">
        <w:t xml:space="preserve"> услуг</w:t>
      </w:r>
      <w:r w:rsidR="00B42523" w:rsidRPr="00BA02FA">
        <w:t xml:space="preserve">и по электроснабжению, </w:t>
      </w:r>
      <w:r w:rsidR="00FE37DF" w:rsidRPr="00BA02FA">
        <w:t>осуществляющим расчеты</w:t>
      </w:r>
      <w:r w:rsidR="00B42523" w:rsidRPr="00BA02FA">
        <w:t>:</w:t>
      </w:r>
    </w:p>
    <w:p w14:paraId="67D783E0" w14:textId="292B314A" w:rsidR="00555A38" w:rsidRPr="00BA02FA" w:rsidRDefault="00B42523" w:rsidP="00B42523">
      <w:pPr>
        <w:pStyle w:val="ConsPlusNormal"/>
        <w:tabs>
          <w:tab w:val="num" w:pos="1134"/>
        </w:tabs>
        <w:ind w:firstLine="709"/>
        <w:jc w:val="both"/>
      </w:pPr>
      <w:r w:rsidRPr="00BA02FA">
        <w:t xml:space="preserve">- </w:t>
      </w:r>
      <w:r w:rsidR="00FE37DF" w:rsidRPr="00BA02FA">
        <w:t xml:space="preserve">по </w:t>
      </w:r>
      <w:r w:rsidR="00555A38" w:rsidRPr="00BA02FA">
        <w:t>одноставочной цене (тарифу),</w:t>
      </w:r>
      <w:r w:rsidRPr="00BA02FA">
        <w:t xml:space="preserve"> </w:t>
      </w:r>
      <w:r w:rsidR="00FE37DF" w:rsidRPr="00BA02FA">
        <w:t xml:space="preserve">под объемом продажи электрической энергии Продавцом в целях заключения и исполнения им настоящего Договора понимается определенная по итогам расчетного периода величина, на которую объем выданной в сеть электрической энергии превышает объем принятой из сети электрической энергии; </w:t>
      </w:r>
      <w:r w:rsidR="00555A38" w:rsidRPr="00BA02FA">
        <w:t>под объемом покупки электрической энергии (объемом потребления коммунальн</w:t>
      </w:r>
      <w:r w:rsidRPr="00BA02FA">
        <w:t>ой</w:t>
      </w:r>
      <w:r w:rsidR="00555A38" w:rsidRPr="00BA02FA">
        <w:t xml:space="preserve"> услуг</w:t>
      </w:r>
      <w:r w:rsidRPr="00BA02FA">
        <w:t>и</w:t>
      </w:r>
      <w:r w:rsidR="00555A38" w:rsidRPr="00BA02FA">
        <w:t xml:space="preserve">) </w:t>
      </w:r>
      <w:r w:rsidR="00295DB0" w:rsidRPr="00BA02FA">
        <w:t>Продавцом</w:t>
      </w:r>
      <w:r w:rsidR="00555A38" w:rsidRPr="00BA02FA">
        <w:t xml:space="preserve"> в целях заключения и исполнения им </w:t>
      </w:r>
      <w:r w:rsidR="0002246D" w:rsidRPr="00BB5769">
        <w:t>договор</w:t>
      </w:r>
      <w:r w:rsidR="0002246D">
        <w:t xml:space="preserve">а энергоснабжения (купли-продажи (поставки) электрической энергии (мощности) или </w:t>
      </w:r>
      <w:r w:rsidR="00555A38" w:rsidRPr="00BA02FA">
        <w:t>договора</w:t>
      </w:r>
      <w:r w:rsidRPr="00BA02FA">
        <w:t xml:space="preserve"> электроснабжения</w:t>
      </w:r>
      <w:r w:rsidR="00555A38" w:rsidRPr="00BA02FA">
        <w:t xml:space="preserve">, содержащего условия </w:t>
      </w:r>
      <w:r w:rsidRPr="00BA02FA">
        <w:t xml:space="preserve">о </w:t>
      </w:r>
      <w:r w:rsidR="00555A38" w:rsidRPr="00BA02FA">
        <w:t>предоставлени</w:t>
      </w:r>
      <w:r w:rsidRPr="00BA02FA">
        <w:t>и</w:t>
      </w:r>
      <w:r w:rsidR="00555A38" w:rsidRPr="00BA02FA">
        <w:t xml:space="preserve"> коммунальн</w:t>
      </w:r>
      <w:r w:rsidRPr="00BA02FA">
        <w:t>ой</w:t>
      </w:r>
      <w:r w:rsidR="00555A38" w:rsidRPr="00BA02FA">
        <w:t xml:space="preserve"> услуг</w:t>
      </w:r>
      <w:r w:rsidRPr="00BA02FA">
        <w:t>и</w:t>
      </w:r>
      <w:r w:rsidR="00555A38" w:rsidRPr="00BA02FA">
        <w:t>)</w:t>
      </w:r>
      <w:r w:rsidR="002E6F2C">
        <w:t xml:space="preserve"> в отношении принадлежащих Продавцу энергопринимающих устройств</w:t>
      </w:r>
      <w:r w:rsidR="00555A38" w:rsidRPr="00BA02FA">
        <w:t>, понимается определенная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r w:rsidR="006D2ABB" w:rsidRPr="00BA02FA">
        <w:t>;</w:t>
      </w:r>
    </w:p>
    <w:p w14:paraId="5DDDC4B2" w14:textId="59955EC1" w:rsidR="006D2ABB" w:rsidRPr="00BA02FA" w:rsidRDefault="001B6DFC" w:rsidP="009F4256">
      <w:pPr>
        <w:pStyle w:val="ConsPlusNormal"/>
        <w:ind w:firstLine="709"/>
        <w:jc w:val="both"/>
      </w:pPr>
      <w:r w:rsidRPr="00BA02FA">
        <w:t xml:space="preserve">- </w:t>
      </w:r>
      <w:r w:rsidR="006D2ABB" w:rsidRPr="00BA02FA">
        <w:t xml:space="preserve">по одноставочной цене (тарифу), дифференцированной по </w:t>
      </w:r>
      <w:r w:rsidR="008F478A">
        <w:t xml:space="preserve">(двум, трем) </w:t>
      </w:r>
      <w:r w:rsidR="006D2ABB" w:rsidRPr="00BA02FA">
        <w:t>зонам суток</w:t>
      </w:r>
      <w:r w:rsidR="00FE37DF" w:rsidRPr="00BA02FA">
        <w:t xml:space="preserve">, под объемом продажи электрической энергии Продавцом в целях заключения и исполнения им настоящего Договора понимается величина, на которую объем выданной в сеть электрической энергии превышает объем принятой из сети электрической энергии в соответствующие зоны суток, определенная по итогам расчетного периода; </w:t>
      </w:r>
      <w:r w:rsidR="006D2ABB" w:rsidRPr="00BA02FA">
        <w:t>под объемом покупки электрической энергии (объемом потребления коммунальн</w:t>
      </w:r>
      <w:r w:rsidR="00B42523" w:rsidRPr="00BA02FA">
        <w:t>ой</w:t>
      </w:r>
      <w:r w:rsidR="006D2ABB" w:rsidRPr="00BA02FA">
        <w:t xml:space="preserve"> услуг</w:t>
      </w:r>
      <w:r w:rsidR="00B42523" w:rsidRPr="00BA02FA">
        <w:t>и</w:t>
      </w:r>
      <w:r w:rsidR="006D2ABB" w:rsidRPr="00BA02FA">
        <w:t xml:space="preserve">) </w:t>
      </w:r>
      <w:r w:rsidR="00295DB0" w:rsidRPr="00BA02FA">
        <w:t>Продавцом</w:t>
      </w:r>
      <w:r w:rsidR="006D2ABB" w:rsidRPr="00BA02FA">
        <w:t xml:space="preserve"> в целях заключения и исполнения им </w:t>
      </w:r>
      <w:r w:rsidR="001E7BEF" w:rsidRPr="00BB5769">
        <w:t>договор</w:t>
      </w:r>
      <w:r w:rsidR="001E7BEF">
        <w:t xml:space="preserve">а энергоснабжения (купли-продажи (поставки) электрической энергии (мощности) или </w:t>
      </w:r>
      <w:r w:rsidR="001E7BEF" w:rsidRPr="00BA02FA">
        <w:t>договора электроснабжения, содержащего условия о предоставлении коммунальной услуги)</w:t>
      </w:r>
      <w:r w:rsidR="006D2ABB" w:rsidRPr="00BA02FA">
        <w:t>)</w:t>
      </w:r>
      <w:r w:rsidR="002E6F2C">
        <w:t xml:space="preserve"> в отношении принадлежащих Продавцу энергопринимающих устройств,</w:t>
      </w:r>
      <w:r w:rsidR="006D2ABB" w:rsidRPr="00BA02FA">
        <w:t xml:space="preserve"> понимается определенная в соответствующие зоны суток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r w:rsidR="008F478A">
        <w:t>.</w:t>
      </w:r>
    </w:p>
    <w:p w14:paraId="52D70992" w14:textId="2A595C59" w:rsidR="002E6F2C" w:rsidRPr="002E6F2C" w:rsidRDefault="002E6F2C" w:rsidP="002E6F2C">
      <w:pPr>
        <w:pStyle w:val="ConsPlusNormal"/>
        <w:ind w:firstLine="709"/>
        <w:jc w:val="both"/>
        <w:rPr>
          <w:color w:val="000000" w:themeColor="text1"/>
        </w:rPr>
      </w:pPr>
      <w:r w:rsidRPr="00FE4B82">
        <w:t xml:space="preserve">Продавец обязуется оплатить объем покупки электрической энергии </w:t>
      </w:r>
      <w:r w:rsidR="009B3321">
        <w:t xml:space="preserve">(объем потребления коммунальной услуги) </w:t>
      </w:r>
      <w:r w:rsidRPr="00FE4B82">
        <w:t xml:space="preserve">Гарантирующему поставщику в порядке и на условиях, определенных действующим законодательством </w:t>
      </w:r>
      <w:r>
        <w:t xml:space="preserve">РФ и </w:t>
      </w:r>
      <w:r w:rsidRPr="00BB5769">
        <w:t>договор</w:t>
      </w:r>
      <w:r>
        <w:t>ом энергоснабжения (</w:t>
      </w:r>
      <w:r w:rsidR="009B3321">
        <w:t xml:space="preserve">договором купли-продажи (поставки) электрической энергии (мощности) или </w:t>
      </w:r>
      <w:r w:rsidR="009B3321" w:rsidRPr="00BA02FA">
        <w:t>договор</w:t>
      </w:r>
      <w:r w:rsidR="009B3321">
        <w:t>ом</w:t>
      </w:r>
      <w:r w:rsidR="009B3321" w:rsidRPr="00BA02FA">
        <w:t xml:space="preserve"> электроснабжения, содержащ</w:t>
      </w:r>
      <w:r w:rsidR="009B3321">
        <w:t>им</w:t>
      </w:r>
      <w:r w:rsidR="009B3321" w:rsidRPr="00BA02FA">
        <w:t xml:space="preserve"> условия о предоставлении коммунальной услуги</w:t>
      </w:r>
      <w:r>
        <w:t>), с учетом особенностей, установленных настоящим Договором</w:t>
      </w:r>
      <w:r w:rsidRPr="00184B9C">
        <w:t>.</w:t>
      </w:r>
    </w:p>
    <w:p w14:paraId="19C5BCCD" w14:textId="77777777" w:rsidR="00B42523" w:rsidRPr="00BA02FA" w:rsidRDefault="00B42523" w:rsidP="00B42523">
      <w:pPr>
        <w:tabs>
          <w:tab w:val="left" w:pos="1308"/>
          <w:tab w:val="left" w:pos="1548"/>
          <w:tab w:val="left" w:pos="10348"/>
        </w:tabs>
        <w:ind w:firstLine="709"/>
        <w:jc w:val="both"/>
        <w:rPr>
          <w:sz w:val="22"/>
          <w:szCs w:val="22"/>
        </w:rPr>
      </w:pPr>
      <w:r w:rsidRPr="00BA02FA">
        <w:rPr>
          <w:sz w:val="22"/>
          <w:szCs w:val="22"/>
        </w:rPr>
        <w:t>В случае, если в домовладении установлен объект микрогенерации в предусмотренном законодательством РФ об электроэнергетике порядке, объем потребления электрической энергии для целей определения размера платы за коммунальную услугу электроснабжения 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предусмотренных Основными положениями функционирования розничных рынков электрической энергии и настоящим Договором.</w:t>
      </w:r>
    </w:p>
    <w:p w14:paraId="393F048F" w14:textId="19C0F00C" w:rsidR="00A13D9B" w:rsidRPr="00BA02FA" w:rsidRDefault="00A13D9B" w:rsidP="00B42523">
      <w:pPr>
        <w:tabs>
          <w:tab w:val="left" w:pos="1308"/>
          <w:tab w:val="left" w:pos="1548"/>
          <w:tab w:val="left" w:pos="10348"/>
        </w:tabs>
        <w:ind w:firstLine="709"/>
        <w:jc w:val="both"/>
        <w:rPr>
          <w:sz w:val="22"/>
          <w:szCs w:val="22"/>
        </w:rPr>
      </w:pPr>
      <w:r w:rsidRPr="00BA02FA">
        <w:rPr>
          <w:sz w:val="22"/>
          <w:szCs w:val="22"/>
        </w:rPr>
        <w:t xml:space="preserve">3.2. </w:t>
      </w:r>
      <w:r w:rsidR="00047176" w:rsidRPr="00BA02FA">
        <w:rPr>
          <w:sz w:val="22"/>
          <w:szCs w:val="22"/>
        </w:rPr>
        <w:t>Определение объемов приема (выдачи) электрической энергии из электрической сети (в электрическую сеть) (объема продажи электрической энергии, произведенной на объекте микрогенерации, объема покупки электрической энергии</w:t>
      </w:r>
      <w:r w:rsidR="00295DB0" w:rsidRPr="00BA02FA">
        <w:rPr>
          <w:sz w:val="22"/>
          <w:szCs w:val="22"/>
        </w:rPr>
        <w:t xml:space="preserve"> (объема потребления коммунальн</w:t>
      </w:r>
      <w:r w:rsidR="00B42523" w:rsidRPr="00BA02FA">
        <w:rPr>
          <w:sz w:val="22"/>
          <w:szCs w:val="22"/>
        </w:rPr>
        <w:t>ой</w:t>
      </w:r>
      <w:r w:rsidR="00295DB0" w:rsidRPr="00BA02FA">
        <w:rPr>
          <w:sz w:val="22"/>
          <w:szCs w:val="22"/>
        </w:rPr>
        <w:t xml:space="preserve"> услуг</w:t>
      </w:r>
      <w:r w:rsidR="00B42523" w:rsidRPr="00BA02FA">
        <w:rPr>
          <w:sz w:val="22"/>
          <w:szCs w:val="22"/>
        </w:rPr>
        <w:t>и</w:t>
      </w:r>
      <w:r w:rsidR="00295DB0" w:rsidRPr="00BA02FA">
        <w:rPr>
          <w:sz w:val="22"/>
          <w:szCs w:val="22"/>
        </w:rPr>
        <w:t>)</w:t>
      </w:r>
      <w:r w:rsidR="00047176" w:rsidRPr="00BA02FA">
        <w:rPr>
          <w:sz w:val="22"/>
          <w:szCs w:val="22"/>
        </w:rPr>
        <w:t>) осуществляется на основании данных, полученных</w:t>
      </w:r>
      <w:r w:rsidR="00A951DF" w:rsidRPr="00BA02FA">
        <w:rPr>
          <w:sz w:val="22"/>
          <w:szCs w:val="22"/>
        </w:rPr>
        <w:t xml:space="preserve"> с использованием указанных в Приложении № </w:t>
      </w:r>
      <w:r w:rsidR="00100FEB" w:rsidRPr="00BA02FA">
        <w:rPr>
          <w:sz w:val="22"/>
          <w:szCs w:val="22"/>
        </w:rPr>
        <w:t>1</w:t>
      </w:r>
      <w:r w:rsidR="00A951DF" w:rsidRPr="00BA02FA">
        <w:rPr>
          <w:sz w:val="22"/>
          <w:szCs w:val="22"/>
        </w:rPr>
        <w:t xml:space="preserve"> к настоящему Договору приборов учета электрической энергии, в том числе включенных в состав измерительных комплексов, систем учета (приборов учета, присоединенных к интеллектуальным системам учета электрической энергии (мощности), и интеллектуальных систем учета электрической энергии (мощности) (при наличии))</w:t>
      </w:r>
      <w:r w:rsidRPr="00BA02FA">
        <w:rPr>
          <w:sz w:val="22"/>
          <w:szCs w:val="22"/>
        </w:rPr>
        <w:t xml:space="preserve">. </w:t>
      </w:r>
    </w:p>
    <w:p w14:paraId="4E57FF98" w14:textId="12E3AF01" w:rsidR="001423C3" w:rsidRPr="00BA02FA" w:rsidRDefault="00A13D9B" w:rsidP="009F4256">
      <w:pPr>
        <w:widowControl/>
        <w:ind w:firstLine="709"/>
        <w:jc w:val="both"/>
        <w:rPr>
          <w:sz w:val="22"/>
          <w:szCs w:val="22"/>
        </w:rPr>
      </w:pPr>
      <w:r w:rsidRPr="00BA02FA">
        <w:rPr>
          <w:sz w:val="22"/>
          <w:szCs w:val="22"/>
        </w:rPr>
        <w:t xml:space="preserve">3.3. Приборы учета, показания которых используются при определении количества поставленной электрической энергии (мощности) по </w:t>
      </w:r>
      <w:r w:rsidR="00A53223" w:rsidRPr="00BA02FA">
        <w:rPr>
          <w:sz w:val="22"/>
          <w:szCs w:val="22"/>
        </w:rPr>
        <w:t xml:space="preserve">настоящему </w:t>
      </w:r>
      <w:r w:rsidRPr="00BA02FA">
        <w:rPr>
          <w:sz w:val="22"/>
          <w:szCs w:val="22"/>
        </w:rPr>
        <w:t>Договору</w:t>
      </w:r>
      <w:r w:rsidR="00A53223" w:rsidRPr="00BA02FA">
        <w:rPr>
          <w:sz w:val="22"/>
          <w:szCs w:val="22"/>
        </w:rPr>
        <w:t xml:space="preserve"> (измерительные трансформаторы при наличии)</w:t>
      </w:r>
      <w:r w:rsidRPr="00BA02FA">
        <w:rPr>
          <w:sz w:val="22"/>
          <w:szCs w:val="22"/>
        </w:rPr>
        <w:t xml:space="preserve">, </w:t>
      </w:r>
      <w:r w:rsidR="001423C3" w:rsidRPr="00BA02FA">
        <w:rPr>
          <w:sz w:val="22"/>
          <w:szCs w:val="22"/>
        </w:rPr>
        <w:t xml:space="preserve">должны соответствовать требованиям законодательства РФ об обеспечении единства измерений, а также </w:t>
      </w:r>
      <w:r w:rsidR="00A53223" w:rsidRPr="00BA02FA">
        <w:rPr>
          <w:sz w:val="22"/>
          <w:szCs w:val="22"/>
        </w:rPr>
        <w:t>предусмотренным</w:t>
      </w:r>
      <w:r w:rsidR="001423C3" w:rsidRPr="00BA02FA">
        <w:rPr>
          <w:sz w:val="22"/>
          <w:szCs w:val="22"/>
        </w:rPr>
        <w:t xml:space="preserve"> Основными положениями функционирования розничных рынков электрической энергии </w:t>
      </w:r>
      <w:r w:rsidR="00A53223" w:rsidRPr="00BA02FA">
        <w:rPr>
          <w:sz w:val="22"/>
          <w:szCs w:val="22"/>
        </w:rPr>
        <w:t xml:space="preserve">и иными нормативными правовыми актами </w:t>
      </w:r>
      <w:r w:rsidR="001423C3" w:rsidRPr="00BA02FA">
        <w:rPr>
          <w:sz w:val="22"/>
          <w:szCs w:val="22"/>
        </w:rPr>
        <w:t xml:space="preserve">требованиям, в том числе к месту установки и классу точности, быть допущенными в эксплуатацию </w:t>
      </w:r>
      <w:r w:rsidR="00A53223" w:rsidRPr="00BA02FA">
        <w:rPr>
          <w:sz w:val="22"/>
          <w:szCs w:val="22"/>
        </w:rPr>
        <w:t xml:space="preserve">в порядке, предусмотренном законодательством </w:t>
      </w:r>
      <w:r w:rsidR="002E6F2C">
        <w:rPr>
          <w:sz w:val="22"/>
          <w:szCs w:val="22"/>
        </w:rPr>
        <w:t>РФ</w:t>
      </w:r>
      <w:r w:rsidR="00A53223" w:rsidRPr="00BA02FA">
        <w:rPr>
          <w:sz w:val="22"/>
          <w:szCs w:val="22"/>
        </w:rPr>
        <w:t xml:space="preserve"> об электроэнергетике на дату допуска</w:t>
      </w:r>
      <w:r w:rsidR="001423C3" w:rsidRPr="00BA02FA">
        <w:rPr>
          <w:sz w:val="22"/>
          <w:szCs w:val="22"/>
        </w:rPr>
        <w:t xml:space="preserve">, иметь неповрежденные контрольные пломбы и (или) знаки визуального контроля. </w:t>
      </w:r>
    </w:p>
    <w:p w14:paraId="2583DA3C" w14:textId="0BEB31E1" w:rsidR="001423C3" w:rsidRPr="00BA02FA" w:rsidRDefault="001423C3" w:rsidP="009F4256">
      <w:pPr>
        <w:tabs>
          <w:tab w:val="left" w:pos="1308"/>
          <w:tab w:val="left" w:pos="1548"/>
        </w:tabs>
        <w:ind w:right="27" w:firstLine="709"/>
        <w:jc w:val="both"/>
        <w:rPr>
          <w:sz w:val="22"/>
          <w:szCs w:val="22"/>
        </w:rPr>
      </w:pPr>
      <w:r w:rsidRPr="00BA02FA">
        <w:rPr>
          <w:sz w:val="22"/>
          <w:szCs w:val="22"/>
        </w:rPr>
        <w:t>При установке приборов учета</w:t>
      </w:r>
      <w:r w:rsidR="00A53223" w:rsidRPr="00BA02FA">
        <w:rPr>
          <w:sz w:val="22"/>
          <w:szCs w:val="22"/>
        </w:rPr>
        <w:t xml:space="preserve"> электр</w:t>
      </w:r>
      <w:r w:rsidR="008360B6" w:rsidRPr="00BA02FA">
        <w:rPr>
          <w:sz w:val="22"/>
          <w:szCs w:val="22"/>
        </w:rPr>
        <w:t xml:space="preserve">ической </w:t>
      </w:r>
      <w:r w:rsidR="00A53223" w:rsidRPr="00BA02FA">
        <w:rPr>
          <w:sz w:val="22"/>
          <w:szCs w:val="22"/>
        </w:rPr>
        <w:t>энергии</w:t>
      </w:r>
      <w:r w:rsidRPr="00BA02FA">
        <w:rPr>
          <w:sz w:val="22"/>
          <w:szCs w:val="22"/>
        </w:rPr>
        <w:t xml:space="preserve">, которые могут быть присоединены к интеллектуальной системе учета электрической энергии (мощности), требования к таким приборам учета, </w:t>
      </w:r>
      <w:r w:rsidRPr="00BA02FA">
        <w:rPr>
          <w:sz w:val="22"/>
          <w:szCs w:val="22"/>
        </w:rPr>
        <w:lastRenderedPageBreak/>
        <w:t>порядок и условия представления информации интеллектуальных систем учета электрической энергии (мощности) их владельцами, в том числе снятия и передачи показаний приборов учета, присоединенных к соответствующей интеллектуальной системе учета электрической энергии (мощности), устанавливаются Правилами предоставления доступа к минимальному набору функций интеллектуальных систем учета электрической энергии (мощности).</w:t>
      </w:r>
    </w:p>
    <w:p w14:paraId="08B7C9A8" w14:textId="33DDDECB" w:rsidR="00B31816" w:rsidRPr="00BA02FA" w:rsidRDefault="00A13D9B" w:rsidP="00B45938">
      <w:pPr>
        <w:widowControl/>
        <w:ind w:firstLine="709"/>
        <w:jc w:val="both"/>
        <w:rPr>
          <w:sz w:val="22"/>
          <w:szCs w:val="22"/>
        </w:rPr>
      </w:pPr>
      <w:r w:rsidRPr="00BA02FA">
        <w:rPr>
          <w:sz w:val="22"/>
          <w:szCs w:val="22"/>
        </w:rPr>
        <w:t>3.4. Приборы учета</w:t>
      </w:r>
      <w:r w:rsidR="008360B6" w:rsidRPr="00BA02FA">
        <w:rPr>
          <w:sz w:val="22"/>
          <w:szCs w:val="22"/>
        </w:rPr>
        <w:t>,</w:t>
      </w:r>
      <w:r w:rsidRPr="00BA02FA">
        <w:rPr>
          <w:sz w:val="22"/>
          <w:szCs w:val="22"/>
        </w:rPr>
        <w:t xml:space="preserve"> указанные в п. 3.3 Договора</w:t>
      </w:r>
      <w:r w:rsidR="008360B6" w:rsidRPr="00BA02FA">
        <w:rPr>
          <w:sz w:val="22"/>
          <w:szCs w:val="22"/>
        </w:rPr>
        <w:t>,</w:t>
      </w:r>
      <w:r w:rsidRPr="00BA02FA">
        <w:rPr>
          <w:sz w:val="22"/>
          <w:szCs w:val="22"/>
        </w:rPr>
        <w:t xml:space="preserve"> должны быть установлены в местах присоединения объектов </w:t>
      </w:r>
      <w:r w:rsidR="00AF7406" w:rsidRPr="00BA02FA">
        <w:rPr>
          <w:sz w:val="22"/>
          <w:szCs w:val="22"/>
        </w:rPr>
        <w:t>микрогенерации</w:t>
      </w:r>
      <w:r w:rsidRPr="00BA02FA">
        <w:rPr>
          <w:sz w:val="22"/>
          <w:szCs w:val="22"/>
        </w:rPr>
        <w:t xml:space="preserve"> к </w:t>
      </w:r>
      <w:r w:rsidR="005D20FF" w:rsidRPr="00BA02FA">
        <w:rPr>
          <w:sz w:val="22"/>
          <w:szCs w:val="22"/>
        </w:rPr>
        <w:t>энергопринимающим устройствам (</w:t>
      </w:r>
      <w:r w:rsidRPr="00BA02FA">
        <w:rPr>
          <w:sz w:val="22"/>
          <w:szCs w:val="22"/>
        </w:rPr>
        <w:t>объектам электросетевого хозяйства</w:t>
      </w:r>
      <w:r w:rsidR="005D20FF" w:rsidRPr="00BA02FA">
        <w:rPr>
          <w:sz w:val="22"/>
          <w:szCs w:val="22"/>
        </w:rPr>
        <w:t>)</w:t>
      </w:r>
      <w:r w:rsidRPr="00BA02FA">
        <w:rPr>
          <w:sz w:val="22"/>
          <w:szCs w:val="22"/>
        </w:rPr>
        <w:t xml:space="preserve"> Продавца, а также на границе балансовой принадлежности </w:t>
      </w:r>
      <w:r w:rsidR="003B25C5" w:rsidRPr="00BA02FA">
        <w:rPr>
          <w:sz w:val="22"/>
          <w:szCs w:val="22"/>
        </w:rPr>
        <w:t xml:space="preserve">энергопринимающих устройств (объектов </w:t>
      </w:r>
      <w:r w:rsidRPr="00BA02FA">
        <w:rPr>
          <w:sz w:val="22"/>
          <w:szCs w:val="22"/>
        </w:rPr>
        <w:t>электросетевого хозяйства</w:t>
      </w:r>
      <w:r w:rsidR="003B25C5" w:rsidRPr="00BA02FA">
        <w:rPr>
          <w:sz w:val="22"/>
          <w:szCs w:val="22"/>
        </w:rPr>
        <w:t>)</w:t>
      </w:r>
      <w:r w:rsidRPr="00BA02FA">
        <w:rPr>
          <w:sz w:val="22"/>
          <w:szCs w:val="22"/>
        </w:rPr>
        <w:t xml:space="preserve"> Продавца и смежных субъектов (потребителей, сетевых организаций), </w:t>
      </w:r>
      <w:r w:rsidR="00047176" w:rsidRPr="00BA02FA">
        <w:rPr>
          <w:sz w:val="22"/>
          <w:szCs w:val="22"/>
        </w:rPr>
        <w:t xml:space="preserve">обеспечивать </w:t>
      </w:r>
      <w:r w:rsidR="008360B6" w:rsidRPr="00BA02FA">
        <w:rPr>
          <w:sz w:val="22"/>
          <w:szCs w:val="22"/>
        </w:rPr>
        <w:t>почасовые измерения в двух направлениях, для определения объемов приема (выдачи) электрической энергии из электрической сети (в</w:t>
      </w:r>
      <w:r w:rsidR="00DC6B3E" w:rsidRPr="00BA02FA">
        <w:rPr>
          <w:sz w:val="22"/>
          <w:szCs w:val="22"/>
        </w:rPr>
        <w:t> </w:t>
      </w:r>
      <w:r w:rsidR="008360B6" w:rsidRPr="00BA02FA">
        <w:rPr>
          <w:sz w:val="22"/>
          <w:szCs w:val="22"/>
        </w:rPr>
        <w:t>электрическую сеть) смежного субъекта</w:t>
      </w:r>
      <w:r w:rsidR="005D20FF" w:rsidRPr="00BA02FA">
        <w:rPr>
          <w:sz w:val="22"/>
          <w:szCs w:val="22"/>
        </w:rPr>
        <w:t>.</w:t>
      </w:r>
    </w:p>
    <w:p w14:paraId="030415A2" w14:textId="59460574" w:rsidR="00A13D9B" w:rsidRPr="00BA02FA" w:rsidRDefault="004F4688" w:rsidP="009F4256">
      <w:pPr>
        <w:ind w:firstLine="709"/>
        <w:jc w:val="both"/>
        <w:rPr>
          <w:sz w:val="22"/>
          <w:szCs w:val="22"/>
        </w:rPr>
      </w:pPr>
      <w:r w:rsidRPr="00BA02FA">
        <w:rPr>
          <w:sz w:val="22"/>
          <w:szCs w:val="22"/>
        </w:rPr>
        <w:t xml:space="preserve">Лицом, обязанным в соответствии с законодательством </w:t>
      </w:r>
      <w:r w:rsidR="00C17959" w:rsidRPr="00BA02FA">
        <w:rPr>
          <w:sz w:val="22"/>
          <w:szCs w:val="22"/>
        </w:rPr>
        <w:t>РФ</w:t>
      </w:r>
      <w:r w:rsidRPr="00BA02FA">
        <w:rPr>
          <w:sz w:val="22"/>
          <w:szCs w:val="22"/>
        </w:rPr>
        <w:t xml:space="preserve"> об электроэнергетике </w:t>
      </w:r>
      <w:r w:rsidR="00C03C25" w:rsidRPr="00BA02FA">
        <w:rPr>
          <w:sz w:val="22"/>
          <w:szCs w:val="22"/>
        </w:rPr>
        <w:t xml:space="preserve">исполнять </w:t>
      </w:r>
      <w:r w:rsidR="00C03C25" w:rsidRPr="00BA02FA">
        <w:rPr>
          <w:rFonts w:eastAsiaTheme="minorHAnsi"/>
          <w:sz w:val="22"/>
          <w:szCs w:val="22"/>
          <w:lang w:eastAsia="en-US"/>
        </w:rPr>
        <w:t xml:space="preserve">мероприятия по обеспечению </w:t>
      </w:r>
      <w:r w:rsidR="00903B65" w:rsidRPr="00BA02FA">
        <w:rPr>
          <w:rFonts w:eastAsiaTheme="minorHAnsi"/>
          <w:sz w:val="22"/>
          <w:szCs w:val="22"/>
          <w:lang w:eastAsia="en-US"/>
        </w:rPr>
        <w:t xml:space="preserve">почасового </w:t>
      </w:r>
      <w:r w:rsidR="00C03C25" w:rsidRPr="00BA02FA">
        <w:rPr>
          <w:rFonts w:eastAsiaTheme="minorHAnsi"/>
          <w:sz w:val="22"/>
          <w:szCs w:val="22"/>
          <w:lang w:eastAsia="en-US"/>
        </w:rPr>
        <w:t xml:space="preserve">учета электрической энергии (мощности) в отношении </w:t>
      </w:r>
      <w:r w:rsidR="002C3253" w:rsidRPr="00BA02FA">
        <w:rPr>
          <w:rFonts w:eastAsiaTheme="minorHAnsi"/>
          <w:sz w:val="22"/>
          <w:szCs w:val="22"/>
          <w:lang w:eastAsia="en-US"/>
        </w:rPr>
        <w:t xml:space="preserve">объектов </w:t>
      </w:r>
      <w:r w:rsidR="00C03C25" w:rsidRPr="00BA02FA">
        <w:rPr>
          <w:rFonts w:eastAsiaTheme="minorHAnsi"/>
          <w:sz w:val="22"/>
          <w:szCs w:val="22"/>
          <w:lang w:eastAsia="en-US"/>
        </w:rPr>
        <w:t>Продавца, в</w:t>
      </w:r>
      <w:r w:rsidR="002C3253" w:rsidRPr="00BA02FA">
        <w:rPr>
          <w:rFonts w:eastAsiaTheme="minorHAnsi"/>
          <w:sz w:val="22"/>
          <w:szCs w:val="22"/>
          <w:lang w:eastAsia="en-US"/>
        </w:rPr>
        <w:t> </w:t>
      </w:r>
      <w:r w:rsidR="00C03C25" w:rsidRPr="00BA02FA">
        <w:rPr>
          <w:rFonts w:eastAsiaTheme="minorHAnsi"/>
          <w:sz w:val="22"/>
          <w:szCs w:val="22"/>
          <w:lang w:eastAsia="en-US"/>
        </w:rPr>
        <w:t xml:space="preserve">том числе посредством </w:t>
      </w:r>
      <w:r w:rsidRPr="00BA02FA">
        <w:rPr>
          <w:sz w:val="22"/>
          <w:szCs w:val="22"/>
        </w:rPr>
        <w:t>установк</w:t>
      </w:r>
      <w:r w:rsidR="00C03C25" w:rsidRPr="00BA02FA">
        <w:rPr>
          <w:sz w:val="22"/>
          <w:szCs w:val="22"/>
        </w:rPr>
        <w:t xml:space="preserve">и и </w:t>
      </w:r>
      <w:r w:rsidR="002D3362" w:rsidRPr="00BA02FA">
        <w:rPr>
          <w:sz w:val="22"/>
          <w:szCs w:val="22"/>
        </w:rPr>
        <w:t>допуск</w:t>
      </w:r>
      <w:r w:rsidR="00C03C25" w:rsidRPr="00BA02FA">
        <w:rPr>
          <w:sz w:val="22"/>
          <w:szCs w:val="22"/>
        </w:rPr>
        <w:t>а</w:t>
      </w:r>
      <w:r w:rsidR="002D3362" w:rsidRPr="00BA02FA">
        <w:rPr>
          <w:sz w:val="22"/>
          <w:szCs w:val="22"/>
        </w:rPr>
        <w:t xml:space="preserve"> </w:t>
      </w:r>
      <w:r w:rsidRPr="00BA02FA">
        <w:rPr>
          <w:sz w:val="22"/>
          <w:szCs w:val="22"/>
        </w:rPr>
        <w:t>в эксплуатацию приборов учета</w:t>
      </w:r>
      <w:r w:rsidR="00C03C25" w:rsidRPr="00BA02FA">
        <w:rPr>
          <w:sz w:val="22"/>
          <w:szCs w:val="22"/>
        </w:rPr>
        <w:t xml:space="preserve"> электрической энергии</w:t>
      </w:r>
      <w:r w:rsidRPr="00BA02FA">
        <w:rPr>
          <w:sz w:val="22"/>
          <w:szCs w:val="22"/>
        </w:rPr>
        <w:t xml:space="preserve"> </w:t>
      </w:r>
      <w:r w:rsidR="00C03C25" w:rsidRPr="00BA02FA">
        <w:rPr>
          <w:sz w:val="22"/>
          <w:szCs w:val="22"/>
        </w:rPr>
        <w:t>(</w:t>
      </w:r>
      <w:r w:rsidR="002D3362" w:rsidRPr="00BA02FA">
        <w:rPr>
          <w:sz w:val="22"/>
          <w:szCs w:val="22"/>
        </w:rPr>
        <w:t>иного оборудования</w:t>
      </w:r>
      <w:r w:rsidR="00C03C25" w:rsidRPr="00BA02FA">
        <w:rPr>
          <w:sz w:val="22"/>
          <w:szCs w:val="22"/>
        </w:rPr>
        <w:t xml:space="preserve"> </w:t>
      </w:r>
      <w:r w:rsidR="002D3362" w:rsidRPr="00BA02FA">
        <w:rPr>
          <w:sz w:val="22"/>
          <w:szCs w:val="22"/>
        </w:rPr>
        <w:t>коммерческого учета</w:t>
      </w:r>
      <w:r w:rsidR="00C03C25" w:rsidRPr="00BA02FA">
        <w:rPr>
          <w:sz w:val="22"/>
          <w:szCs w:val="22"/>
        </w:rPr>
        <w:t xml:space="preserve">) </w:t>
      </w:r>
      <w:r w:rsidR="00C03C25" w:rsidRPr="00BA02FA">
        <w:rPr>
          <w:rFonts w:eastAsiaTheme="minorHAnsi"/>
          <w:sz w:val="22"/>
          <w:szCs w:val="22"/>
          <w:lang w:eastAsia="en-US"/>
        </w:rPr>
        <w:t>в ходе реализации мероприятий по технологическому присоединению</w:t>
      </w:r>
      <w:r w:rsidR="002D3362" w:rsidRPr="00BA02FA">
        <w:rPr>
          <w:sz w:val="22"/>
          <w:szCs w:val="22"/>
        </w:rPr>
        <w:t xml:space="preserve">, </w:t>
      </w:r>
      <w:r w:rsidRPr="00BA02FA">
        <w:rPr>
          <w:sz w:val="22"/>
          <w:szCs w:val="22"/>
        </w:rPr>
        <w:t xml:space="preserve">является </w:t>
      </w:r>
      <w:r w:rsidR="00A53223" w:rsidRPr="00BA02FA">
        <w:rPr>
          <w:sz w:val="22"/>
          <w:szCs w:val="22"/>
        </w:rPr>
        <w:t>С</w:t>
      </w:r>
      <w:r w:rsidRPr="00BA02FA">
        <w:rPr>
          <w:sz w:val="22"/>
          <w:szCs w:val="22"/>
        </w:rPr>
        <w:t xml:space="preserve">етевая организация, к объектам электросетевого хозяйства которой присоединен </w:t>
      </w:r>
      <w:r w:rsidR="00C03C25" w:rsidRPr="00BA02FA">
        <w:rPr>
          <w:sz w:val="22"/>
          <w:szCs w:val="22"/>
        </w:rPr>
        <w:t xml:space="preserve">(присоединяется) </w:t>
      </w:r>
      <w:r w:rsidR="002D3362" w:rsidRPr="00BA02FA">
        <w:rPr>
          <w:sz w:val="22"/>
          <w:szCs w:val="22"/>
        </w:rPr>
        <w:t>объект микрогенерации (</w:t>
      </w:r>
      <w:r w:rsidRPr="00BA02FA">
        <w:rPr>
          <w:sz w:val="22"/>
          <w:szCs w:val="22"/>
        </w:rPr>
        <w:t>энергопринимающие устройства</w:t>
      </w:r>
      <w:r w:rsidR="002D3362" w:rsidRPr="00BA02FA">
        <w:rPr>
          <w:sz w:val="22"/>
          <w:szCs w:val="22"/>
        </w:rPr>
        <w:t>)</w:t>
      </w:r>
      <w:r w:rsidRPr="00BA02FA">
        <w:rPr>
          <w:sz w:val="22"/>
          <w:szCs w:val="22"/>
        </w:rPr>
        <w:t xml:space="preserve"> </w:t>
      </w:r>
      <w:r w:rsidR="002D3362" w:rsidRPr="00BA02FA">
        <w:rPr>
          <w:sz w:val="22"/>
          <w:szCs w:val="22"/>
        </w:rPr>
        <w:t>Продавца</w:t>
      </w:r>
      <w:r w:rsidR="002C3253" w:rsidRPr="00BA02FA">
        <w:rPr>
          <w:sz w:val="22"/>
          <w:szCs w:val="22"/>
        </w:rPr>
        <w:t xml:space="preserve"> (с доведением информации </w:t>
      </w:r>
      <w:r w:rsidR="00507935" w:rsidRPr="00BA02FA">
        <w:rPr>
          <w:sz w:val="22"/>
          <w:szCs w:val="22"/>
        </w:rPr>
        <w:t xml:space="preserve">о составлении акта </w:t>
      </w:r>
      <w:r w:rsidR="002C3253" w:rsidRPr="00BA02FA">
        <w:rPr>
          <w:sz w:val="22"/>
          <w:szCs w:val="22"/>
        </w:rPr>
        <w:t>допуска прибора(</w:t>
      </w:r>
      <w:proofErr w:type="spellStart"/>
      <w:r w:rsidR="002C3253" w:rsidRPr="00BA02FA">
        <w:rPr>
          <w:sz w:val="22"/>
          <w:szCs w:val="22"/>
        </w:rPr>
        <w:t>ов</w:t>
      </w:r>
      <w:proofErr w:type="spellEnd"/>
      <w:r w:rsidR="002C3253" w:rsidRPr="00BA02FA">
        <w:rPr>
          <w:sz w:val="22"/>
          <w:szCs w:val="22"/>
        </w:rPr>
        <w:t xml:space="preserve">) учета в эксплуатацию наряду с </w:t>
      </w:r>
      <w:r w:rsidR="00507935" w:rsidRPr="00BA02FA">
        <w:rPr>
          <w:sz w:val="22"/>
          <w:szCs w:val="22"/>
        </w:rPr>
        <w:t>актом об осуществлении технологического присоединения объекта микрогенерации</w:t>
      </w:r>
      <w:r w:rsidR="002C3253" w:rsidRPr="00BA02FA">
        <w:rPr>
          <w:sz w:val="22"/>
          <w:szCs w:val="22"/>
        </w:rPr>
        <w:t xml:space="preserve"> до Гарантирующего поставщика</w:t>
      </w:r>
      <w:r w:rsidR="00507935" w:rsidRPr="00BA02FA">
        <w:rPr>
          <w:sz w:val="22"/>
          <w:szCs w:val="22"/>
        </w:rPr>
        <w:t xml:space="preserve"> в порядке, установленном действующим законодательством РФ)</w:t>
      </w:r>
      <w:r w:rsidR="00AF7406" w:rsidRPr="00BA02FA">
        <w:rPr>
          <w:sz w:val="22"/>
          <w:szCs w:val="22"/>
        </w:rPr>
        <w:t>.</w:t>
      </w:r>
    </w:p>
    <w:p w14:paraId="0356804E" w14:textId="187B16D4" w:rsidR="00A13D9B" w:rsidRPr="00BA02FA" w:rsidRDefault="00A13D9B" w:rsidP="00A13D9B">
      <w:pPr>
        <w:shd w:val="clear" w:color="auto" w:fill="FFFFFF"/>
        <w:tabs>
          <w:tab w:val="left" w:pos="418"/>
          <w:tab w:val="left" w:pos="1418"/>
        </w:tabs>
        <w:suppressAutoHyphens/>
        <w:ind w:firstLine="709"/>
        <w:jc w:val="both"/>
        <w:rPr>
          <w:sz w:val="22"/>
          <w:szCs w:val="22"/>
        </w:rPr>
      </w:pPr>
      <w:r w:rsidRPr="00BA02FA">
        <w:rPr>
          <w:sz w:val="22"/>
          <w:szCs w:val="22"/>
        </w:rPr>
        <w:t xml:space="preserve">3.5. Объемы поставленной электрической энергии (мощности) по настоящему </w:t>
      </w:r>
      <w:r w:rsidR="002D3362" w:rsidRPr="00BA02FA">
        <w:rPr>
          <w:sz w:val="22"/>
          <w:szCs w:val="22"/>
        </w:rPr>
        <w:t>Д</w:t>
      </w:r>
      <w:r w:rsidRPr="00BA02FA">
        <w:rPr>
          <w:sz w:val="22"/>
          <w:szCs w:val="22"/>
        </w:rPr>
        <w:t>оговору фиксируются в Акте оборота.</w:t>
      </w:r>
    </w:p>
    <w:p w14:paraId="4681664F" w14:textId="0BF03DCB" w:rsidR="00507935" w:rsidRPr="00BA02FA" w:rsidRDefault="00A13D9B" w:rsidP="00903B65">
      <w:pPr>
        <w:pStyle w:val="aa"/>
        <w:ind w:firstLine="709"/>
        <w:jc w:val="both"/>
        <w:rPr>
          <w:rFonts w:ascii="Times New Roman" w:hAnsi="Times New Roman"/>
          <w:sz w:val="22"/>
          <w:szCs w:val="22"/>
        </w:rPr>
      </w:pPr>
      <w:r w:rsidRPr="00BA02FA">
        <w:rPr>
          <w:rFonts w:ascii="Times New Roman" w:hAnsi="Times New Roman"/>
          <w:sz w:val="22"/>
          <w:szCs w:val="22"/>
        </w:rPr>
        <w:t xml:space="preserve">3.6. При непредставлении </w:t>
      </w:r>
      <w:r w:rsidR="00685F3A" w:rsidRPr="00BA02FA">
        <w:rPr>
          <w:rFonts w:ascii="Times New Roman" w:hAnsi="Times New Roman"/>
          <w:sz w:val="22"/>
          <w:szCs w:val="22"/>
        </w:rPr>
        <w:t xml:space="preserve">в сроки, установленные в п. 4.1 Договора, </w:t>
      </w:r>
      <w:r w:rsidRPr="00BA02FA">
        <w:rPr>
          <w:rFonts w:ascii="Times New Roman" w:hAnsi="Times New Roman"/>
          <w:sz w:val="22"/>
          <w:szCs w:val="22"/>
        </w:rPr>
        <w:t>Акта снятия показаний расчетных приборов учета и Акта оборота</w:t>
      </w:r>
      <w:r w:rsidR="00685F3A" w:rsidRPr="00BA02FA">
        <w:rPr>
          <w:rFonts w:ascii="Times New Roman" w:hAnsi="Times New Roman"/>
          <w:sz w:val="22"/>
          <w:szCs w:val="22"/>
        </w:rPr>
        <w:t xml:space="preserve"> (показаний расчетного прибора учета, используемого для определения объема продажи электрической энергии по Договору и не присоедин</w:t>
      </w:r>
      <w:r w:rsidR="00507935" w:rsidRPr="00BA02FA">
        <w:rPr>
          <w:rFonts w:ascii="Times New Roman" w:hAnsi="Times New Roman"/>
          <w:sz w:val="22"/>
          <w:szCs w:val="22"/>
        </w:rPr>
        <w:t>е</w:t>
      </w:r>
      <w:r w:rsidR="00685F3A" w:rsidRPr="00BA02FA">
        <w:rPr>
          <w:rFonts w:ascii="Times New Roman" w:hAnsi="Times New Roman"/>
          <w:sz w:val="22"/>
          <w:szCs w:val="22"/>
        </w:rPr>
        <w:t>нного к интеллектуальной системе учета электрической энергии (мощности))</w:t>
      </w:r>
      <w:r w:rsidRPr="00BA02FA">
        <w:rPr>
          <w:rFonts w:ascii="Times New Roman" w:hAnsi="Times New Roman"/>
          <w:sz w:val="22"/>
          <w:szCs w:val="22"/>
        </w:rPr>
        <w:t xml:space="preserve">, а также в случае </w:t>
      </w:r>
      <w:r w:rsidR="00685F3A" w:rsidRPr="00BA02FA">
        <w:rPr>
          <w:rFonts w:ascii="Times New Roman" w:hAnsi="Times New Roman"/>
          <w:sz w:val="22"/>
          <w:szCs w:val="22"/>
        </w:rPr>
        <w:t>дву</w:t>
      </w:r>
      <w:r w:rsidRPr="00BA02FA">
        <w:rPr>
          <w:rFonts w:ascii="Times New Roman" w:hAnsi="Times New Roman"/>
          <w:sz w:val="22"/>
          <w:szCs w:val="22"/>
        </w:rPr>
        <w:t xml:space="preserve">кратного недопуска Сетевой организации или </w:t>
      </w:r>
      <w:r w:rsidR="00230F91" w:rsidRPr="00BA02FA">
        <w:rPr>
          <w:rFonts w:ascii="Times New Roman" w:hAnsi="Times New Roman"/>
          <w:sz w:val="22"/>
          <w:szCs w:val="22"/>
        </w:rPr>
        <w:t xml:space="preserve">Гарантирующего поставщика </w:t>
      </w:r>
      <w:r w:rsidRPr="00BA02FA">
        <w:rPr>
          <w:rFonts w:ascii="Times New Roman" w:hAnsi="Times New Roman"/>
          <w:sz w:val="22"/>
          <w:szCs w:val="22"/>
        </w:rPr>
        <w:t xml:space="preserve">к расчетным приборам учета, указанным в Приложении № </w:t>
      </w:r>
      <w:r w:rsidR="00100FEB" w:rsidRPr="00BA02FA">
        <w:rPr>
          <w:rFonts w:ascii="Times New Roman" w:hAnsi="Times New Roman"/>
          <w:sz w:val="22"/>
          <w:szCs w:val="22"/>
        </w:rPr>
        <w:t>1</w:t>
      </w:r>
      <w:r w:rsidRPr="00BA02FA">
        <w:rPr>
          <w:rFonts w:ascii="Times New Roman" w:hAnsi="Times New Roman"/>
          <w:sz w:val="22"/>
          <w:szCs w:val="22"/>
        </w:rPr>
        <w:t xml:space="preserve"> к Договору, для проведения контрольного снятия показаний или проведения проверки приборов учета</w:t>
      </w:r>
      <w:r w:rsidR="00685F3A" w:rsidRPr="00BA02FA">
        <w:rPr>
          <w:rFonts w:ascii="Times New Roman" w:hAnsi="Times New Roman"/>
          <w:sz w:val="22"/>
          <w:szCs w:val="22"/>
        </w:rPr>
        <w:t xml:space="preserve"> </w:t>
      </w:r>
      <w:r w:rsidRPr="00BA02FA">
        <w:rPr>
          <w:rFonts w:ascii="Times New Roman" w:hAnsi="Times New Roman"/>
          <w:sz w:val="22"/>
          <w:szCs w:val="22"/>
        </w:rPr>
        <w:t>объем электрической энергии (мощности)</w:t>
      </w:r>
      <w:r w:rsidR="00685F3A" w:rsidRPr="00BA02FA">
        <w:rPr>
          <w:rFonts w:ascii="Times New Roman" w:hAnsi="Times New Roman"/>
          <w:sz w:val="22"/>
          <w:szCs w:val="22"/>
        </w:rPr>
        <w:t>,</w:t>
      </w:r>
      <w:r w:rsidRPr="00BA02FA">
        <w:rPr>
          <w:rFonts w:ascii="Times New Roman" w:hAnsi="Times New Roman"/>
          <w:sz w:val="22"/>
          <w:szCs w:val="22"/>
        </w:rPr>
        <w:t xml:space="preserve"> поставленный </w:t>
      </w:r>
      <w:r w:rsidR="00230F91" w:rsidRPr="00BA02FA">
        <w:rPr>
          <w:rFonts w:ascii="Times New Roman" w:hAnsi="Times New Roman"/>
          <w:sz w:val="22"/>
          <w:szCs w:val="22"/>
        </w:rPr>
        <w:t>Гарантирующему поставщику</w:t>
      </w:r>
      <w:r w:rsidRPr="00BA02FA">
        <w:rPr>
          <w:rFonts w:ascii="Times New Roman" w:hAnsi="Times New Roman"/>
          <w:sz w:val="22"/>
          <w:szCs w:val="22"/>
        </w:rPr>
        <w:t>, в том числе почасовые объемы</w:t>
      </w:r>
      <w:r w:rsidR="00F77692" w:rsidRPr="00BA02FA">
        <w:rPr>
          <w:rFonts w:ascii="Times New Roman" w:hAnsi="Times New Roman"/>
          <w:sz w:val="22"/>
          <w:szCs w:val="22"/>
        </w:rPr>
        <w:t xml:space="preserve"> производства </w:t>
      </w:r>
      <w:r w:rsidRPr="00BA02FA">
        <w:rPr>
          <w:rFonts w:ascii="Times New Roman" w:hAnsi="Times New Roman"/>
          <w:sz w:val="22"/>
          <w:szCs w:val="22"/>
        </w:rPr>
        <w:t>электрической энергии, начиная с даты, когда наступили указанные события, определяется исходя из показаний контрольных приборов</w:t>
      </w:r>
      <w:r w:rsidR="009B3321">
        <w:rPr>
          <w:rFonts w:ascii="Times New Roman" w:hAnsi="Times New Roman"/>
          <w:sz w:val="22"/>
          <w:szCs w:val="22"/>
        </w:rPr>
        <w:t xml:space="preserve"> учета электрической энергии</w:t>
      </w:r>
      <w:r w:rsidRPr="00BA02FA">
        <w:rPr>
          <w:rFonts w:ascii="Times New Roman" w:hAnsi="Times New Roman"/>
          <w:sz w:val="22"/>
          <w:szCs w:val="22"/>
        </w:rPr>
        <w:t>, а при их отсутствии считается равным нулю</w:t>
      </w:r>
      <w:r w:rsidR="00507935" w:rsidRPr="00BA02FA">
        <w:rPr>
          <w:rFonts w:ascii="Times New Roman" w:hAnsi="Times New Roman"/>
          <w:sz w:val="22"/>
          <w:szCs w:val="22"/>
        </w:rPr>
        <w:t xml:space="preserve"> (</w:t>
      </w:r>
      <w:r w:rsidR="00A50D24" w:rsidRPr="00BA02FA">
        <w:rPr>
          <w:rFonts w:ascii="Times New Roman" w:hAnsi="Times New Roman"/>
          <w:sz w:val="22"/>
          <w:szCs w:val="22"/>
        </w:rPr>
        <w:t>и не подлежит перерасчёту</w:t>
      </w:r>
      <w:r w:rsidR="00507935" w:rsidRPr="00BA02FA">
        <w:rPr>
          <w:rFonts w:ascii="Times New Roman" w:hAnsi="Times New Roman"/>
          <w:sz w:val="22"/>
          <w:szCs w:val="22"/>
        </w:rPr>
        <w:t>)</w:t>
      </w:r>
      <w:r w:rsidRPr="00BA02FA">
        <w:rPr>
          <w:rFonts w:ascii="Times New Roman" w:hAnsi="Times New Roman"/>
          <w:sz w:val="22"/>
          <w:szCs w:val="22"/>
        </w:rPr>
        <w:t>.</w:t>
      </w:r>
    </w:p>
    <w:p w14:paraId="078CB263" w14:textId="2716CEB9" w:rsidR="00BA6719" w:rsidRPr="00BA02FA" w:rsidRDefault="00F77692" w:rsidP="001B6DFC">
      <w:pPr>
        <w:tabs>
          <w:tab w:val="left" w:pos="1308"/>
          <w:tab w:val="left" w:pos="1548"/>
          <w:tab w:val="left" w:pos="10348"/>
        </w:tabs>
        <w:ind w:firstLine="709"/>
        <w:jc w:val="both"/>
        <w:rPr>
          <w:sz w:val="22"/>
          <w:szCs w:val="22"/>
        </w:rPr>
      </w:pPr>
      <w:r w:rsidRPr="00BA02FA">
        <w:rPr>
          <w:sz w:val="22"/>
          <w:szCs w:val="22"/>
        </w:rPr>
        <w:t xml:space="preserve">Определение объема производства электрической энергии (мощности) в случаях </w:t>
      </w:r>
      <w:r w:rsidR="00507935" w:rsidRPr="00BA02FA">
        <w:rPr>
          <w:sz w:val="22"/>
          <w:szCs w:val="22"/>
        </w:rPr>
        <w:t xml:space="preserve">отсутствия, </w:t>
      </w:r>
      <w:r w:rsidRPr="00BA02FA">
        <w:rPr>
          <w:sz w:val="22"/>
          <w:szCs w:val="22"/>
        </w:rPr>
        <w:t>неисправности, утраты или истечения интервала между поверками</w:t>
      </w:r>
      <w:r w:rsidR="00507935" w:rsidRPr="00BA02FA">
        <w:rPr>
          <w:sz w:val="22"/>
          <w:szCs w:val="22"/>
        </w:rPr>
        <w:t>, срока эксплуатации</w:t>
      </w:r>
      <w:r w:rsidRPr="00BA02FA">
        <w:rPr>
          <w:sz w:val="22"/>
          <w:szCs w:val="22"/>
        </w:rPr>
        <w:t xml:space="preserve"> расчетного прибора учета (измерительного комплекса (системы учета)) либо его демонтажа в связи с поверкой, ремонтом или заменой осуществляется в порядке</w:t>
      </w:r>
      <w:r w:rsidR="00A951DF" w:rsidRPr="00BA02FA">
        <w:rPr>
          <w:sz w:val="22"/>
          <w:szCs w:val="22"/>
        </w:rPr>
        <w:t xml:space="preserve"> и способами</w:t>
      </w:r>
      <w:r w:rsidRPr="00BA02FA">
        <w:rPr>
          <w:sz w:val="22"/>
          <w:szCs w:val="22"/>
        </w:rPr>
        <w:t>, предусмотренн</w:t>
      </w:r>
      <w:r w:rsidR="00A951DF" w:rsidRPr="00BA02FA">
        <w:rPr>
          <w:sz w:val="22"/>
          <w:szCs w:val="22"/>
        </w:rPr>
        <w:t>ыми</w:t>
      </w:r>
      <w:r w:rsidRPr="00BA02FA">
        <w:rPr>
          <w:sz w:val="22"/>
          <w:szCs w:val="22"/>
        </w:rPr>
        <w:t xml:space="preserve"> Основными положениями функционирования розничных рынков электрической энергии.</w:t>
      </w:r>
    </w:p>
    <w:p w14:paraId="66C66044" w14:textId="77777777" w:rsidR="001B6DFC" w:rsidRPr="00BA02FA" w:rsidRDefault="001B6DFC" w:rsidP="009F4256">
      <w:pPr>
        <w:tabs>
          <w:tab w:val="left" w:pos="1308"/>
          <w:tab w:val="left" w:pos="1548"/>
          <w:tab w:val="left" w:pos="10348"/>
        </w:tabs>
        <w:ind w:firstLine="709"/>
        <w:jc w:val="both"/>
        <w:rPr>
          <w:sz w:val="22"/>
          <w:szCs w:val="22"/>
        </w:rPr>
      </w:pPr>
    </w:p>
    <w:p w14:paraId="6295CF05" w14:textId="77777777" w:rsidR="00A13D9B" w:rsidRPr="00BA02FA" w:rsidRDefault="00A13D9B" w:rsidP="00A13D9B">
      <w:pPr>
        <w:pStyle w:val="1"/>
        <w:numPr>
          <w:ilvl w:val="0"/>
          <w:numId w:val="2"/>
        </w:numPr>
        <w:shd w:val="clear" w:color="auto" w:fill="FFFFFF"/>
        <w:tabs>
          <w:tab w:val="left" w:pos="142"/>
        </w:tabs>
        <w:suppressAutoHyphens/>
        <w:ind w:left="0" w:firstLine="284"/>
        <w:jc w:val="center"/>
        <w:rPr>
          <w:b/>
          <w:sz w:val="22"/>
          <w:szCs w:val="22"/>
        </w:rPr>
      </w:pPr>
      <w:r w:rsidRPr="00BA02FA">
        <w:rPr>
          <w:b/>
          <w:sz w:val="22"/>
          <w:szCs w:val="22"/>
        </w:rPr>
        <w:t>ПОРЯДОК ПОДПИСАНИЯ</w:t>
      </w:r>
    </w:p>
    <w:p w14:paraId="2833E276" w14:textId="77777777" w:rsidR="00A13D9B" w:rsidRPr="00BA02FA" w:rsidRDefault="00A13D9B" w:rsidP="00A13D9B">
      <w:pPr>
        <w:shd w:val="clear" w:color="auto" w:fill="FFFFFF"/>
        <w:tabs>
          <w:tab w:val="left" w:pos="418"/>
          <w:tab w:val="left" w:pos="1418"/>
        </w:tabs>
        <w:suppressAutoHyphens/>
        <w:ind w:firstLine="709"/>
        <w:jc w:val="center"/>
        <w:rPr>
          <w:b/>
          <w:sz w:val="22"/>
          <w:szCs w:val="22"/>
        </w:rPr>
      </w:pPr>
      <w:r w:rsidRPr="00BA02FA">
        <w:rPr>
          <w:b/>
          <w:sz w:val="22"/>
          <w:szCs w:val="22"/>
        </w:rPr>
        <w:t xml:space="preserve">АКТОВ ПРИЕМА-ПЕРЕДАЧИ ЭЛЕКТРИЧЕСКОЙ ЭНЕРГИИ (МОЩНОСТИ), </w:t>
      </w:r>
    </w:p>
    <w:p w14:paraId="69839511" w14:textId="77777777" w:rsidR="00A13D9B" w:rsidRPr="00BA02FA" w:rsidRDefault="00A13D9B" w:rsidP="00A13D9B">
      <w:pPr>
        <w:shd w:val="clear" w:color="auto" w:fill="FFFFFF"/>
        <w:tabs>
          <w:tab w:val="left" w:pos="418"/>
          <w:tab w:val="left" w:pos="1418"/>
        </w:tabs>
        <w:suppressAutoHyphens/>
        <w:ind w:firstLine="709"/>
        <w:jc w:val="center"/>
        <w:rPr>
          <w:b/>
          <w:sz w:val="22"/>
          <w:szCs w:val="22"/>
        </w:rPr>
      </w:pPr>
      <w:r w:rsidRPr="00BA02FA">
        <w:rPr>
          <w:b/>
          <w:sz w:val="22"/>
          <w:szCs w:val="22"/>
        </w:rPr>
        <w:t xml:space="preserve">АКТОВ СНЯТИЯ ПОКАЗАНИЙ РАСЧЕТНЫХ ПРИБОРОВ УЧЕТА ЭЛЕКТРОЭНЕРГИИ И АКТОВ ОБОРОТА </w:t>
      </w:r>
    </w:p>
    <w:p w14:paraId="77FAA2F6" w14:textId="77777777" w:rsidR="00A13D9B" w:rsidRPr="00BA02FA" w:rsidRDefault="00A13D9B" w:rsidP="00A13D9B">
      <w:pPr>
        <w:shd w:val="clear" w:color="auto" w:fill="FFFFFF"/>
        <w:tabs>
          <w:tab w:val="left" w:pos="418"/>
          <w:tab w:val="left" w:pos="1418"/>
        </w:tabs>
        <w:suppressAutoHyphens/>
        <w:ind w:firstLine="709"/>
        <w:rPr>
          <w:sz w:val="10"/>
          <w:szCs w:val="10"/>
        </w:rPr>
      </w:pPr>
    </w:p>
    <w:p w14:paraId="26CAA38D" w14:textId="205E568C" w:rsidR="00F26AF1" w:rsidRPr="00BA02FA" w:rsidRDefault="00A13D9B" w:rsidP="00F26AF1">
      <w:pPr>
        <w:shd w:val="clear" w:color="auto" w:fill="FFFFFF"/>
        <w:tabs>
          <w:tab w:val="left" w:pos="418"/>
          <w:tab w:val="left" w:pos="1418"/>
        </w:tabs>
        <w:suppressAutoHyphens/>
        <w:ind w:firstLine="709"/>
        <w:jc w:val="both"/>
        <w:rPr>
          <w:sz w:val="22"/>
          <w:szCs w:val="22"/>
        </w:rPr>
      </w:pPr>
      <w:r w:rsidRPr="00BA02FA">
        <w:rPr>
          <w:sz w:val="22"/>
          <w:szCs w:val="22"/>
        </w:rPr>
        <w:t>4.1. Продавец</w:t>
      </w:r>
      <w:r w:rsidR="00C17959" w:rsidRPr="00BA02FA">
        <w:rPr>
          <w:sz w:val="22"/>
          <w:szCs w:val="22"/>
        </w:rPr>
        <w:t xml:space="preserve">, являющийся лицом, ответственным за снятие показаний приборов учета </w:t>
      </w:r>
      <w:r w:rsidR="00507935" w:rsidRPr="00BA02FA">
        <w:rPr>
          <w:sz w:val="22"/>
          <w:szCs w:val="22"/>
        </w:rPr>
        <w:t xml:space="preserve">электрической </w:t>
      </w:r>
      <w:r w:rsidR="00C17959" w:rsidRPr="00BA02FA">
        <w:rPr>
          <w:sz w:val="22"/>
          <w:szCs w:val="22"/>
        </w:rPr>
        <w:t>энергии,</w:t>
      </w:r>
      <w:r w:rsidRPr="00BA02FA">
        <w:rPr>
          <w:sz w:val="22"/>
          <w:szCs w:val="22"/>
        </w:rPr>
        <w:t xml:space="preserve"> ежемесячно формирует и предоставляет </w:t>
      </w:r>
      <w:r w:rsidR="00230F91" w:rsidRPr="00BA02FA">
        <w:rPr>
          <w:sz w:val="22"/>
          <w:szCs w:val="22"/>
        </w:rPr>
        <w:t xml:space="preserve">Гарантирующему поставщику </w:t>
      </w:r>
      <w:r w:rsidRPr="00BA02FA">
        <w:rPr>
          <w:sz w:val="22"/>
          <w:szCs w:val="22"/>
        </w:rPr>
        <w:t xml:space="preserve">«Акт снятия показаний расчетных приборов учета» (Приложение № </w:t>
      </w:r>
      <w:r w:rsidR="00100FEB" w:rsidRPr="00BA02FA">
        <w:rPr>
          <w:sz w:val="22"/>
          <w:szCs w:val="22"/>
        </w:rPr>
        <w:t>3</w:t>
      </w:r>
      <w:r w:rsidRPr="00BA02FA">
        <w:rPr>
          <w:sz w:val="22"/>
          <w:szCs w:val="22"/>
        </w:rPr>
        <w:t xml:space="preserve"> к Договору) и «Акт оборота» (Приложение № </w:t>
      </w:r>
      <w:r w:rsidR="00100FEB" w:rsidRPr="00BA02FA">
        <w:rPr>
          <w:sz w:val="22"/>
          <w:szCs w:val="22"/>
        </w:rPr>
        <w:t>4</w:t>
      </w:r>
      <w:r w:rsidRPr="00BA02FA">
        <w:rPr>
          <w:sz w:val="22"/>
          <w:szCs w:val="22"/>
        </w:rPr>
        <w:t xml:space="preserve"> к настоящему Договору), в котором указываются почасовые </w:t>
      </w:r>
      <w:r w:rsidR="00F26AF1" w:rsidRPr="00BA02FA">
        <w:rPr>
          <w:sz w:val="22"/>
          <w:szCs w:val="22"/>
        </w:rPr>
        <w:t xml:space="preserve">значения </w:t>
      </w:r>
      <w:r w:rsidRPr="00BA02FA">
        <w:rPr>
          <w:sz w:val="22"/>
          <w:szCs w:val="22"/>
        </w:rPr>
        <w:t>объем</w:t>
      </w:r>
      <w:r w:rsidR="00F26AF1" w:rsidRPr="00BA02FA">
        <w:rPr>
          <w:sz w:val="22"/>
          <w:szCs w:val="22"/>
        </w:rPr>
        <w:t>ов</w:t>
      </w:r>
      <w:r w:rsidRPr="00BA02FA">
        <w:rPr>
          <w:sz w:val="22"/>
          <w:szCs w:val="22"/>
        </w:rPr>
        <w:t xml:space="preserve"> </w:t>
      </w:r>
      <w:r w:rsidR="00F26AF1" w:rsidRPr="00BA02FA">
        <w:rPr>
          <w:sz w:val="22"/>
          <w:szCs w:val="22"/>
        </w:rPr>
        <w:t xml:space="preserve">поставки </w:t>
      </w:r>
      <w:r w:rsidRPr="00BA02FA">
        <w:rPr>
          <w:sz w:val="22"/>
          <w:szCs w:val="22"/>
        </w:rPr>
        <w:t>электрической энергии (мощности)</w:t>
      </w:r>
      <w:r w:rsidR="00F26AF1" w:rsidRPr="00BA02FA">
        <w:rPr>
          <w:sz w:val="22"/>
          <w:szCs w:val="22"/>
        </w:rPr>
        <w:t xml:space="preserve"> </w:t>
      </w:r>
      <w:r w:rsidRPr="00BA02FA">
        <w:rPr>
          <w:sz w:val="22"/>
          <w:szCs w:val="22"/>
        </w:rPr>
        <w:t>за расчетный период</w:t>
      </w:r>
      <w:r w:rsidR="00F26AF1" w:rsidRPr="00BA02FA">
        <w:rPr>
          <w:sz w:val="22"/>
          <w:szCs w:val="22"/>
        </w:rPr>
        <w:t xml:space="preserve">, </w:t>
      </w:r>
      <w:r w:rsidR="00903B65" w:rsidRPr="00BA02FA">
        <w:rPr>
          <w:sz w:val="22"/>
          <w:szCs w:val="22"/>
        </w:rPr>
        <w:t xml:space="preserve">- </w:t>
      </w:r>
      <w:r w:rsidR="00F26AF1" w:rsidRPr="00BA02FA">
        <w:rPr>
          <w:sz w:val="22"/>
          <w:szCs w:val="22"/>
        </w:rPr>
        <w:t xml:space="preserve">до окончания 3-го дня месяца, следующего за расчетным периодом, а также дня, следующего за датой расторжения (заключения) Договора, путем направления соответствующих актов на адрес электронной почты Гарантирующего поставщика: </w:t>
      </w:r>
      <w:r w:rsidR="00903B65" w:rsidRPr="00BA02FA">
        <w:rPr>
          <w:sz w:val="22"/>
          <w:szCs w:val="22"/>
        </w:rPr>
        <w:t>_________________</w:t>
      </w:r>
      <w:r w:rsidR="00F26AF1" w:rsidRPr="00BA02FA">
        <w:rPr>
          <w:sz w:val="22"/>
          <w:szCs w:val="22"/>
        </w:rPr>
        <w:t>, с</w:t>
      </w:r>
      <w:r w:rsidR="00A315A2" w:rsidRPr="00BA02FA">
        <w:rPr>
          <w:sz w:val="22"/>
          <w:szCs w:val="22"/>
        </w:rPr>
        <w:t> </w:t>
      </w:r>
      <w:r w:rsidR="00F26AF1" w:rsidRPr="00BA02FA">
        <w:rPr>
          <w:sz w:val="22"/>
          <w:szCs w:val="22"/>
        </w:rPr>
        <w:t xml:space="preserve">обязательным указанием </w:t>
      </w:r>
      <w:r w:rsidR="00903B65" w:rsidRPr="00BA02FA">
        <w:rPr>
          <w:sz w:val="22"/>
          <w:szCs w:val="22"/>
        </w:rPr>
        <w:t>реквизитов</w:t>
      </w:r>
      <w:r w:rsidR="00F26AF1" w:rsidRPr="00BA02FA">
        <w:rPr>
          <w:sz w:val="22"/>
          <w:szCs w:val="22"/>
        </w:rPr>
        <w:t xml:space="preserve"> Договора в наименовании документа.</w:t>
      </w:r>
    </w:p>
    <w:p w14:paraId="26734C6E" w14:textId="66F731B0" w:rsidR="00903B65" w:rsidRPr="00BA02FA" w:rsidRDefault="00903B65" w:rsidP="00903B65">
      <w:pPr>
        <w:shd w:val="clear" w:color="auto" w:fill="FFFFFF"/>
        <w:tabs>
          <w:tab w:val="left" w:pos="418"/>
          <w:tab w:val="left" w:pos="1418"/>
        </w:tabs>
        <w:suppressAutoHyphens/>
        <w:ind w:firstLine="709"/>
        <w:jc w:val="both"/>
        <w:rPr>
          <w:sz w:val="22"/>
          <w:szCs w:val="22"/>
        </w:rPr>
      </w:pPr>
      <w:r w:rsidRPr="00BA02FA">
        <w:rPr>
          <w:sz w:val="22"/>
          <w:szCs w:val="22"/>
        </w:rPr>
        <w:t>В сроки и порядке, установленные абз. 1 настоящего пункта Договора, Продавец также обязуется предоставлять в адрес Гарантирующего поставщика показания (в том числе их почасовые значения) контрольных приборов учета электрической энергии.</w:t>
      </w:r>
    </w:p>
    <w:p w14:paraId="3B42551B" w14:textId="09364881" w:rsidR="00903B65" w:rsidRPr="00BA02FA" w:rsidRDefault="00903B65" w:rsidP="00903B65">
      <w:pPr>
        <w:shd w:val="clear" w:color="auto" w:fill="FFFFFF"/>
        <w:tabs>
          <w:tab w:val="left" w:pos="418"/>
          <w:tab w:val="left" w:pos="1418"/>
        </w:tabs>
        <w:suppressAutoHyphens/>
        <w:ind w:firstLine="709"/>
        <w:jc w:val="both"/>
        <w:rPr>
          <w:sz w:val="22"/>
          <w:szCs w:val="22"/>
        </w:rPr>
      </w:pPr>
      <w:r w:rsidRPr="00BA02FA">
        <w:rPr>
          <w:sz w:val="22"/>
          <w:szCs w:val="22"/>
        </w:rPr>
        <w:t xml:space="preserve">Продавец направляет показания приборов учета </w:t>
      </w:r>
      <w:r w:rsidR="00A315A2" w:rsidRPr="00BA02FA">
        <w:rPr>
          <w:sz w:val="22"/>
          <w:szCs w:val="22"/>
        </w:rPr>
        <w:t xml:space="preserve">по установленной настоящим пунктом Договора форме </w:t>
      </w:r>
      <w:r w:rsidRPr="00BA02FA">
        <w:rPr>
          <w:sz w:val="22"/>
          <w:szCs w:val="22"/>
        </w:rPr>
        <w:t xml:space="preserve">Гарантирующему поставщику с использованием </w:t>
      </w:r>
      <w:r w:rsidR="00F42598" w:rsidRPr="00BA02FA">
        <w:rPr>
          <w:sz w:val="22"/>
          <w:szCs w:val="22"/>
        </w:rPr>
        <w:t xml:space="preserve">согласованного Сторонами </w:t>
      </w:r>
      <w:r w:rsidRPr="00BA02FA">
        <w:rPr>
          <w:sz w:val="22"/>
          <w:szCs w:val="22"/>
        </w:rPr>
        <w:t xml:space="preserve">адреса электронной </w:t>
      </w:r>
      <w:r w:rsidRPr="00BA02FA">
        <w:rPr>
          <w:sz w:val="22"/>
          <w:szCs w:val="22"/>
        </w:rPr>
        <w:lastRenderedPageBreak/>
        <w:t xml:space="preserve">почты </w:t>
      </w:r>
      <w:r w:rsidR="00A315A2" w:rsidRPr="00BA02FA">
        <w:rPr>
          <w:sz w:val="22"/>
          <w:szCs w:val="22"/>
        </w:rPr>
        <w:t>Продавца, указанного в разделе 10 настоящего Договора.</w:t>
      </w:r>
    </w:p>
    <w:p w14:paraId="5E9AB4F5" w14:textId="5E2AFF71" w:rsidR="00F26AF1" w:rsidRPr="00BA02FA" w:rsidRDefault="00A315A2" w:rsidP="00903B65">
      <w:pPr>
        <w:shd w:val="clear" w:color="auto" w:fill="FFFFFF"/>
        <w:tabs>
          <w:tab w:val="left" w:pos="418"/>
          <w:tab w:val="left" w:pos="1418"/>
        </w:tabs>
        <w:suppressAutoHyphens/>
        <w:ind w:firstLine="709"/>
        <w:jc w:val="both"/>
        <w:rPr>
          <w:sz w:val="22"/>
          <w:szCs w:val="22"/>
        </w:rPr>
      </w:pPr>
      <w:r w:rsidRPr="00BA02FA">
        <w:rPr>
          <w:sz w:val="22"/>
          <w:szCs w:val="22"/>
        </w:rPr>
        <w:t>Продавец</w:t>
      </w:r>
      <w:r w:rsidR="00F26AF1" w:rsidRPr="00BA02FA">
        <w:rPr>
          <w:sz w:val="22"/>
          <w:szCs w:val="22"/>
        </w:rPr>
        <w:t xml:space="preserve"> снимает показания расчетных и контрольных приборов учета</w:t>
      </w:r>
      <w:r w:rsidR="00903B65" w:rsidRPr="00BA02FA">
        <w:rPr>
          <w:sz w:val="22"/>
          <w:szCs w:val="22"/>
        </w:rPr>
        <w:t xml:space="preserve"> </w:t>
      </w:r>
      <w:r w:rsidR="00F26AF1" w:rsidRPr="00BA02FA">
        <w:rPr>
          <w:sz w:val="22"/>
          <w:szCs w:val="22"/>
        </w:rPr>
        <w:t>по состоянию на 00 часов 00 минут 1-го дня месяца, следующего за расчетным периодом, а также дня, следующего за датой расторжения (заключения) Договора</w:t>
      </w:r>
      <w:r w:rsidRPr="00BA02FA">
        <w:rPr>
          <w:sz w:val="22"/>
          <w:szCs w:val="22"/>
        </w:rPr>
        <w:t>.</w:t>
      </w:r>
    </w:p>
    <w:p w14:paraId="7BCACC4E" w14:textId="518CECFC" w:rsidR="00A13D9B" w:rsidRPr="00BA02FA" w:rsidRDefault="00A13D9B" w:rsidP="00A13D9B">
      <w:pPr>
        <w:shd w:val="clear" w:color="auto" w:fill="FFFFFF"/>
        <w:tabs>
          <w:tab w:val="left" w:pos="418"/>
          <w:tab w:val="left" w:pos="1418"/>
        </w:tabs>
        <w:suppressAutoHyphens/>
        <w:ind w:firstLine="709"/>
        <w:jc w:val="both"/>
        <w:rPr>
          <w:sz w:val="22"/>
          <w:szCs w:val="22"/>
        </w:rPr>
      </w:pPr>
      <w:r w:rsidRPr="00BA02FA">
        <w:rPr>
          <w:sz w:val="22"/>
          <w:szCs w:val="22"/>
        </w:rPr>
        <w:t xml:space="preserve">4.2. В случае согласия </w:t>
      </w:r>
      <w:r w:rsidR="00230F91" w:rsidRPr="00BA02FA">
        <w:rPr>
          <w:sz w:val="22"/>
          <w:szCs w:val="22"/>
        </w:rPr>
        <w:t xml:space="preserve">Гарантирующего поставщика </w:t>
      </w:r>
      <w:r w:rsidRPr="00BA02FA">
        <w:rPr>
          <w:sz w:val="22"/>
          <w:szCs w:val="22"/>
        </w:rPr>
        <w:t>с данными</w:t>
      </w:r>
      <w:r w:rsidR="00C33FF0" w:rsidRPr="00BA02FA">
        <w:rPr>
          <w:sz w:val="22"/>
          <w:szCs w:val="22"/>
        </w:rPr>
        <w:t>,</w:t>
      </w:r>
      <w:r w:rsidRPr="00BA02FA">
        <w:rPr>
          <w:sz w:val="22"/>
          <w:szCs w:val="22"/>
        </w:rPr>
        <w:t xml:space="preserve"> представленными в Акте снятия показаний расчетных приборов учета и Акте оборота, </w:t>
      </w:r>
      <w:r w:rsidR="00230F91" w:rsidRPr="00BA02FA">
        <w:rPr>
          <w:sz w:val="22"/>
          <w:szCs w:val="22"/>
        </w:rPr>
        <w:t xml:space="preserve">Гарантирующий поставщик </w:t>
      </w:r>
      <w:r w:rsidRPr="00BA02FA">
        <w:rPr>
          <w:sz w:val="22"/>
          <w:szCs w:val="22"/>
        </w:rPr>
        <w:t xml:space="preserve">в течение </w:t>
      </w:r>
      <w:r w:rsidR="00232667" w:rsidRPr="00BA02FA">
        <w:rPr>
          <w:sz w:val="22"/>
          <w:szCs w:val="22"/>
        </w:rPr>
        <w:t xml:space="preserve">2 </w:t>
      </w:r>
      <w:r w:rsidRPr="00BA02FA">
        <w:rPr>
          <w:sz w:val="22"/>
          <w:szCs w:val="22"/>
        </w:rPr>
        <w:t>рабочих дней с момента получения таких актов подписывает их и высылает по одному экземпляру Продавцу.</w:t>
      </w:r>
    </w:p>
    <w:p w14:paraId="2E0CBA2F" w14:textId="26F88DC4" w:rsidR="00A13D9B" w:rsidRPr="00BA02FA" w:rsidRDefault="00A13D9B" w:rsidP="00A13D9B">
      <w:pPr>
        <w:shd w:val="clear" w:color="auto" w:fill="FFFFFF"/>
        <w:tabs>
          <w:tab w:val="left" w:pos="418"/>
          <w:tab w:val="left" w:pos="1418"/>
        </w:tabs>
        <w:suppressAutoHyphens/>
        <w:ind w:firstLine="709"/>
        <w:jc w:val="both"/>
        <w:rPr>
          <w:sz w:val="22"/>
          <w:szCs w:val="22"/>
        </w:rPr>
      </w:pPr>
      <w:r w:rsidRPr="00BA02FA">
        <w:rPr>
          <w:sz w:val="22"/>
          <w:szCs w:val="22"/>
        </w:rPr>
        <w:t xml:space="preserve">4.3. Если </w:t>
      </w:r>
      <w:r w:rsidR="00230F91" w:rsidRPr="00BA02FA">
        <w:rPr>
          <w:sz w:val="22"/>
          <w:szCs w:val="22"/>
        </w:rPr>
        <w:t xml:space="preserve">Гарантирующий поставщик </w:t>
      </w:r>
      <w:r w:rsidRPr="00BA02FA">
        <w:rPr>
          <w:sz w:val="22"/>
          <w:szCs w:val="22"/>
        </w:rPr>
        <w:t>не согласен с данными</w:t>
      </w:r>
      <w:r w:rsidR="00C33FF0" w:rsidRPr="00BA02FA">
        <w:rPr>
          <w:sz w:val="22"/>
          <w:szCs w:val="22"/>
        </w:rPr>
        <w:t>,</w:t>
      </w:r>
      <w:r w:rsidRPr="00BA02FA">
        <w:rPr>
          <w:sz w:val="22"/>
          <w:szCs w:val="22"/>
        </w:rPr>
        <w:t xml:space="preserve"> представленными в Акте снятия показаний расчетных приборов учета и (или) Акте оборота, то </w:t>
      </w:r>
      <w:r w:rsidR="00AF1E1B" w:rsidRPr="00BA02FA">
        <w:rPr>
          <w:sz w:val="22"/>
          <w:szCs w:val="22"/>
        </w:rPr>
        <w:t xml:space="preserve">Гарантирующий поставщик </w:t>
      </w:r>
      <w:r w:rsidRPr="00BA02FA">
        <w:rPr>
          <w:sz w:val="22"/>
          <w:szCs w:val="22"/>
        </w:rPr>
        <w:t>направляет в адрес Продавца по каждому из вышеуказанных актов мотивированное возражение.</w:t>
      </w:r>
    </w:p>
    <w:p w14:paraId="394F5BA4" w14:textId="28636408" w:rsidR="00A13D9B" w:rsidRPr="00BA02FA" w:rsidRDefault="00A13D9B" w:rsidP="00A13D9B">
      <w:pPr>
        <w:shd w:val="clear" w:color="auto" w:fill="FFFFFF"/>
        <w:tabs>
          <w:tab w:val="left" w:pos="418"/>
          <w:tab w:val="left" w:pos="1418"/>
        </w:tabs>
        <w:suppressAutoHyphens/>
        <w:ind w:firstLine="709"/>
        <w:jc w:val="both"/>
        <w:rPr>
          <w:sz w:val="22"/>
          <w:szCs w:val="22"/>
        </w:rPr>
      </w:pPr>
      <w:r w:rsidRPr="00BA02FA">
        <w:rPr>
          <w:sz w:val="22"/>
          <w:szCs w:val="22"/>
        </w:rPr>
        <w:t>4.4. Последующие разногласия между Сторонами по Акту снятия показаний расчетных приборов учета и Акту оборота разрешаются путем переговоров либо в претензионном порядке.</w:t>
      </w:r>
    </w:p>
    <w:p w14:paraId="3401415E" w14:textId="7C5084B4" w:rsidR="009B3321" w:rsidRPr="001D2260" w:rsidRDefault="00A13D9B" w:rsidP="00A13D9B">
      <w:pPr>
        <w:shd w:val="clear" w:color="auto" w:fill="FFFFFF"/>
        <w:tabs>
          <w:tab w:val="left" w:pos="418"/>
          <w:tab w:val="left" w:pos="1418"/>
        </w:tabs>
        <w:suppressAutoHyphens/>
        <w:ind w:firstLine="709"/>
        <w:jc w:val="both"/>
        <w:rPr>
          <w:sz w:val="22"/>
          <w:szCs w:val="22"/>
        </w:rPr>
      </w:pPr>
      <w:r w:rsidRPr="00BA02FA">
        <w:rPr>
          <w:sz w:val="22"/>
          <w:szCs w:val="22"/>
        </w:rPr>
        <w:t>4.</w:t>
      </w:r>
      <w:r w:rsidR="00D107C0" w:rsidRPr="00BA02FA">
        <w:rPr>
          <w:sz w:val="22"/>
          <w:szCs w:val="22"/>
        </w:rPr>
        <w:t>5</w:t>
      </w:r>
      <w:r w:rsidRPr="00BA02FA">
        <w:rPr>
          <w:sz w:val="22"/>
          <w:szCs w:val="22"/>
        </w:rPr>
        <w:t xml:space="preserve">. </w:t>
      </w:r>
      <w:bookmarkStart w:id="0" w:name="_Hlk69214599"/>
      <w:r w:rsidR="00A931D0">
        <w:rPr>
          <w:sz w:val="22"/>
          <w:szCs w:val="22"/>
        </w:rPr>
        <w:t>Н</w:t>
      </w:r>
      <w:r w:rsidR="00A931D0" w:rsidRPr="00B9108F">
        <w:rPr>
          <w:sz w:val="22"/>
          <w:szCs w:val="22"/>
        </w:rPr>
        <w:t xml:space="preserve">а основании </w:t>
      </w:r>
      <w:r w:rsidR="0027466C">
        <w:rPr>
          <w:sz w:val="22"/>
          <w:szCs w:val="22"/>
        </w:rPr>
        <w:t xml:space="preserve">полученных </w:t>
      </w:r>
      <w:r w:rsidR="00A931D0" w:rsidRPr="00B9108F">
        <w:rPr>
          <w:sz w:val="22"/>
          <w:szCs w:val="22"/>
        </w:rPr>
        <w:t>показаний приборов учета</w:t>
      </w:r>
      <w:r w:rsidR="00A931D0">
        <w:rPr>
          <w:sz w:val="22"/>
          <w:szCs w:val="22"/>
        </w:rPr>
        <w:t xml:space="preserve"> электрической энергии</w:t>
      </w:r>
      <w:r w:rsidR="00A931D0" w:rsidRPr="00BA02FA">
        <w:rPr>
          <w:sz w:val="22"/>
          <w:szCs w:val="22"/>
        </w:rPr>
        <w:t xml:space="preserve"> </w:t>
      </w:r>
      <w:r w:rsidR="00A931D0" w:rsidRPr="00B9108F">
        <w:rPr>
          <w:sz w:val="22"/>
          <w:szCs w:val="22"/>
        </w:rPr>
        <w:t xml:space="preserve">и цены, по которой </w:t>
      </w:r>
      <w:r w:rsidR="00A931D0">
        <w:rPr>
          <w:sz w:val="22"/>
          <w:szCs w:val="22"/>
        </w:rPr>
        <w:t>Гарантирующий поставщик</w:t>
      </w:r>
      <w:r w:rsidR="00A931D0" w:rsidRPr="00B9108F">
        <w:rPr>
          <w:sz w:val="22"/>
          <w:szCs w:val="22"/>
        </w:rPr>
        <w:t xml:space="preserve"> приобретают электрическую энергию, произведенную на объектах микрогенерации,</w:t>
      </w:r>
      <w:bookmarkEnd w:id="0"/>
      <w:r w:rsidR="00A931D0" w:rsidRPr="00B9108F">
        <w:rPr>
          <w:sz w:val="22"/>
          <w:szCs w:val="22"/>
        </w:rPr>
        <w:t xml:space="preserve"> </w:t>
      </w:r>
      <w:r w:rsidR="00230F91" w:rsidRPr="00BA02FA">
        <w:rPr>
          <w:sz w:val="22"/>
          <w:szCs w:val="22"/>
        </w:rPr>
        <w:t xml:space="preserve">Гарантирующий поставщик </w:t>
      </w:r>
      <w:r w:rsidRPr="00BA02FA">
        <w:rPr>
          <w:sz w:val="22"/>
          <w:szCs w:val="22"/>
        </w:rPr>
        <w:t>ежемесячно в срок до 1</w:t>
      </w:r>
      <w:r w:rsidR="00BC77B3" w:rsidRPr="00BA02FA">
        <w:rPr>
          <w:sz w:val="22"/>
          <w:szCs w:val="22"/>
        </w:rPr>
        <w:t>2</w:t>
      </w:r>
      <w:r w:rsidR="00C33FF0" w:rsidRPr="00BA02FA">
        <w:rPr>
          <w:sz w:val="22"/>
          <w:szCs w:val="22"/>
        </w:rPr>
        <w:t>-го</w:t>
      </w:r>
      <w:r w:rsidRPr="00BA02FA">
        <w:rPr>
          <w:sz w:val="22"/>
          <w:szCs w:val="22"/>
        </w:rPr>
        <w:t xml:space="preserve"> числа месяца, следующего за </w:t>
      </w:r>
      <w:r w:rsidRPr="001D2260">
        <w:rPr>
          <w:sz w:val="22"/>
          <w:szCs w:val="22"/>
        </w:rPr>
        <w:t xml:space="preserve">расчетным, </w:t>
      </w:r>
      <w:r w:rsidR="009B3321" w:rsidRPr="001D2260">
        <w:rPr>
          <w:sz w:val="22"/>
          <w:szCs w:val="22"/>
        </w:rPr>
        <w:t xml:space="preserve">осуществляет подготовку и </w:t>
      </w:r>
      <w:r w:rsidR="00277B50">
        <w:rPr>
          <w:sz w:val="22"/>
          <w:szCs w:val="22"/>
        </w:rPr>
        <w:t>направление</w:t>
      </w:r>
      <w:r w:rsidR="00A931D0" w:rsidRPr="001D2260">
        <w:rPr>
          <w:sz w:val="22"/>
          <w:szCs w:val="22"/>
        </w:rPr>
        <w:t xml:space="preserve"> (</w:t>
      </w:r>
      <w:r w:rsidR="00277B50">
        <w:rPr>
          <w:sz w:val="22"/>
          <w:szCs w:val="22"/>
        </w:rPr>
        <w:t>выдачу</w:t>
      </w:r>
      <w:r w:rsidR="00A931D0" w:rsidRPr="001D2260">
        <w:rPr>
          <w:sz w:val="22"/>
          <w:szCs w:val="22"/>
        </w:rPr>
        <w:t>)</w:t>
      </w:r>
      <w:r w:rsidR="009B3321" w:rsidRPr="001D2260">
        <w:rPr>
          <w:sz w:val="22"/>
          <w:szCs w:val="22"/>
        </w:rPr>
        <w:t xml:space="preserve"> </w:t>
      </w:r>
      <w:r w:rsidRPr="001D2260">
        <w:rPr>
          <w:sz w:val="22"/>
          <w:szCs w:val="22"/>
        </w:rPr>
        <w:t>Продавцу</w:t>
      </w:r>
      <w:r w:rsidR="009B3321" w:rsidRPr="001D2260">
        <w:rPr>
          <w:sz w:val="22"/>
          <w:szCs w:val="22"/>
        </w:rPr>
        <w:t xml:space="preserve"> следующих документов:</w:t>
      </w:r>
      <w:r w:rsidRPr="001D2260">
        <w:rPr>
          <w:sz w:val="22"/>
          <w:szCs w:val="22"/>
        </w:rPr>
        <w:t xml:space="preserve"> </w:t>
      </w:r>
    </w:p>
    <w:p w14:paraId="7E7B1C65" w14:textId="067C9DA8" w:rsidR="00A13D9B" w:rsidRPr="001D2260" w:rsidRDefault="009B3321" w:rsidP="00A13D9B">
      <w:pPr>
        <w:shd w:val="clear" w:color="auto" w:fill="FFFFFF"/>
        <w:tabs>
          <w:tab w:val="left" w:pos="418"/>
          <w:tab w:val="left" w:pos="1418"/>
        </w:tabs>
        <w:suppressAutoHyphens/>
        <w:ind w:firstLine="709"/>
        <w:jc w:val="both"/>
        <w:rPr>
          <w:sz w:val="22"/>
          <w:szCs w:val="22"/>
        </w:rPr>
      </w:pPr>
      <w:r w:rsidRPr="001D2260">
        <w:rPr>
          <w:sz w:val="22"/>
          <w:szCs w:val="22"/>
        </w:rPr>
        <w:t xml:space="preserve">- </w:t>
      </w:r>
      <w:proofErr w:type="gramStart"/>
      <w:r w:rsidR="00A13D9B" w:rsidRPr="001D2260">
        <w:rPr>
          <w:sz w:val="22"/>
          <w:szCs w:val="22"/>
        </w:rPr>
        <w:t>расчет</w:t>
      </w:r>
      <w:r w:rsidRPr="001D2260">
        <w:rPr>
          <w:sz w:val="22"/>
          <w:szCs w:val="22"/>
        </w:rPr>
        <w:t>а</w:t>
      </w:r>
      <w:r w:rsidR="00331DE4">
        <w:rPr>
          <w:sz w:val="22"/>
          <w:szCs w:val="22"/>
        </w:rPr>
        <w:t xml:space="preserve"> </w:t>
      </w:r>
      <w:r w:rsidR="00A13D9B" w:rsidRPr="001D2260">
        <w:rPr>
          <w:sz w:val="22"/>
          <w:szCs w:val="22"/>
        </w:rPr>
        <w:t>стоимости</w:t>
      </w:r>
      <w:proofErr w:type="gramEnd"/>
      <w:r w:rsidR="00A13D9B" w:rsidRPr="001D2260">
        <w:rPr>
          <w:sz w:val="22"/>
          <w:szCs w:val="22"/>
        </w:rPr>
        <w:t xml:space="preserve"> поставленного Продавцом </w:t>
      </w:r>
      <w:r w:rsidR="00C33FF0" w:rsidRPr="001D2260">
        <w:rPr>
          <w:sz w:val="22"/>
          <w:szCs w:val="22"/>
        </w:rPr>
        <w:t xml:space="preserve">по настоящему Договору </w:t>
      </w:r>
      <w:r w:rsidR="00A13D9B" w:rsidRPr="001D2260">
        <w:rPr>
          <w:sz w:val="22"/>
          <w:szCs w:val="22"/>
        </w:rPr>
        <w:t>объема электрической энергии (мощности)</w:t>
      </w:r>
      <w:r w:rsidR="00C33FF0" w:rsidRPr="001D2260">
        <w:rPr>
          <w:sz w:val="22"/>
          <w:szCs w:val="22"/>
        </w:rPr>
        <w:t>, произведенной на объектах микрогенерации</w:t>
      </w:r>
      <w:r w:rsidRPr="001D2260">
        <w:rPr>
          <w:sz w:val="22"/>
          <w:szCs w:val="22"/>
        </w:rPr>
        <w:t>;</w:t>
      </w:r>
    </w:p>
    <w:p w14:paraId="5CDD02B2" w14:textId="6F37F56A" w:rsidR="009B3321" w:rsidRPr="001D2260" w:rsidRDefault="009B3321" w:rsidP="009B3321">
      <w:pPr>
        <w:shd w:val="clear" w:color="auto" w:fill="FFFFFF"/>
        <w:tabs>
          <w:tab w:val="left" w:pos="418"/>
          <w:tab w:val="left" w:pos="1418"/>
        </w:tabs>
        <w:suppressAutoHyphens/>
        <w:ind w:firstLine="709"/>
        <w:jc w:val="both"/>
        <w:rPr>
          <w:sz w:val="22"/>
          <w:szCs w:val="22"/>
        </w:rPr>
      </w:pPr>
      <w:r w:rsidRPr="001D2260">
        <w:rPr>
          <w:sz w:val="22"/>
          <w:szCs w:val="22"/>
        </w:rPr>
        <w:t>- «Акта приема–передачи электрической энергии» (по форме Приложения № 2 к Договору), подписанного со стороны Гарантирующего поставщика).</w:t>
      </w:r>
    </w:p>
    <w:p w14:paraId="779A2203" w14:textId="47E65DCB" w:rsidR="00A931D0" w:rsidRPr="00BA02FA" w:rsidRDefault="00A931D0" w:rsidP="00CE5F0C">
      <w:pPr>
        <w:shd w:val="clear" w:color="auto" w:fill="FFFFFF"/>
        <w:tabs>
          <w:tab w:val="left" w:pos="418"/>
          <w:tab w:val="left" w:pos="1418"/>
        </w:tabs>
        <w:suppressAutoHyphens/>
        <w:ind w:firstLine="709"/>
        <w:jc w:val="both"/>
        <w:rPr>
          <w:sz w:val="22"/>
          <w:szCs w:val="22"/>
        </w:rPr>
      </w:pPr>
      <w:r w:rsidRPr="001D2260">
        <w:rPr>
          <w:color w:val="000000"/>
          <w:sz w:val="22"/>
          <w:szCs w:val="22"/>
        </w:rPr>
        <w:t xml:space="preserve">Оригинал </w:t>
      </w:r>
      <w:r w:rsidRPr="001D2260">
        <w:rPr>
          <w:sz w:val="22"/>
          <w:szCs w:val="22"/>
        </w:rPr>
        <w:t>Акта приема–передачи электрической энергии</w:t>
      </w:r>
      <w:r w:rsidRPr="001D2260">
        <w:rPr>
          <w:color w:val="000000"/>
          <w:sz w:val="22"/>
          <w:szCs w:val="22"/>
        </w:rPr>
        <w:t xml:space="preserve"> на бумажном носителе Потребитель обязан получать у Гарантирующего поставщика ежемесячно в месте нахождения Гарантирующего поставщика</w:t>
      </w:r>
      <w:r w:rsidR="00331DE4">
        <w:rPr>
          <w:color w:val="000000"/>
          <w:sz w:val="22"/>
          <w:szCs w:val="22"/>
        </w:rPr>
        <w:t xml:space="preserve"> (или ином согласованном Сторонами месте)</w:t>
      </w:r>
      <w:r w:rsidRPr="001D2260">
        <w:rPr>
          <w:color w:val="000000"/>
          <w:sz w:val="22"/>
          <w:szCs w:val="22"/>
        </w:rPr>
        <w:t>.</w:t>
      </w:r>
      <w:r w:rsidR="00CE5F0C" w:rsidRPr="001D2260">
        <w:rPr>
          <w:color w:val="000000"/>
          <w:sz w:val="22"/>
          <w:szCs w:val="22"/>
        </w:rPr>
        <w:t xml:space="preserve"> </w:t>
      </w:r>
      <w:r w:rsidR="00CE5F0C" w:rsidRPr="001D2260">
        <w:rPr>
          <w:sz w:val="22"/>
          <w:szCs w:val="22"/>
        </w:rPr>
        <w:t>Выставление и получение Акта приема-передачи эклектической энергии в виде электронного документа, подписанного усиленной</w:t>
      </w:r>
      <w:r w:rsidR="00CE5F0C" w:rsidRPr="00FE4B82">
        <w:rPr>
          <w:sz w:val="22"/>
          <w:szCs w:val="22"/>
        </w:rPr>
        <w:t xml:space="preserve"> квалифицированной электронной подписью, </w:t>
      </w:r>
      <w:r w:rsidR="00CE5F0C" w:rsidRPr="00B04D61">
        <w:rPr>
          <w:sz w:val="22"/>
          <w:szCs w:val="22"/>
        </w:rPr>
        <w:t xml:space="preserve">может осуществляться </w:t>
      </w:r>
      <w:r w:rsidR="00CE5F0C" w:rsidRPr="00B04D61">
        <w:rPr>
          <w:color w:val="000000"/>
          <w:sz w:val="22"/>
          <w:szCs w:val="22"/>
        </w:rPr>
        <w:t>посредством системы электронного документооборота в электронной форме по телекоммуникационным каналам связи</w:t>
      </w:r>
      <w:r w:rsidR="00CE5F0C">
        <w:rPr>
          <w:color w:val="000000"/>
          <w:sz w:val="22"/>
          <w:szCs w:val="22"/>
        </w:rPr>
        <w:t>, или в ином согласованном Сторонами порядке</w:t>
      </w:r>
      <w:r w:rsidR="00CE5F0C">
        <w:rPr>
          <w:sz w:val="24"/>
          <w:szCs w:val="24"/>
        </w:rPr>
        <w:t>.</w:t>
      </w:r>
    </w:p>
    <w:p w14:paraId="326DF941" w14:textId="4FA1622A" w:rsidR="000122D4" w:rsidRDefault="00F42598" w:rsidP="000122D4">
      <w:pPr>
        <w:shd w:val="clear" w:color="auto" w:fill="FFFFFF"/>
        <w:tabs>
          <w:tab w:val="left" w:pos="418"/>
          <w:tab w:val="left" w:pos="1418"/>
        </w:tabs>
        <w:suppressAutoHyphens/>
        <w:ind w:firstLine="709"/>
        <w:jc w:val="both"/>
        <w:rPr>
          <w:sz w:val="22"/>
          <w:szCs w:val="22"/>
        </w:rPr>
      </w:pPr>
      <w:r w:rsidRPr="00BA02FA">
        <w:rPr>
          <w:sz w:val="22"/>
          <w:szCs w:val="22"/>
        </w:rPr>
        <w:t>4.6.</w:t>
      </w:r>
      <w:r w:rsidR="00AF1E1B" w:rsidRPr="00BA02FA">
        <w:rPr>
          <w:sz w:val="22"/>
          <w:szCs w:val="22"/>
        </w:rPr>
        <w:t xml:space="preserve"> </w:t>
      </w:r>
      <w:r w:rsidR="00F96669">
        <w:rPr>
          <w:sz w:val="22"/>
          <w:szCs w:val="22"/>
        </w:rPr>
        <w:t>По результатам ознакомления с по</w:t>
      </w:r>
      <w:bookmarkStart w:id="1" w:name="_GoBack"/>
      <w:bookmarkEnd w:id="1"/>
      <w:r w:rsidR="00F96669">
        <w:rPr>
          <w:sz w:val="22"/>
          <w:szCs w:val="22"/>
        </w:rPr>
        <w:t xml:space="preserve">лученными документами </w:t>
      </w:r>
      <w:r w:rsidR="00A13D9B" w:rsidRPr="00BA02FA">
        <w:rPr>
          <w:sz w:val="22"/>
          <w:szCs w:val="22"/>
        </w:rPr>
        <w:t xml:space="preserve">Продавец </w:t>
      </w:r>
      <w:r w:rsidR="00AF1E1B" w:rsidRPr="00BA02FA">
        <w:rPr>
          <w:sz w:val="22"/>
          <w:szCs w:val="22"/>
        </w:rPr>
        <w:t>до 1</w:t>
      </w:r>
      <w:r w:rsidR="000825EE">
        <w:rPr>
          <w:sz w:val="22"/>
          <w:szCs w:val="22"/>
        </w:rPr>
        <w:t>3</w:t>
      </w:r>
      <w:r w:rsidR="000122D4" w:rsidRPr="00BA02FA">
        <w:rPr>
          <w:sz w:val="22"/>
          <w:szCs w:val="22"/>
        </w:rPr>
        <w:t>-го</w:t>
      </w:r>
      <w:r w:rsidR="00AF1E1B" w:rsidRPr="00BA02FA">
        <w:rPr>
          <w:sz w:val="22"/>
          <w:szCs w:val="22"/>
        </w:rPr>
        <w:t xml:space="preserve"> числа месяца, следующего за расчетным, </w:t>
      </w:r>
      <w:r w:rsidR="00F96669">
        <w:rPr>
          <w:sz w:val="22"/>
          <w:szCs w:val="22"/>
        </w:rPr>
        <w:t>обеспечивает предоставление</w:t>
      </w:r>
      <w:r w:rsidR="00A13D9B" w:rsidRPr="00BA02FA">
        <w:rPr>
          <w:sz w:val="22"/>
          <w:szCs w:val="22"/>
        </w:rPr>
        <w:t xml:space="preserve"> </w:t>
      </w:r>
      <w:r w:rsidR="00230F91" w:rsidRPr="00BA02FA">
        <w:rPr>
          <w:sz w:val="22"/>
          <w:szCs w:val="22"/>
        </w:rPr>
        <w:t xml:space="preserve">Гарантирующему поставщику </w:t>
      </w:r>
      <w:r w:rsidR="00CC5632" w:rsidRPr="00BA02FA">
        <w:rPr>
          <w:sz w:val="22"/>
          <w:szCs w:val="22"/>
        </w:rPr>
        <w:t>подписанн</w:t>
      </w:r>
      <w:r w:rsidR="00F96669">
        <w:rPr>
          <w:sz w:val="22"/>
          <w:szCs w:val="22"/>
        </w:rPr>
        <w:t>ого</w:t>
      </w:r>
      <w:r w:rsidR="000122D4" w:rsidRPr="00BA02FA">
        <w:rPr>
          <w:sz w:val="22"/>
          <w:szCs w:val="22"/>
        </w:rPr>
        <w:t xml:space="preserve"> со своей стороны</w:t>
      </w:r>
      <w:r w:rsidR="00CC5632" w:rsidRPr="00BA02FA">
        <w:rPr>
          <w:sz w:val="22"/>
          <w:szCs w:val="22"/>
        </w:rPr>
        <w:t xml:space="preserve"> </w:t>
      </w:r>
      <w:r w:rsidR="00A13D9B" w:rsidRPr="00BA02FA">
        <w:rPr>
          <w:sz w:val="22"/>
          <w:szCs w:val="22"/>
        </w:rPr>
        <w:t>Акт</w:t>
      </w:r>
      <w:r w:rsidR="0068472E">
        <w:rPr>
          <w:sz w:val="22"/>
          <w:szCs w:val="22"/>
        </w:rPr>
        <w:t>а</w:t>
      </w:r>
      <w:r w:rsidR="00A13D9B" w:rsidRPr="00BA02FA">
        <w:rPr>
          <w:sz w:val="22"/>
          <w:szCs w:val="22"/>
        </w:rPr>
        <w:t xml:space="preserve"> приема–передачи электрической энергии (по форме Приложения № </w:t>
      </w:r>
      <w:r w:rsidR="00100FEB" w:rsidRPr="00BA02FA">
        <w:rPr>
          <w:sz w:val="22"/>
          <w:szCs w:val="22"/>
        </w:rPr>
        <w:t>2</w:t>
      </w:r>
      <w:r w:rsidR="00A13D9B" w:rsidRPr="00BA02FA">
        <w:rPr>
          <w:sz w:val="22"/>
          <w:szCs w:val="22"/>
        </w:rPr>
        <w:t xml:space="preserve"> к Договору)</w:t>
      </w:r>
      <w:r w:rsidR="000122D4" w:rsidRPr="00BA02FA">
        <w:rPr>
          <w:sz w:val="22"/>
          <w:szCs w:val="22"/>
        </w:rPr>
        <w:t xml:space="preserve">. </w:t>
      </w:r>
    </w:p>
    <w:p w14:paraId="48752841" w14:textId="5AD602E6" w:rsidR="00F96669" w:rsidRPr="00BA02FA" w:rsidRDefault="00F96669" w:rsidP="000122D4">
      <w:pPr>
        <w:shd w:val="clear" w:color="auto" w:fill="FFFFFF"/>
        <w:tabs>
          <w:tab w:val="left" w:pos="418"/>
          <w:tab w:val="left" w:pos="1418"/>
        </w:tabs>
        <w:suppressAutoHyphens/>
        <w:ind w:firstLine="709"/>
        <w:jc w:val="both"/>
        <w:rPr>
          <w:sz w:val="22"/>
          <w:szCs w:val="22"/>
        </w:rPr>
      </w:pPr>
      <w:r>
        <w:rPr>
          <w:sz w:val="22"/>
          <w:szCs w:val="22"/>
        </w:rPr>
        <w:t xml:space="preserve">При неполучении Гарантирующим поставщиком подписанного Акта приема-передачи электрической энергии или мотивированных возражений со стороны Продавца в срок, указанный в абз. 1 настоящего пункта Договора, Акт приема-передачи электрической энергии считается </w:t>
      </w:r>
      <w:r w:rsidR="00932C2B">
        <w:rPr>
          <w:sz w:val="22"/>
          <w:szCs w:val="22"/>
        </w:rPr>
        <w:t xml:space="preserve">согласованным и подписанным со стороны Продавца </w:t>
      </w:r>
      <w:r w:rsidR="009C1610">
        <w:rPr>
          <w:sz w:val="22"/>
          <w:szCs w:val="22"/>
        </w:rPr>
        <w:t>без возражений</w:t>
      </w:r>
      <w:r>
        <w:rPr>
          <w:sz w:val="22"/>
          <w:szCs w:val="22"/>
        </w:rPr>
        <w:t>.</w:t>
      </w:r>
    </w:p>
    <w:p w14:paraId="12E5C1B2" w14:textId="77777777" w:rsidR="00A13D9B" w:rsidRPr="00BA02FA" w:rsidRDefault="00A13D9B" w:rsidP="009F4256">
      <w:pPr>
        <w:shd w:val="clear" w:color="auto" w:fill="FFFFFF"/>
        <w:tabs>
          <w:tab w:val="left" w:pos="418"/>
          <w:tab w:val="left" w:pos="1418"/>
        </w:tabs>
        <w:suppressAutoHyphens/>
        <w:jc w:val="both"/>
        <w:rPr>
          <w:sz w:val="22"/>
          <w:szCs w:val="22"/>
        </w:rPr>
      </w:pPr>
    </w:p>
    <w:p w14:paraId="13448CE1" w14:textId="0E61E4C7" w:rsidR="00A13D9B" w:rsidRPr="00BA02FA" w:rsidRDefault="00A13D9B" w:rsidP="00457867">
      <w:pPr>
        <w:pStyle w:val="af5"/>
        <w:numPr>
          <w:ilvl w:val="0"/>
          <w:numId w:val="2"/>
        </w:numPr>
        <w:shd w:val="clear" w:color="auto" w:fill="FFFFFF"/>
        <w:tabs>
          <w:tab w:val="left" w:pos="284"/>
        </w:tabs>
        <w:suppressAutoHyphens/>
        <w:ind w:left="0" w:firstLine="0"/>
        <w:jc w:val="center"/>
        <w:rPr>
          <w:sz w:val="22"/>
          <w:szCs w:val="22"/>
        </w:rPr>
      </w:pPr>
      <w:r w:rsidRPr="00BA02FA">
        <w:rPr>
          <w:b/>
          <w:bCs/>
          <w:sz w:val="22"/>
          <w:szCs w:val="22"/>
        </w:rPr>
        <w:t xml:space="preserve">ПОРЯДОК </w:t>
      </w:r>
      <w:r w:rsidR="00457867">
        <w:rPr>
          <w:b/>
          <w:bCs/>
          <w:sz w:val="22"/>
          <w:szCs w:val="22"/>
        </w:rPr>
        <w:t>РАСЧЕТОВ</w:t>
      </w:r>
    </w:p>
    <w:p w14:paraId="47DD4497" w14:textId="77777777" w:rsidR="00A13D9B" w:rsidRPr="00BA02FA" w:rsidRDefault="00A13D9B" w:rsidP="009F4256">
      <w:pPr>
        <w:shd w:val="clear" w:color="auto" w:fill="FFFFFF"/>
        <w:tabs>
          <w:tab w:val="left" w:pos="1276"/>
        </w:tabs>
        <w:suppressAutoHyphens/>
        <w:ind w:firstLine="709"/>
        <w:jc w:val="both"/>
        <w:rPr>
          <w:sz w:val="10"/>
          <w:szCs w:val="10"/>
        </w:rPr>
      </w:pPr>
    </w:p>
    <w:p w14:paraId="46F24248" w14:textId="2993FC2F" w:rsidR="00355C4B" w:rsidRPr="00BA02FA" w:rsidRDefault="00A13D9B" w:rsidP="009F4256">
      <w:pPr>
        <w:shd w:val="clear" w:color="auto" w:fill="FFFFFF"/>
        <w:tabs>
          <w:tab w:val="left" w:pos="1276"/>
        </w:tabs>
        <w:suppressAutoHyphens/>
        <w:ind w:firstLine="709"/>
        <w:jc w:val="both"/>
        <w:rPr>
          <w:sz w:val="22"/>
          <w:szCs w:val="22"/>
        </w:rPr>
      </w:pPr>
      <w:r w:rsidRPr="00BA02FA">
        <w:rPr>
          <w:sz w:val="22"/>
          <w:szCs w:val="22"/>
        </w:rPr>
        <w:t>5.1. Стоимость электрической энергии (мощности), поставленной по настоящему Договору за расчетный период, определяется</w:t>
      </w:r>
      <w:r w:rsidR="00AB2643" w:rsidRPr="00BA02FA">
        <w:rPr>
          <w:sz w:val="22"/>
          <w:szCs w:val="22"/>
        </w:rPr>
        <w:t xml:space="preserve"> </w:t>
      </w:r>
      <w:r w:rsidRPr="00BA02FA">
        <w:rPr>
          <w:sz w:val="22"/>
          <w:szCs w:val="22"/>
        </w:rPr>
        <w:t xml:space="preserve">в соответствии с Приложением № </w:t>
      </w:r>
      <w:r w:rsidR="00100FEB" w:rsidRPr="00BA02FA">
        <w:rPr>
          <w:sz w:val="22"/>
          <w:szCs w:val="22"/>
        </w:rPr>
        <w:t>5</w:t>
      </w:r>
      <w:r w:rsidRPr="00BA02FA">
        <w:rPr>
          <w:sz w:val="22"/>
          <w:szCs w:val="22"/>
        </w:rPr>
        <w:t xml:space="preserve"> к настоящему Дого</w:t>
      </w:r>
      <w:r w:rsidR="00355C4B" w:rsidRPr="00BA02FA">
        <w:rPr>
          <w:sz w:val="22"/>
          <w:szCs w:val="22"/>
        </w:rPr>
        <w:t>вору.</w:t>
      </w:r>
    </w:p>
    <w:p w14:paraId="49830549" w14:textId="74418A64" w:rsidR="00440B02" w:rsidRDefault="00355C4B" w:rsidP="00440B02">
      <w:pPr>
        <w:shd w:val="clear" w:color="auto" w:fill="FFFFFF"/>
        <w:tabs>
          <w:tab w:val="left" w:pos="1276"/>
        </w:tabs>
        <w:suppressAutoHyphens/>
        <w:ind w:firstLine="709"/>
        <w:jc w:val="both"/>
        <w:rPr>
          <w:sz w:val="22"/>
          <w:szCs w:val="22"/>
        </w:rPr>
      </w:pPr>
      <w:r w:rsidRPr="00BA02FA">
        <w:rPr>
          <w:sz w:val="22"/>
          <w:szCs w:val="22"/>
        </w:rPr>
        <w:t xml:space="preserve">Электрическая энергия (мощность), произведенная на объектах микрогенерации, продается по нерегулируемым и регулируемым ценам (тарифам) в порядке, установленном Основными положениями функционирования розничных рынков </w:t>
      </w:r>
      <w:r w:rsidR="00440B02" w:rsidRPr="00BA02FA">
        <w:rPr>
          <w:sz w:val="22"/>
          <w:szCs w:val="22"/>
        </w:rPr>
        <w:t>электрической энергии и иными нормативными правовыми актами в сфере электроэнергетики.</w:t>
      </w:r>
    </w:p>
    <w:p w14:paraId="11670296" w14:textId="66FCA2C0" w:rsidR="004372A1" w:rsidRPr="00BA02FA" w:rsidRDefault="004372A1" w:rsidP="00440B02">
      <w:pPr>
        <w:shd w:val="clear" w:color="auto" w:fill="FFFFFF"/>
        <w:tabs>
          <w:tab w:val="left" w:pos="1276"/>
        </w:tabs>
        <w:suppressAutoHyphens/>
        <w:ind w:firstLine="709"/>
        <w:jc w:val="both"/>
        <w:rPr>
          <w:sz w:val="22"/>
          <w:szCs w:val="22"/>
        </w:rPr>
      </w:pPr>
      <w:r w:rsidRPr="00FE4B82">
        <w:rPr>
          <w:sz w:val="22"/>
          <w:szCs w:val="22"/>
        </w:rPr>
        <w:t>Гарантирующий поставщик, функционирующий в ценовых зонах оптового рынка, приобретает на розничных рынках электрическую энергию, произведенную на объектах микрогенерации</w:t>
      </w:r>
      <w:r>
        <w:rPr>
          <w:sz w:val="22"/>
          <w:szCs w:val="22"/>
        </w:rPr>
        <w:t xml:space="preserve"> Продавца</w:t>
      </w:r>
      <w:r w:rsidRPr="00FE4B82">
        <w:rPr>
          <w:sz w:val="22"/>
          <w:szCs w:val="22"/>
        </w:rPr>
        <w:t xml:space="preserve">, по ценам, не превышающим цен на приобретаемые на оптовом рынке </w:t>
      </w:r>
      <w:r>
        <w:rPr>
          <w:sz w:val="22"/>
          <w:szCs w:val="22"/>
        </w:rPr>
        <w:t>таким Гарантирующим поставщиком</w:t>
      </w:r>
      <w:r w:rsidRPr="00FE4B82">
        <w:rPr>
          <w:sz w:val="22"/>
          <w:szCs w:val="22"/>
        </w:rPr>
        <w:t xml:space="preserve"> электрическую энергию и мощность.</w:t>
      </w:r>
    </w:p>
    <w:p w14:paraId="418D97E2" w14:textId="58CD854A" w:rsidR="00A13D9B" w:rsidRDefault="00A13D9B" w:rsidP="00A13D9B">
      <w:pPr>
        <w:shd w:val="clear" w:color="auto" w:fill="FFFFFF"/>
        <w:tabs>
          <w:tab w:val="left" w:pos="1276"/>
        </w:tabs>
        <w:suppressAutoHyphens/>
        <w:ind w:firstLine="709"/>
        <w:jc w:val="both"/>
        <w:rPr>
          <w:sz w:val="22"/>
          <w:szCs w:val="22"/>
        </w:rPr>
      </w:pPr>
      <w:r w:rsidRPr="00BA02FA">
        <w:rPr>
          <w:sz w:val="22"/>
          <w:szCs w:val="22"/>
        </w:rPr>
        <w:t>5.2. Стороны устанавливают по настоящему Договору расчетный период, равный одному календарному месяцу</w:t>
      </w:r>
      <w:r w:rsidR="00716CA3" w:rsidRPr="00BA02FA">
        <w:rPr>
          <w:sz w:val="22"/>
          <w:szCs w:val="22"/>
        </w:rPr>
        <w:t>,</w:t>
      </w:r>
      <w:r w:rsidRPr="00BA02FA">
        <w:rPr>
          <w:sz w:val="22"/>
          <w:szCs w:val="22"/>
        </w:rPr>
        <w:t xml:space="preserve"> с 1 по 30 (31) число (в феврале с 1 по 28 (29) число) (далее – расчетный период).</w:t>
      </w:r>
    </w:p>
    <w:p w14:paraId="424856F1" w14:textId="2F88316F" w:rsidR="00932C2B" w:rsidRPr="0024692B" w:rsidRDefault="00932C2B" w:rsidP="00932C2B">
      <w:pPr>
        <w:widowControl/>
        <w:ind w:firstLine="709"/>
        <w:jc w:val="both"/>
        <w:rPr>
          <w:rFonts w:eastAsiaTheme="minorHAnsi"/>
          <w:sz w:val="22"/>
          <w:szCs w:val="22"/>
          <w:lang w:eastAsia="en-US"/>
        </w:rPr>
      </w:pPr>
      <w:bookmarkStart w:id="2" w:name="_Hlk69213869"/>
      <w:bookmarkStart w:id="3" w:name="_Hlk69211112"/>
      <w:r w:rsidRPr="0024692B">
        <w:rPr>
          <w:rFonts w:eastAsiaTheme="minorHAnsi"/>
          <w:sz w:val="22"/>
          <w:szCs w:val="22"/>
          <w:lang w:eastAsia="en-US"/>
        </w:rPr>
        <w:t xml:space="preserve">5.3. </w:t>
      </w:r>
      <w:r w:rsidR="0068472E">
        <w:rPr>
          <w:rFonts w:eastAsiaTheme="minorHAnsi"/>
          <w:sz w:val="22"/>
          <w:szCs w:val="22"/>
          <w:lang w:eastAsia="en-US"/>
        </w:rPr>
        <w:t xml:space="preserve">По итогам определения </w:t>
      </w:r>
      <w:r w:rsidR="0068472E" w:rsidRPr="00FE4B82">
        <w:rPr>
          <w:sz w:val="22"/>
          <w:szCs w:val="22"/>
        </w:rPr>
        <w:t>стоимости поставленного Продавцом объема электрической энергии (мощности), произведенной на объектах микрогенерации</w:t>
      </w:r>
      <w:r w:rsidR="0068472E">
        <w:rPr>
          <w:sz w:val="22"/>
          <w:szCs w:val="22"/>
        </w:rPr>
        <w:t>, в соответствии с п. 4.5 настоящего Договора Гарантирующий поставщик</w:t>
      </w:r>
      <w:r w:rsidRPr="0024692B">
        <w:rPr>
          <w:rFonts w:eastAsiaTheme="minorHAnsi"/>
          <w:sz w:val="22"/>
          <w:szCs w:val="22"/>
          <w:lang w:eastAsia="en-US"/>
        </w:rPr>
        <w:t xml:space="preserve"> производит уменьшение стоимости объема покупки электрической энергии </w:t>
      </w:r>
      <w:r w:rsidR="001D2260" w:rsidRPr="0024692B">
        <w:rPr>
          <w:rFonts w:eastAsiaTheme="minorHAnsi"/>
          <w:sz w:val="22"/>
          <w:szCs w:val="22"/>
          <w:lang w:eastAsia="en-US"/>
        </w:rPr>
        <w:t>(объема потребления коммунальной услуги) по договору энергоснабжения (купли-продажи (поставки) электрической энергии (мощности)) или договору</w:t>
      </w:r>
      <w:r w:rsidR="0068472E">
        <w:rPr>
          <w:rFonts w:eastAsiaTheme="minorHAnsi"/>
          <w:sz w:val="22"/>
          <w:szCs w:val="22"/>
          <w:lang w:eastAsia="en-US"/>
        </w:rPr>
        <w:t xml:space="preserve"> </w:t>
      </w:r>
      <w:r w:rsidR="001D2260" w:rsidRPr="0024692B">
        <w:rPr>
          <w:rFonts w:eastAsiaTheme="minorHAnsi"/>
          <w:sz w:val="22"/>
          <w:szCs w:val="22"/>
          <w:lang w:eastAsia="en-US"/>
        </w:rPr>
        <w:t>электроснабжения, содержащему условия о предоставлении коммунальной услуги</w:t>
      </w:r>
      <w:r w:rsidRPr="0024692B">
        <w:rPr>
          <w:rFonts w:eastAsiaTheme="minorHAnsi"/>
          <w:sz w:val="22"/>
          <w:szCs w:val="22"/>
          <w:lang w:eastAsia="en-US"/>
        </w:rPr>
        <w:t xml:space="preserve">), подлежащего оплате Продавцом в пользу Гарантирующего поставщика за расчетный период, на стоимость объема продажи электрической энергии по настоящему Договору, подлежащего оплате Гарантирующим поставщиком в пользу Продавца за расчетный период </w:t>
      </w:r>
      <w:r w:rsidRPr="0024692B">
        <w:rPr>
          <w:rFonts w:eastAsiaTheme="minorHAnsi"/>
          <w:sz w:val="22"/>
          <w:szCs w:val="22"/>
          <w:lang w:eastAsia="en-US"/>
        </w:rPr>
        <w:lastRenderedPageBreak/>
        <w:t xml:space="preserve">(засчитывая сумму средств, </w:t>
      </w:r>
      <w:r w:rsidRPr="0024692B">
        <w:rPr>
          <w:sz w:val="22"/>
          <w:szCs w:val="22"/>
        </w:rPr>
        <w:t>причитающ</w:t>
      </w:r>
      <w:r w:rsidR="00C34BB3">
        <w:rPr>
          <w:sz w:val="22"/>
          <w:szCs w:val="22"/>
        </w:rPr>
        <w:t>ую</w:t>
      </w:r>
      <w:r w:rsidRPr="0024692B">
        <w:rPr>
          <w:sz w:val="22"/>
          <w:szCs w:val="22"/>
        </w:rPr>
        <w:t xml:space="preserve">ся Продавцу за поставленную им электрическую энергию по настоящему Договору и </w:t>
      </w:r>
      <w:r w:rsidRPr="0024692B">
        <w:rPr>
          <w:rFonts w:eastAsiaTheme="minorHAnsi"/>
          <w:sz w:val="22"/>
          <w:szCs w:val="22"/>
          <w:lang w:eastAsia="en-US"/>
        </w:rPr>
        <w:t>указанную документе, предусмотренном п.</w:t>
      </w:r>
      <w:r w:rsidR="00D85C11">
        <w:rPr>
          <w:rFonts w:eastAsiaTheme="minorHAnsi"/>
          <w:sz w:val="22"/>
          <w:szCs w:val="22"/>
          <w:lang w:eastAsia="en-US"/>
        </w:rPr>
        <w:t>п.</w:t>
      </w:r>
      <w:r w:rsidRPr="0024692B">
        <w:rPr>
          <w:rFonts w:eastAsiaTheme="minorHAnsi"/>
          <w:sz w:val="22"/>
          <w:szCs w:val="22"/>
          <w:lang w:eastAsia="en-US"/>
        </w:rPr>
        <w:t> </w:t>
      </w:r>
      <w:r w:rsidR="001D2260" w:rsidRPr="0024692B">
        <w:rPr>
          <w:rFonts w:eastAsiaTheme="minorHAnsi"/>
          <w:sz w:val="22"/>
          <w:szCs w:val="22"/>
          <w:lang w:eastAsia="en-US"/>
        </w:rPr>
        <w:t>4.</w:t>
      </w:r>
      <w:r w:rsidR="00D85C11">
        <w:rPr>
          <w:rFonts w:eastAsiaTheme="minorHAnsi"/>
          <w:sz w:val="22"/>
          <w:szCs w:val="22"/>
          <w:lang w:eastAsia="en-US"/>
        </w:rPr>
        <w:t>5, 4.6</w:t>
      </w:r>
      <w:r w:rsidRPr="0024692B">
        <w:rPr>
          <w:rFonts w:eastAsiaTheme="minorHAnsi"/>
          <w:sz w:val="22"/>
          <w:szCs w:val="22"/>
          <w:lang w:eastAsia="en-US"/>
        </w:rPr>
        <w:t xml:space="preserve"> настоящего Договора, в счет оплаты электроэнергии (мощности) Продавцом по договору энергоснабжения (купли-продажи (поставки) электрической энергии (мощности)</w:t>
      </w:r>
      <w:r w:rsidR="001D2260" w:rsidRPr="0024692B">
        <w:rPr>
          <w:rFonts w:eastAsiaTheme="minorHAnsi"/>
          <w:sz w:val="22"/>
          <w:szCs w:val="22"/>
          <w:lang w:eastAsia="en-US"/>
        </w:rPr>
        <w:t xml:space="preserve"> или договору электроснабжения, содержащему условия о предоставлении коммунальной услуги)</w:t>
      </w:r>
      <w:r w:rsidRPr="0024692B">
        <w:rPr>
          <w:rFonts w:eastAsiaTheme="minorHAnsi"/>
          <w:sz w:val="22"/>
          <w:szCs w:val="22"/>
          <w:lang w:eastAsia="en-US"/>
        </w:rPr>
        <w:t>.</w:t>
      </w:r>
    </w:p>
    <w:p w14:paraId="6C3C3B15" w14:textId="6F00EF30" w:rsidR="00932C2B" w:rsidRPr="0024692B" w:rsidRDefault="00932C2B" w:rsidP="00932C2B">
      <w:pPr>
        <w:widowControl/>
        <w:tabs>
          <w:tab w:val="left" w:pos="142"/>
        </w:tabs>
        <w:ind w:firstLine="709"/>
        <w:jc w:val="both"/>
        <w:rPr>
          <w:rFonts w:eastAsiaTheme="minorHAnsi"/>
          <w:sz w:val="22"/>
          <w:szCs w:val="22"/>
          <w:lang w:eastAsia="en-US"/>
        </w:rPr>
      </w:pPr>
      <w:r w:rsidRPr="0024692B">
        <w:rPr>
          <w:rFonts w:eastAsiaTheme="minorHAnsi"/>
          <w:sz w:val="22"/>
          <w:szCs w:val="22"/>
          <w:lang w:eastAsia="en-US"/>
        </w:rPr>
        <w:t>5.4. По результатам совершения Гарантирующим поставщиком действий, предусмотренных п. 5.3 настоящего Договора (в рамках исполнения своих обязательств по оплате поставленной по настоящему Договору электрической энергии):</w:t>
      </w:r>
    </w:p>
    <w:p w14:paraId="5DB3852B" w14:textId="3339AE23" w:rsidR="00932C2B" w:rsidRPr="0024692B" w:rsidRDefault="00932C2B" w:rsidP="001D2260">
      <w:pPr>
        <w:widowControl/>
        <w:ind w:firstLine="709"/>
        <w:jc w:val="both"/>
        <w:rPr>
          <w:rFonts w:eastAsiaTheme="minorHAnsi"/>
          <w:sz w:val="22"/>
          <w:szCs w:val="22"/>
          <w:lang w:eastAsia="en-US"/>
        </w:rPr>
      </w:pPr>
      <w:r w:rsidRPr="0024692B">
        <w:rPr>
          <w:rFonts w:eastAsiaTheme="minorHAnsi"/>
          <w:sz w:val="22"/>
          <w:szCs w:val="22"/>
          <w:lang w:eastAsia="en-US"/>
        </w:rPr>
        <w:t>5.4.1. при превышении стоимости объема продажи электрической энергии по настоящему Договору над стоимостью объема покупки электрической энергии по договору энергоснабжения (купли-продажи (поставки) электрической энергии (мощности)</w:t>
      </w:r>
      <w:r w:rsidR="001D2260" w:rsidRPr="0024692B">
        <w:rPr>
          <w:rFonts w:eastAsiaTheme="minorHAnsi"/>
          <w:sz w:val="22"/>
          <w:szCs w:val="22"/>
          <w:lang w:eastAsia="en-US"/>
        </w:rPr>
        <w:t xml:space="preserve"> или договору электроснабжения, содержащему условия о предоставлении коммунальной услуги</w:t>
      </w:r>
      <w:r w:rsidRPr="0024692B">
        <w:rPr>
          <w:rFonts w:eastAsiaTheme="minorHAnsi"/>
          <w:sz w:val="22"/>
          <w:szCs w:val="22"/>
          <w:lang w:eastAsia="en-US"/>
        </w:rPr>
        <w:t xml:space="preserve">) за соответствующий расчетный период положительное сальдо по настоящему Договору (разница в виде </w:t>
      </w:r>
      <w:r w:rsidR="00D52881">
        <w:rPr>
          <w:rFonts w:eastAsiaTheme="minorHAnsi"/>
          <w:sz w:val="22"/>
          <w:szCs w:val="22"/>
          <w:lang w:eastAsia="en-US"/>
        </w:rPr>
        <w:t>денежной суммы</w:t>
      </w:r>
      <w:r w:rsidRPr="0024692B">
        <w:rPr>
          <w:rFonts w:eastAsiaTheme="minorHAnsi"/>
          <w:sz w:val="22"/>
          <w:szCs w:val="22"/>
          <w:lang w:eastAsia="en-US"/>
        </w:rPr>
        <w:t>, причитающ</w:t>
      </w:r>
      <w:r w:rsidR="00D52881">
        <w:rPr>
          <w:rFonts w:eastAsiaTheme="minorHAnsi"/>
          <w:sz w:val="22"/>
          <w:szCs w:val="22"/>
          <w:lang w:eastAsia="en-US"/>
        </w:rPr>
        <w:t>ей</w:t>
      </w:r>
      <w:r w:rsidRPr="0024692B">
        <w:rPr>
          <w:rFonts w:eastAsiaTheme="minorHAnsi"/>
          <w:sz w:val="22"/>
          <w:szCs w:val="22"/>
          <w:lang w:eastAsia="en-US"/>
        </w:rPr>
        <w:t>ся Продавцу за поставленную им электрическую энергию) засчитывается в счет платежа по договору энергоснабжения (купли-продажи (поставки) электрической энергии (мощности)</w:t>
      </w:r>
      <w:r w:rsidR="001D2260" w:rsidRPr="0024692B">
        <w:rPr>
          <w:rFonts w:eastAsiaTheme="minorHAnsi"/>
          <w:sz w:val="22"/>
          <w:szCs w:val="22"/>
          <w:lang w:eastAsia="en-US"/>
        </w:rPr>
        <w:t xml:space="preserve"> или договору электроснабжения, содержащему условия о предоставлении коммунальной услуги</w:t>
      </w:r>
      <w:r w:rsidRPr="0024692B">
        <w:rPr>
          <w:rFonts w:eastAsiaTheme="minorHAnsi"/>
          <w:sz w:val="22"/>
          <w:szCs w:val="22"/>
          <w:lang w:eastAsia="en-US"/>
        </w:rPr>
        <w:t xml:space="preserve">) за расчетный период (расчетные периоды), следующие за расчетным (оплачиваемым). Проценты, установленные </w:t>
      </w:r>
      <w:hyperlink r:id="rId8" w:history="1">
        <w:r w:rsidRPr="0024692B">
          <w:rPr>
            <w:rFonts w:eastAsiaTheme="minorHAnsi"/>
            <w:sz w:val="22"/>
            <w:szCs w:val="22"/>
            <w:lang w:eastAsia="en-US"/>
          </w:rPr>
          <w:t>ст.</w:t>
        </w:r>
        <w:r w:rsidR="00E44A1D" w:rsidRPr="0024692B">
          <w:rPr>
            <w:rFonts w:eastAsiaTheme="minorHAnsi"/>
            <w:sz w:val="22"/>
            <w:szCs w:val="22"/>
            <w:lang w:eastAsia="en-US"/>
          </w:rPr>
          <w:t> </w:t>
        </w:r>
        <w:r w:rsidRPr="0024692B">
          <w:rPr>
            <w:rFonts w:eastAsiaTheme="minorHAnsi"/>
            <w:sz w:val="22"/>
            <w:szCs w:val="22"/>
            <w:lang w:eastAsia="en-US"/>
          </w:rPr>
          <w:t>317.1</w:t>
        </w:r>
      </w:hyperlink>
      <w:r w:rsidRPr="0024692B">
        <w:rPr>
          <w:rFonts w:eastAsiaTheme="minorHAnsi"/>
          <w:sz w:val="22"/>
          <w:szCs w:val="22"/>
          <w:lang w:eastAsia="en-US"/>
        </w:rPr>
        <w:t xml:space="preserve"> Гражданского кодекса Российской Федерации, на данную сумму не начисляются.</w:t>
      </w:r>
    </w:p>
    <w:p w14:paraId="45DBF98B" w14:textId="1213C66C" w:rsidR="0024692B" w:rsidRPr="0024692B" w:rsidRDefault="007A4793" w:rsidP="0024692B">
      <w:pPr>
        <w:widowControl/>
        <w:tabs>
          <w:tab w:val="left" w:pos="142"/>
        </w:tabs>
        <w:ind w:firstLine="709"/>
        <w:jc w:val="both"/>
        <w:rPr>
          <w:rFonts w:eastAsiaTheme="minorHAnsi"/>
          <w:sz w:val="22"/>
          <w:szCs w:val="22"/>
          <w:lang w:eastAsia="en-US"/>
        </w:rPr>
      </w:pPr>
      <w:r>
        <w:rPr>
          <w:rFonts w:eastAsiaTheme="minorHAnsi"/>
          <w:sz w:val="22"/>
          <w:szCs w:val="22"/>
          <w:lang w:eastAsia="en-US"/>
        </w:rPr>
        <w:t>Выплата</w:t>
      </w:r>
      <w:r w:rsidR="0024692B" w:rsidRPr="0024692B">
        <w:rPr>
          <w:rFonts w:eastAsiaTheme="minorHAnsi"/>
          <w:sz w:val="22"/>
          <w:szCs w:val="22"/>
          <w:lang w:eastAsia="en-US"/>
        </w:rPr>
        <w:t xml:space="preserve"> Гарантирующим поставщиком </w:t>
      </w:r>
      <w:r w:rsidR="00C34BB3">
        <w:rPr>
          <w:rFonts w:eastAsiaTheme="minorHAnsi"/>
          <w:sz w:val="22"/>
          <w:szCs w:val="22"/>
          <w:lang w:eastAsia="en-US"/>
        </w:rPr>
        <w:t>денежных средств</w:t>
      </w:r>
      <w:r>
        <w:rPr>
          <w:rFonts w:eastAsiaTheme="minorHAnsi"/>
          <w:sz w:val="22"/>
          <w:szCs w:val="22"/>
          <w:lang w:eastAsia="en-US"/>
        </w:rPr>
        <w:t xml:space="preserve"> Продавцу </w:t>
      </w:r>
      <w:r w:rsidRPr="007A4793">
        <w:rPr>
          <w:rFonts w:eastAsiaTheme="minorHAnsi"/>
          <w:sz w:val="22"/>
          <w:szCs w:val="22"/>
          <w:lang w:eastAsia="en-US"/>
        </w:rPr>
        <w:t xml:space="preserve">(наличными </w:t>
      </w:r>
      <w:r>
        <w:rPr>
          <w:rFonts w:eastAsiaTheme="minorHAnsi"/>
          <w:sz w:val="22"/>
          <w:szCs w:val="22"/>
          <w:lang w:eastAsia="en-US"/>
        </w:rPr>
        <w:t xml:space="preserve">деньгами </w:t>
      </w:r>
      <w:r w:rsidRPr="007A4793">
        <w:rPr>
          <w:rFonts w:eastAsiaTheme="minorHAnsi"/>
          <w:sz w:val="22"/>
          <w:szCs w:val="22"/>
          <w:lang w:eastAsia="en-US"/>
        </w:rPr>
        <w:t xml:space="preserve">или путем перечисления в безналичном порядке) </w:t>
      </w:r>
      <w:r w:rsidR="0024692B" w:rsidRPr="007A4793">
        <w:rPr>
          <w:rFonts w:eastAsiaTheme="minorHAnsi"/>
          <w:sz w:val="22"/>
          <w:szCs w:val="22"/>
          <w:lang w:eastAsia="en-US"/>
        </w:rPr>
        <w:t>осуществляется после получения пи</w:t>
      </w:r>
      <w:r w:rsidR="0024692B" w:rsidRPr="0024692B">
        <w:rPr>
          <w:rFonts w:eastAsiaTheme="minorHAnsi"/>
          <w:sz w:val="22"/>
          <w:szCs w:val="22"/>
          <w:lang w:eastAsia="en-US"/>
        </w:rPr>
        <w:t>сьменного требования Продавца, содержащего информацию о банковских реквизитах, а также в отсутствие неисполненных Продавцом обязательств перед Гарантирующим поставщиком, в том числе по иным договорам;</w:t>
      </w:r>
    </w:p>
    <w:bookmarkEnd w:id="2"/>
    <w:p w14:paraId="2929F5B5" w14:textId="37EA8396" w:rsidR="00932C2B" w:rsidRPr="0024692B" w:rsidRDefault="00932C2B" w:rsidP="00932C2B">
      <w:pPr>
        <w:pStyle w:val="ConsPlusNormal"/>
        <w:ind w:firstLine="709"/>
        <w:jc w:val="both"/>
      </w:pPr>
      <w:r w:rsidRPr="0024692B">
        <w:t>5.4.2. при превышении стоимости объема покупки электрической энергии по договору энергоснабжения (купли-продажи (поставки) электрической энергии (мощности)</w:t>
      </w:r>
      <w:r w:rsidR="001D2260" w:rsidRPr="0024692B">
        <w:t xml:space="preserve"> или договору электроснабжения, содержащему условия о предоставлении коммунальной услуги) </w:t>
      </w:r>
      <w:r w:rsidRPr="0024692B">
        <w:t xml:space="preserve">над стоимостью объема продажи электрической энергии по настоящему Договору за соответствующий расчетный период Продавец обязуется оплатить полученную разницу в виде </w:t>
      </w:r>
      <w:r w:rsidR="00D52881">
        <w:t>денежной суммы</w:t>
      </w:r>
      <w:r w:rsidRPr="0024692B">
        <w:t xml:space="preserve"> за поставленную </w:t>
      </w:r>
      <w:r w:rsidR="001D2260" w:rsidRPr="0024692B">
        <w:t xml:space="preserve">Гарантирующим поставщиком электрическую энергию (мощность) </w:t>
      </w:r>
      <w:r w:rsidRPr="0024692B">
        <w:t>в порядке и на условиях, определенных действующим законодательством РФ и договором энергоснабжения (купли-продажи (поставки) электрической энергии (мощности)</w:t>
      </w:r>
      <w:r w:rsidR="001D2260" w:rsidRPr="0024692B">
        <w:t xml:space="preserve"> или договором электроснабжения, содержащим условия о предоставлении коммунальной услуги)</w:t>
      </w:r>
      <w:r w:rsidRPr="0024692B">
        <w:t>.</w:t>
      </w:r>
    </w:p>
    <w:p w14:paraId="49C3E52A" w14:textId="6D74ED62" w:rsidR="00932C2B" w:rsidRPr="00FE4B82" w:rsidRDefault="00932C2B" w:rsidP="00932C2B">
      <w:pPr>
        <w:pStyle w:val="ConsPlusNormal"/>
        <w:ind w:firstLine="709"/>
        <w:jc w:val="both"/>
      </w:pPr>
      <w:r w:rsidRPr="0024692B">
        <w:t xml:space="preserve">5.5. В случае неисполнения либо ненадлежащего исполнения </w:t>
      </w:r>
      <w:r w:rsidR="0024692B" w:rsidRPr="0024692B">
        <w:t xml:space="preserve">денежных </w:t>
      </w:r>
      <w:r w:rsidRPr="0024692B">
        <w:t>обязательств Продавцом перед Гарантирующим поставщиком по договору энергоснабжения (купли-продажи (поставки) электрической энергии (мощности)</w:t>
      </w:r>
      <w:r w:rsidR="0052557A" w:rsidRPr="0024692B">
        <w:t xml:space="preserve"> или договору электроснабжения, содержащ</w:t>
      </w:r>
      <w:r w:rsidR="003262C5" w:rsidRPr="0024692B">
        <w:t>ему</w:t>
      </w:r>
      <w:r w:rsidR="0052557A" w:rsidRPr="0024692B">
        <w:t xml:space="preserve"> условия о предоставлении коммунальной услуги</w:t>
      </w:r>
      <w:r w:rsidRPr="0024692B">
        <w:t>), заключенному между Продавцом и Гарантирующим поставщиком, Гарантирующий поставщик удерживает из суммы средств, причитающихся Продавцу за поставленную им электрическую энергию по настоящему Договору, средства в счет погашения задолженности по обязательствам по вышеуказанному договору.</w:t>
      </w:r>
    </w:p>
    <w:bookmarkEnd w:id="3"/>
    <w:p w14:paraId="4C731154" w14:textId="73DC729A" w:rsidR="00BC51B8" w:rsidRPr="00BA02FA" w:rsidRDefault="00BC51B8" w:rsidP="00932C2B">
      <w:pPr>
        <w:shd w:val="clear" w:color="auto" w:fill="FFFFFF"/>
        <w:tabs>
          <w:tab w:val="left" w:pos="142"/>
          <w:tab w:val="left" w:pos="1276"/>
        </w:tabs>
        <w:suppressAutoHyphens/>
        <w:ind w:firstLine="709"/>
        <w:jc w:val="both"/>
        <w:rPr>
          <w:sz w:val="22"/>
          <w:szCs w:val="22"/>
        </w:rPr>
      </w:pPr>
      <w:r w:rsidRPr="00BA02FA">
        <w:rPr>
          <w:sz w:val="22"/>
          <w:szCs w:val="22"/>
        </w:rPr>
        <w:t>5.</w:t>
      </w:r>
      <w:r w:rsidR="00932C2B">
        <w:rPr>
          <w:sz w:val="22"/>
          <w:szCs w:val="22"/>
        </w:rPr>
        <w:t>6</w:t>
      </w:r>
      <w:r w:rsidRPr="00BA02FA">
        <w:rPr>
          <w:sz w:val="22"/>
          <w:szCs w:val="22"/>
        </w:rPr>
        <w:t xml:space="preserve">. Сверка расчетов по Договору между Сторонами осуществляется ежеквартально. </w:t>
      </w:r>
    </w:p>
    <w:p w14:paraId="756CADFC" w14:textId="12506150" w:rsidR="00BC51B8" w:rsidRPr="00BA02FA" w:rsidRDefault="00BC51B8" w:rsidP="00932C2B">
      <w:pPr>
        <w:shd w:val="clear" w:color="auto" w:fill="FFFFFF"/>
        <w:tabs>
          <w:tab w:val="left" w:pos="142"/>
          <w:tab w:val="left" w:pos="1276"/>
        </w:tabs>
        <w:suppressAutoHyphens/>
        <w:ind w:firstLine="709"/>
        <w:jc w:val="both"/>
        <w:rPr>
          <w:sz w:val="22"/>
          <w:szCs w:val="22"/>
        </w:rPr>
      </w:pPr>
      <w:r w:rsidRPr="00BA02FA">
        <w:rPr>
          <w:sz w:val="22"/>
          <w:szCs w:val="22"/>
        </w:rPr>
        <w:t xml:space="preserve">Акт сверки расчетов составляется </w:t>
      </w:r>
      <w:r w:rsidR="00D36150">
        <w:rPr>
          <w:sz w:val="22"/>
          <w:szCs w:val="22"/>
        </w:rPr>
        <w:t>Гарантирующим поставщиком</w:t>
      </w:r>
      <w:r w:rsidRPr="00BA02FA">
        <w:rPr>
          <w:sz w:val="22"/>
          <w:szCs w:val="22"/>
        </w:rPr>
        <w:t xml:space="preserve"> и высылается </w:t>
      </w:r>
      <w:r w:rsidR="00D36150">
        <w:rPr>
          <w:sz w:val="22"/>
          <w:szCs w:val="22"/>
        </w:rPr>
        <w:t>Продавцу</w:t>
      </w:r>
      <w:r w:rsidRPr="00BA02FA">
        <w:rPr>
          <w:sz w:val="22"/>
          <w:szCs w:val="22"/>
        </w:rPr>
        <w:t xml:space="preserve"> для подписания в двух экземплярах вместе с Актом приема–передачи электрической энергии в последний месяц квартала.</w:t>
      </w:r>
    </w:p>
    <w:p w14:paraId="655BA105" w14:textId="6B257F58" w:rsidR="00BC51B8" w:rsidRPr="00BA02FA" w:rsidRDefault="00D36150" w:rsidP="00932C2B">
      <w:pPr>
        <w:shd w:val="clear" w:color="auto" w:fill="FFFFFF"/>
        <w:tabs>
          <w:tab w:val="left" w:pos="1276"/>
        </w:tabs>
        <w:suppressAutoHyphens/>
        <w:ind w:firstLine="709"/>
        <w:jc w:val="both"/>
        <w:rPr>
          <w:sz w:val="22"/>
          <w:szCs w:val="22"/>
        </w:rPr>
      </w:pPr>
      <w:r>
        <w:rPr>
          <w:sz w:val="22"/>
          <w:szCs w:val="22"/>
        </w:rPr>
        <w:t>Продавец</w:t>
      </w:r>
      <w:r w:rsidR="00BC51B8" w:rsidRPr="00BA02FA">
        <w:rPr>
          <w:sz w:val="22"/>
          <w:szCs w:val="22"/>
        </w:rPr>
        <w:t xml:space="preserve"> в течение </w:t>
      </w:r>
      <w:r w:rsidR="00A36568" w:rsidRPr="00BA02FA">
        <w:rPr>
          <w:sz w:val="22"/>
          <w:szCs w:val="22"/>
        </w:rPr>
        <w:t>3</w:t>
      </w:r>
      <w:r w:rsidR="00BC51B8" w:rsidRPr="00BA02FA">
        <w:rPr>
          <w:sz w:val="22"/>
          <w:szCs w:val="22"/>
        </w:rPr>
        <w:t xml:space="preserve"> рабочих дней со дня получения подписывает Акт сверки расчетов и высылает один экземпляр </w:t>
      </w:r>
      <w:r>
        <w:rPr>
          <w:sz w:val="22"/>
          <w:szCs w:val="22"/>
        </w:rPr>
        <w:t>Гарантирующему поставщику</w:t>
      </w:r>
      <w:r w:rsidR="00A36568" w:rsidRPr="00BA02FA">
        <w:rPr>
          <w:sz w:val="22"/>
          <w:szCs w:val="22"/>
        </w:rPr>
        <w:t xml:space="preserve"> либо </w:t>
      </w:r>
      <w:r w:rsidR="00BC51B8" w:rsidRPr="00BA02FA">
        <w:rPr>
          <w:sz w:val="22"/>
          <w:szCs w:val="22"/>
        </w:rPr>
        <w:t>высылает мотивированные возражения.</w:t>
      </w:r>
    </w:p>
    <w:p w14:paraId="073D1C0E" w14:textId="1893477C" w:rsidR="00BC51B8" w:rsidRPr="00BA02FA" w:rsidRDefault="00BC51B8" w:rsidP="00932C2B">
      <w:pPr>
        <w:shd w:val="clear" w:color="auto" w:fill="FFFFFF"/>
        <w:tabs>
          <w:tab w:val="left" w:pos="1276"/>
        </w:tabs>
        <w:suppressAutoHyphens/>
        <w:ind w:firstLine="709"/>
        <w:jc w:val="both"/>
        <w:rPr>
          <w:sz w:val="22"/>
          <w:szCs w:val="22"/>
        </w:rPr>
      </w:pPr>
      <w:r w:rsidRPr="00BA02FA">
        <w:rPr>
          <w:sz w:val="22"/>
          <w:szCs w:val="22"/>
        </w:rPr>
        <w:t>Разногласия между Сторонами по Акту сверки расчетов разрешаются путем переговоров либо в претензионном порядке.</w:t>
      </w:r>
    </w:p>
    <w:p w14:paraId="630A28BD" w14:textId="1CD6AF5A" w:rsidR="00BC51B8" w:rsidRPr="00BA02FA" w:rsidRDefault="00BC51B8" w:rsidP="00932C2B">
      <w:pPr>
        <w:shd w:val="clear" w:color="auto" w:fill="FFFFFF"/>
        <w:tabs>
          <w:tab w:val="left" w:pos="1276"/>
        </w:tabs>
        <w:suppressAutoHyphens/>
        <w:ind w:firstLine="709"/>
        <w:jc w:val="both"/>
        <w:rPr>
          <w:sz w:val="22"/>
          <w:szCs w:val="22"/>
        </w:rPr>
      </w:pPr>
      <w:r w:rsidRPr="00BA02FA">
        <w:rPr>
          <w:sz w:val="22"/>
          <w:szCs w:val="22"/>
        </w:rPr>
        <w:t xml:space="preserve">В случае необходимости сверка расчетов может быть проведена по инициативе одной из Сторон по окончании любого расчетного периода. </w:t>
      </w:r>
    </w:p>
    <w:p w14:paraId="398B3579" w14:textId="77777777" w:rsidR="00A13D9B" w:rsidRPr="00BA02FA" w:rsidRDefault="00A13D9B" w:rsidP="009F4256">
      <w:pPr>
        <w:shd w:val="clear" w:color="auto" w:fill="FFFFFF"/>
        <w:spacing w:line="302" w:lineRule="exact"/>
        <w:ind w:right="-1" w:firstLine="567"/>
        <w:jc w:val="both"/>
        <w:rPr>
          <w:spacing w:val="-1"/>
          <w:sz w:val="22"/>
          <w:szCs w:val="22"/>
        </w:rPr>
      </w:pPr>
    </w:p>
    <w:p w14:paraId="2C8F421E" w14:textId="77777777" w:rsidR="00A13D9B" w:rsidRPr="00BA02FA" w:rsidRDefault="00A13D9B" w:rsidP="00EC4E90">
      <w:pPr>
        <w:shd w:val="clear" w:color="auto" w:fill="FFFFFF"/>
        <w:tabs>
          <w:tab w:val="left" w:pos="1418"/>
        </w:tabs>
        <w:suppressAutoHyphens/>
        <w:jc w:val="center"/>
        <w:rPr>
          <w:b/>
          <w:bCs/>
          <w:sz w:val="22"/>
          <w:szCs w:val="22"/>
        </w:rPr>
      </w:pPr>
      <w:r w:rsidRPr="00BA02FA">
        <w:rPr>
          <w:b/>
          <w:bCs/>
          <w:sz w:val="22"/>
          <w:szCs w:val="22"/>
        </w:rPr>
        <w:t>6. ОТВЕТСТВЕННОСТЬ СТОРОН</w:t>
      </w:r>
    </w:p>
    <w:p w14:paraId="0EE8469A" w14:textId="77777777" w:rsidR="00A13D9B" w:rsidRPr="00BA02FA" w:rsidRDefault="00A13D9B" w:rsidP="00A13D9B">
      <w:pPr>
        <w:shd w:val="clear" w:color="auto" w:fill="FFFFFF"/>
        <w:tabs>
          <w:tab w:val="left" w:pos="1418"/>
        </w:tabs>
        <w:suppressAutoHyphens/>
        <w:ind w:firstLine="709"/>
        <w:jc w:val="center"/>
        <w:rPr>
          <w:sz w:val="10"/>
          <w:szCs w:val="10"/>
        </w:rPr>
      </w:pPr>
    </w:p>
    <w:p w14:paraId="101D635D" w14:textId="77777777" w:rsidR="00807FAD" w:rsidRPr="00BA02FA" w:rsidRDefault="00A13D9B" w:rsidP="00A13D9B">
      <w:pPr>
        <w:shd w:val="clear" w:color="auto" w:fill="FFFFFF"/>
        <w:tabs>
          <w:tab w:val="left" w:pos="1276"/>
        </w:tabs>
        <w:suppressAutoHyphens/>
        <w:ind w:firstLine="709"/>
        <w:jc w:val="both"/>
        <w:rPr>
          <w:sz w:val="22"/>
          <w:szCs w:val="22"/>
        </w:rPr>
      </w:pPr>
      <w:r w:rsidRPr="00BA02FA">
        <w:rPr>
          <w:sz w:val="22"/>
          <w:szCs w:val="22"/>
        </w:rPr>
        <w:t xml:space="preserve">6.1.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 </w:t>
      </w:r>
    </w:p>
    <w:p w14:paraId="32C709FB" w14:textId="24691D35" w:rsidR="00A13D9B" w:rsidRPr="00BA02FA" w:rsidRDefault="00A13D9B" w:rsidP="00A13D9B">
      <w:pPr>
        <w:shd w:val="clear" w:color="auto" w:fill="FFFFFF"/>
        <w:tabs>
          <w:tab w:val="left" w:pos="1276"/>
        </w:tabs>
        <w:suppressAutoHyphens/>
        <w:ind w:firstLine="709"/>
        <w:jc w:val="both"/>
        <w:rPr>
          <w:sz w:val="22"/>
          <w:szCs w:val="22"/>
        </w:rPr>
      </w:pPr>
      <w:r w:rsidRPr="00BA02FA">
        <w:rPr>
          <w:sz w:val="22"/>
          <w:szCs w:val="22"/>
        </w:rPr>
        <w:t xml:space="preserve">6.2. В случае поставки электрической энергии (мощности) ненадлежащего качества Продавец должен возместить </w:t>
      </w:r>
      <w:r w:rsidR="00230F91" w:rsidRPr="00BA02FA">
        <w:rPr>
          <w:sz w:val="22"/>
          <w:szCs w:val="22"/>
        </w:rPr>
        <w:t xml:space="preserve">Гарантирующему поставщику </w:t>
      </w:r>
      <w:r w:rsidRPr="00BA02FA">
        <w:rPr>
          <w:sz w:val="22"/>
          <w:szCs w:val="22"/>
        </w:rPr>
        <w:t>понесенны</w:t>
      </w:r>
      <w:r w:rsidR="00807FAD" w:rsidRPr="00BA02FA">
        <w:rPr>
          <w:sz w:val="22"/>
          <w:szCs w:val="22"/>
        </w:rPr>
        <w:t>е</w:t>
      </w:r>
      <w:r w:rsidRPr="00BA02FA">
        <w:rPr>
          <w:sz w:val="22"/>
          <w:szCs w:val="22"/>
        </w:rPr>
        <w:t xml:space="preserve"> им </w:t>
      </w:r>
      <w:r w:rsidR="00807FAD" w:rsidRPr="00BA02FA">
        <w:rPr>
          <w:sz w:val="22"/>
          <w:szCs w:val="22"/>
        </w:rPr>
        <w:t xml:space="preserve">убытки </w:t>
      </w:r>
      <w:r w:rsidRPr="00BA02FA">
        <w:rPr>
          <w:sz w:val="22"/>
          <w:szCs w:val="22"/>
        </w:rPr>
        <w:t>согласно действующему законодательству</w:t>
      </w:r>
      <w:r w:rsidR="00807FAD" w:rsidRPr="00BA02FA">
        <w:rPr>
          <w:sz w:val="22"/>
          <w:szCs w:val="22"/>
        </w:rPr>
        <w:t xml:space="preserve"> </w:t>
      </w:r>
      <w:r w:rsidR="002E6F2C">
        <w:rPr>
          <w:sz w:val="22"/>
          <w:szCs w:val="22"/>
        </w:rPr>
        <w:t>РФ</w:t>
      </w:r>
      <w:r w:rsidRPr="00BA02FA">
        <w:rPr>
          <w:sz w:val="22"/>
          <w:szCs w:val="22"/>
        </w:rPr>
        <w:t>.</w:t>
      </w:r>
    </w:p>
    <w:p w14:paraId="0C7C2705" w14:textId="214DF20B" w:rsidR="00807FAD" w:rsidRPr="00BA02FA" w:rsidRDefault="00807FAD" w:rsidP="00E15545">
      <w:pPr>
        <w:shd w:val="clear" w:color="auto" w:fill="FFFFFF"/>
        <w:tabs>
          <w:tab w:val="left" w:pos="1276"/>
        </w:tabs>
        <w:suppressAutoHyphens/>
        <w:ind w:firstLine="709"/>
        <w:jc w:val="both"/>
        <w:rPr>
          <w:sz w:val="22"/>
          <w:szCs w:val="22"/>
        </w:rPr>
      </w:pPr>
      <w:r w:rsidRPr="00BA02FA">
        <w:rPr>
          <w:sz w:val="22"/>
          <w:szCs w:val="22"/>
        </w:rPr>
        <w:t>6.</w:t>
      </w:r>
      <w:r w:rsidR="00A36568" w:rsidRPr="00BA02FA">
        <w:rPr>
          <w:sz w:val="22"/>
          <w:szCs w:val="22"/>
        </w:rPr>
        <w:t>3</w:t>
      </w:r>
      <w:r w:rsidRPr="00BA02FA">
        <w:rPr>
          <w:sz w:val="22"/>
          <w:szCs w:val="22"/>
        </w:rPr>
        <w:t xml:space="preserve">. Стороны не несут ответственности в том случае, если надлежащее исполнение обязательств </w:t>
      </w:r>
      <w:r w:rsidRPr="00BA02FA">
        <w:rPr>
          <w:sz w:val="22"/>
          <w:szCs w:val="22"/>
        </w:rPr>
        <w:lastRenderedPageBreak/>
        <w:t>оказалось невозможным вследствие обстоятельств непреодолимой силы. К обстоятельствам непреодолимой силы Стороны настоящего Договора отнесли природные явления стихийного характера (землетрясение, наводнение, иные природные условия, исключающие нормальную жизнедеятельность человека);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как непреодолимая сила, препятствующая надлежащему исполнению обязательств.</w:t>
      </w:r>
    </w:p>
    <w:p w14:paraId="3BA26691" w14:textId="4A3BDC1C" w:rsidR="00807FAD" w:rsidRPr="00BA02FA" w:rsidRDefault="00807FAD" w:rsidP="00B45938">
      <w:pPr>
        <w:shd w:val="clear" w:color="auto" w:fill="FFFFFF"/>
        <w:tabs>
          <w:tab w:val="left" w:pos="1276"/>
        </w:tabs>
        <w:suppressAutoHyphens/>
        <w:ind w:firstLine="709"/>
        <w:jc w:val="both"/>
        <w:rPr>
          <w:sz w:val="22"/>
          <w:szCs w:val="22"/>
        </w:rPr>
      </w:pPr>
      <w:r w:rsidRPr="00BA02FA">
        <w:rPr>
          <w:sz w:val="22"/>
          <w:szCs w:val="22"/>
        </w:rPr>
        <w:t>Сторона, ссылающаяся на обстоятельства непреодолимой силы, обязана информировать другую сторону о наступлении этих обстоятельств в письменной форме, при возникновении возможности.</w:t>
      </w:r>
    </w:p>
    <w:p w14:paraId="01A47C19" w14:textId="77777777" w:rsidR="00A13D9B" w:rsidRPr="00BA02FA" w:rsidRDefault="00A13D9B" w:rsidP="009F4256">
      <w:pPr>
        <w:shd w:val="clear" w:color="auto" w:fill="FFFFFF"/>
        <w:tabs>
          <w:tab w:val="left" w:pos="1276"/>
        </w:tabs>
        <w:suppressAutoHyphens/>
        <w:jc w:val="both"/>
        <w:rPr>
          <w:sz w:val="22"/>
          <w:szCs w:val="22"/>
        </w:rPr>
      </w:pPr>
    </w:p>
    <w:p w14:paraId="1E396D07" w14:textId="77777777" w:rsidR="00A13D9B" w:rsidRPr="00BA02FA" w:rsidRDefault="00A13D9B" w:rsidP="009F4256">
      <w:pPr>
        <w:shd w:val="clear" w:color="auto" w:fill="FFFFFF"/>
        <w:tabs>
          <w:tab w:val="left" w:pos="1418"/>
        </w:tabs>
        <w:suppressAutoHyphens/>
        <w:jc w:val="center"/>
        <w:rPr>
          <w:b/>
          <w:bCs/>
          <w:sz w:val="22"/>
          <w:szCs w:val="22"/>
        </w:rPr>
      </w:pPr>
      <w:r w:rsidRPr="00BA02FA">
        <w:rPr>
          <w:b/>
          <w:bCs/>
          <w:sz w:val="22"/>
          <w:szCs w:val="22"/>
        </w:rPr>
        <w:t>7. ПРОЧИЕ УСЛОВИЯ</w:t>
      </w:r>
    </w:p>
    <w:p w14:paraId="1C1863E3" w14:textId="77777777" w:rsidR="00A13D9B" w:rsidRPr="00BA02FA" w:rsidRDefault="00A13D9B" w:rsidP="00A13D9B">
      <w:pPr>
        <w:shd w:val="clear" w:color="auto" w:fill="FFFFFF"/>
        <w:tabs>
          <w:tab w:val="left" w:pos="1418"/>
        </w:tabs>
        <w:suppressAutoHyphens/>
        <w:ind w:firstLine="709"/>
        <w:jc w:val="center"/>
        <w:rPr>
          <w:sz w:val="10"/>
          <w:szCs w:val="10"/>
        </w:rPr>
      </w:pPr>
    </w:p>
    <w:p w14:paraId="6EBCBF3C" w14:textId="25DC8140" w:rsidR="00A13D9B" w:rsidRPr="00BA02FA" w:rsidRDefault="00A13D9B" w:rsidP="00A13D9B">
      <w:pPr>
        <w:ind w:firstLine="709"/>
        <w:jc w:val="both"/>
        <w:rPr>
          <w:sz w:val="22"/>
          <w:szCs w:val="22"/>
        </w:rPr>
      </w:pPr>
      <w:r w:rsidRPr="00BA02FA">
        <w:rPr>
          <w:sz w:val="22"/>
          <w:szCs w:val="22"/>
        </w:rPr>
        <w:t xml:space="preserve">7.1. Сведения о деятельности Сторон, полученные ими при заключении, изменении (дополнении), исполнении и расторжении настоящего Договора, а также сведения, вытекающие из содержания настоящего Договора, являются конфиденциальными и не подлежат разглашению третьим лицам (кроме как в случаях, предусмотренных действующим законодательством </w:t>
      </w:r>
      <w:r w:rsidR="002E6F2C">
        <w:rPr>
          <w:sz w:val="22"/>
          <w:szCs w:val="22"/>
        </w:rPr>
        <w:t>РФ</w:t>
      </w:r>
      <w:r w:rsidR="00AC1A07" w:rsidRPr="00BA02FA">
        <w:rPr>
          <w:sz w:val="22"/>
          <w:szCs w:val="22"/>
        </w:rPr>
        <w:t xml:space="preserve"> </w:t>
      </w:r>
      <w:r w:rsidRPr="00BA02FA">
        <w:rPr>
          <w:sz w:val="22"/>
          <w:szCs w:val="22"/>
        </w:rPr>
        <w:t>или по соглашению Сторон) в течение срока действия настоящего Договора и в течение трех лет после окончания срока его действия.</w:t>
      </w:r>
    </w:p>
    <w:p w14:paraId="1421ABBB" w14:textId="12F82FE6" w:rsidR="00744520" w:rsidRPr="00BA02FA" w:rsidRDefault="00A13D9B" w:rsidP="00B178E3">
      <w:pPr>
        <w:ind w:firstLine="709"/>
        <w:jc w:val="both"/>
        <w:rPr>
          <w:sz w:val="22"/>
          <w:szCs w:val="22"/>
        </w:rPr>
      </w:pPr>
      <w:r w:rsidRPr="00BA02FA">
        <w:rPr>
          <w:sz w:val="22"/>
          <w:szCs w:val="22"/>
        </w:rPr>
        <w:t xml:space="preserve">7.2. </w:t>
      </w:r>
      <w:r w:rsidR="00744520" w:rsidRPr="00BA02FA">
        <w:rPr>
          <w:sz w:val="22"/>
          <w:szCs w:val="22"/>
        </w:rPr>
        <w:t xml:space="preserve">Стороны обязуются в трехдневный срок письменно извещать друг друга обо всех изменениях юридического адреса, </w:t>
      </w:r>
      <w:r w:rsidR="007D41B8" w:rsidRPr="00BA02FA">
        <w:rPr>
          <w:sz w:val="22"/>
          <w:szCs w:val="22"/>
        </w:rPr>
        <w:t xml:space="preserve">адреса регистрации физического лица, </w:t>
      </w:r>
      <w:r w:rsidR="00744520" w:rsidRPr="00BA02FA">
        <w:rPr>
          <w:sz w:val="22"/>
          <w:szCs w:val="22"/>
        </w:rPr>
        <w:t>банковских реквизитов, наименования, фактического местонахождения</w:t>
      </w:r>
      <w:r w:rsidR="007D41B8" w:rsidRPr="00BA02FA">
        <w:rPr>
          <w:sz w:val="22"/>
          <w:szCs w:val="22"/>
        </w:rPr>
        <w:t xml:space="preserve"> (места жительства, места пребывания)</w:t>
      </w:r>
      <w:r w:rsidR="00744520" w:rsidRPr="00BA02FA">
        <w:rPr>
          <w:sz w:val="22"/>
          <w:szCs w:val="22"/>
        </w:rPr>
        <w:t>, а также предусмотренных Договором адресов электронной почты и номеров телефона, мобильного телефона и иных данных, влияющих на надлежащее исполнение предусмотренных настоящим Договором обязательств.</w:t>
      </w:r>
    </w:p>
    <w:p w14:paraId="00C3CC5B" w14:textId="684DC688" w:rsidR="00A13D9B" w:rsidRPr="00BA02FA" w:rsidRDefault="00A13D9B" w:rsidP="00A13D9B">
      <w:pPr>
        <w:ind w:firstLine="709"/>
        <w:jc w:val="both"/>
        <w:rPr>
          <w:sz w:val="22"/>
          <w:szCs w:val="22"/>
        </w:rPr>
      </w:pPr>
      <w:r w:rsidRPr="00BA02FA">
        <w:rPr>
          <w:sz w:val="22"/>
          <w:szCs w:val="22"/>
        </w:rPr>
        <w:t xml:space="preserve">7.3. При разрешении вопросов, не урегулированных настоящим </w:t>
      </w:r>
      <w:r w:rsidR="00807FAD" w:rsidRPr="00BA02FA">
        <w:rPr>
          <w:sz w:val="22"/>
          <w:szCs w:val="22"/>
        </w:rPr>
        <w:t>Д</w:t>
      </w:r>
      <w:r w:rsidRPr="00BA02FA">
        <w:rPr>
          <w:sz w:val="22"/>
          <w:szCs w:val="22"/>
        </w:rPr>
        <w:t xml:space="preserve">оговором, Стороны учитывают взаимные интересы и руководствуются действующими нормативными правовыми актами </w:t>
      </w:r>
      <w:r w:rsidR="002E6F2C">
        <w:rPr>
          <w:sz w:val="22"/>
          <w:szCs w:val="22"/>
        </w:rPr>
        <w:t>РФ</w:t>
      </w:r>
      <w:r w:rsidRPr="00BA02FA">
        <w:rPr>
          <w:sz w:val="22"/>
          <w:szCs w:val="22"/>
        </w:rPr>
        <w:t xml:space="preserve">. В случае принятия законов, иных </w:t>
      </w:r>
      <w:r w:rsidR="00FB20DC" w:rsidRPr="00BA02FA">
        <w:rPr>
          <w:sz w:val="22"/>
          <w:szCs w:val="22"/>
        </w:rPr>
        <w:t xml:space="preserve">нормативных </w:t>
      </w:r>
      <w:r w:rsidRPr="00BA02FA">
        <w:rPr>
          <w:sz w:val="22"/>
          <w:szCs w:val="22"/>
        </w:rPr>
        <w:t xml:space="preserve">правовых актов, внесения изменений в действующие законы, иные нормативные правовые акты,  если положения вновь принятых (измененных) законов, иных нормативных правовых актов отличаются от условий Договора, Стороны обязаны руководствоваться положениями (императивными нормами) указанных законов, иных нормативных правовых актов с момента их вступления в силу, независимо от внесения изменений в Договор, кроме случаев, когда в положениях вновь принятых (измененных) законов, иных нормативных правовых актов прямо указано, что иное может быть установлено Договором. При этом Стороны Договора обязаны привести условия Договора в соответствие с императивными нормами законов, иных нормативных правовых актов в течение 1 месяца с момента вступления в силу соответствующего закона, иного нормативного правового акта. </w:t>
      </w:r>
    </w:p>
    <w:p w14:paraId="7D452C7E" w14:textId="2D72DB73" w:rsidR="00FB20DC" w:rsidRPr="00BA02FA" w:rsidRDefault="00A13D9B" w:rsidP="00A13D9B">
      <w:pPr>
        <w:ind w:firstLine="709"/>
        <w:jc w:val="both"/>
        <w:rPr>
          <w:sz w:val="22"/>
          <w:szCs w:val="22"/>
        </w:rPr>
      </w:pPr>
      <w:r w:rsidRPr="00BA02FA">
        <w:rPr>
          <w:sz w:val="22"/>
          <w:szCs w:val="22"/>
        </w:rPr>
        <w:t xml:space="preserve">7.4. Все споры, разногласия и требования, возникающие из настоящего </w:t>
      </w:r>
      <w:r w:rsidR="00FB20DC" w:rsidRPr="00BA02FA">
        <w:rPr>
          <w:sz w:val="22"/>
          <w:szCs w:val="22"/>
        </w:rPr>
        <w:t>Д</w:t>
      </w:r>
      <w:r w:rsidRPr="00BA02FA">
        <w:rPr>
          <w:sz w:val="22"/>
          <w:szCs w:val="22"/>
        </w:rPr>
        <w:t xml:space="preserve">оговора или в связи с ним, в том числе связанные с его заключением, изменением, исполнением, нарушением, расторжением, прекращением и действительностью, разрешаются в претензионном порядке. </w:t>
      </w:r>
    </w:p>
    <w:p w14:paraId="486FB976" w14:textId="48B7597B" w:rsidR="00FF41E6" w:rsidRPr="00BA02FA" w:rsidRDefault="00A13D9B" w:rsidP="00FF41E6">
      <w:pPr>
        <w:ind w:firstLine="709"/>
        <w:jc w:val="both"/>
        <w:rPr>
          <w:sz w:val="22"/>
          <w:szCs w:val="22"/>
        </w:rPr>
      </w:pPr>
      <w:r w:rsidRPr="00BA02FA">
        <w:rPr>
          <w:sz w:val="22"/>
          <w:szCs w:val="22"/>
        </w:rPr>
        <w:t xml:space="preserve">Претензия направляется контрагенту по </w:t>
      </w:r>
      <w:r w:rsidR="00FB20DC" w:rsidRPr="00BA02FA">
        <w:rPr>
          <w:sz w:val="22"/>
          <w:szCs w:val="22"/>
        </w:rPr>
        <w:t>Д</w:t>
      </w:r>
      <w:r w:rsidRPr="00BA02FA">
        <w:rPr>
          <w:sz w:val="22"/>
          <w:szCs w:val="22"/>
        </w:rPr>
        <w:t xml:space="preserve">оговору </w:t>
      </w:r>
      <w:r w:rsidR="00FF41E6" w:rsidRPr="00BA02FA">
        <w:rPr>
          <w:sz w:val="22"/>
          <w:szCs w:val="22"/>
        </w:rPr>
        <w:t xml:space="preserve">посредством почтовой связи или по адресу электронной почты по реквизитам, указанным в разделе 10 настоящего Договора, </w:t>
      </w:r>
      <w:r w:rsidRPr="00BA02FA">
        <w:rPr>
          <w:sz w:val="22"/>
          <w:szCs w:val="22"/>
        </w:rPr>
        <w:t xml:space="preserve">с приложением подтверждающих заявленные требования документов и должна быть рассмотрена в течение 7 дней с момента ее получения. Если в ходе претензионного урегулирования споров стороны не придут к соглашению, они вправе </w:t>
      </w:r>
      <w:r w:rsidR="00D123F2" w:rsidRPr="00BA02FA">
        <w:rPr>
          <w:sz w:val="22"/>
          <w:szCs w:val="22"/>
        </w:rPr>
        <w:t>передать спор на разрешение суда.</w:t>
      </w:r>
      <w:r w:rsidR="00912269" w:rsidRPr="00BA02FA">
        <w:rPr>
          <w:sz w:val="22"/>
          <w:szCs w:val="22"/>
        </w:rPr>
        <w:t xml:space="preserve"> </w:t>
      </w:r>
    </w:p>
    <w:p w14:paraId="6AA32978" w14:textId="2A7908EC" w:rsidR="00FF41E6" w:rsidRPr="00BA02FA" w:rsidRDefault="00D00DC8" w:rsidP="00FF41E6">
      <w:pPr>
        <w:ind w:firstLine="709"/>
        <w:jc w:val="both"/>
        <w:rPr>
          <w:sz w:val="22"/>
          <w:szCs w:val="22"/>
        </w:rPr>
      </w:pPr>
      <w:r w:rsidRPr="00BA02FA">
        <w:rPr>
          <w:sz w:val="22"/>
          <w:szCs w:val="22"/>
        </w:rPr>
        <w:t xml:space="preserve">7.5. </w:t>
      </w:r>
      <w:r w:rsidR="00FF41E6" w:rsidRPr="00BA02FA">
        <w:rPr>
          <w:sz w:val="22"/>
          <w:szCs w:val="22"/>
        </w:rPr>
        <w:t>Целью обработки персональных данных Продавца (физического лица) является исполнение обязательств по настоящему Договору. Гарантирующий поставщик обязуется соблюдать принципы и правила обработки персональных данных, предусмотренные Федеральным законом от 27.07.2006 № 152-ФЗ «О персональных данных», при этом согласие Продавца на обработку его персональных данных не требуется, если обработка персональных данных необходима для исполнения настоящего Договора.</w:t>
      </w:r>
    </w:p>
    <w:p w14:paraId="72838257" w14:textId="626D578C" w:rsidR="00A13D9B" w:rsidRPr="00BA02FA" w:rsidRDefault="00FF41E6">
      <w:pPr>
        <w:ind w:firstLine="709"/>
        <w:jc w:val="both"/>
        <w:rPr>
          <w:sz w:val="22"/>
          <w:szCs w:val="22"/>
        </w:rPr>
      </w:pPr>
      <w:r w:rsidRPr="00BA02FA">
        <w:rPr>
          <w:sz w:val="22"/>
          <w:szCs w:val="22"/>
        </w:rPr>
        <w:t>Продавец</w:t>
      </w:r>
      <w:r w:rsidR="00D00DC8" w:rsidRPr="00BA02FA">
        <w:rPr>
          <w:sz w:val="22"/>
          <w:szCs w:val="22"/>
        </w:rPr>
        <w:t xml:space="preserve"> дает согласие на обработку </w:t>
      </w:r>
      <w:r w:rsidRPr="00BA02FA">
        <w:rPr>
          <w:sz w:val="22"/>
          <w:szCs w:val="22"/>
        </w:rPr>
        <w:t xml:space="preserve">своих </w:t>
      </w:r>
      <w:r w:rsidR="00D00DC8" w:rsidRPr="00BA02FA">
        <w:rPr>
          <w:sz w:val="22"/>
          <w:szCs w:val="22"/>
        </w:rPr>
        <w:t xml:space="preserve">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w:t>
      </w:r>
      <w:r w:rsidRPr="00BA02FA">
        <w:rPr>
          <w:sz w:val="22"/>
          <w:szCs w:val="22"/>
        </w:rPr>
        <w:t xml:space="preserve">Федеральным законом </w:t>
      </w:r>
      <w:r w:rsidR="00906020" w:rsidRPr="00BA02FA">
        <w:rPr>
          <w:sz w:val="22"/>
          <w:szCs w:val="22"/>
        </w:rPr>
        <w:t xml:space="preserve">от 27.07.2006 № 152-ФЗ </w:t>
      </w:r>
      <w:r w:rsidRPr="00BA02FA">
        <w:rPr>
          <w:sz w:val="22"/>
          <w:szCs w:val="22"/>
        </w:rPr>
        <w:t>«О персональных данных»</w:t>
      </w:r>
      <w:r w:rsidR="00D00DC8" w:rsidRPr="00BA02FA">
        <w:rPr>
          <w:sz w:val="22"/>
          <w:szCs w:val="22"/>
        </w:rPr>
        <w:t>.</w:t>
      </w:r>
    </w:p>
    <w:p w14:paraId="3A2C4828" w14:textId="475D4D8B" w:rsidR="00A13D9B" w:rsidRPr="00BA02FA" w:rsidRDefault="00A13D9B" w:rsidP="009F4256">
      <w:pPr>
        <w:shd w:val="clear" w:color="auto" w:fill="FFFFFF"/>
        <w:ind w:firstLine="709"/>
        <w:jc w:val="both"/>
        <w:rPr>
          <w:sz w:val="22"/>
          <w:szCs w:val="22"/>
        </w:rPr>
      </w:pPr>
      <w:r w:rsidRPr="00BA02FA">
        <w:rPr>
          <w:sz w:val="22"/>
          <w:szCs w:val="22"/>
        </w:rPr>
        <w:t>7.</w:t>
      </w:r>
      <w:r w:rsidR="00FF41E6" w:rsidRPr="00BA02FA">
        <w:rPr>
          <w:sz w:val="22"/>
          <w:szCs w:val="22"/>
        </w:rPr>
        <w:t>6</w:t>
      </w:r>
      <w:r w:rsidRPr="00BA02FA">
        <w:rPr>
          <w:sz w:val="22"/>
          <w:szCs w:val="22"/>
        </w:rPr>
        <w:t xml:space="preserve">. Любые изменения и дополнения к настоящему </w:t>
      </w:r>
      <w:r w:rsidR="00FB20DC" w:rsidRPr="00BA02FA">
        <w:rPr>
          <w:sz w:val="22"/>
          <w:szCs w:val="22"/>
        </w:rPr>
        <w:t>Д</w:t>
      </w:r>
      <w:r w:rsidRPr="00BA02FA">
        <w:rPr>
          <w:sz w:val="22"/>
          <w:szCs w:val="22"/>
        </w:rPr>
        <w:t>оговору действительны только при условии оформления их в письменном виде и подписания Сторонами.</w:t>
      </w:r>
    </w:p>
    <w:p w14:paraId="4FD8F1FC" w14:textId="5310A23E" w:rsidR="00A13D9B" w:rsidRPr="00BA02FA" w:rsidRDefault="00A13D9B">
      <w:pPr>
        <w:ind w:firstLine="709"/>
        <w:jc w:val="both"/>
        <w:rPr>
          <w:sz w:val="22"/>
          <w:szCs w:val="22"/>
        </w:rPr>
      </w:pPr>
      <w:r w:rsidRPr="00BA02FA">
        <w:rPr>
          <w:sz w:val="22"/>
          <w:szCs w:val="22"/>
        </w:rPr>
        <w:t>7.</w:t>
      </w:r>
      <w:r w:rsidR="00FF41E6" w:rsidRPr="00BA02FA">
        <w:rPr>
          <w:sz w:val="22"/>
          <w:szCs w:val="22"/>
        </w:rPr>
        <w:t>7</w:t>
      </w:r>
      <w:r w:rsidRPr="00BA02FA">
        <w:rPr>
          <w:sz w:val="22"/>
          <w:szCs w:val="22"/>
        </w:rPr>
        <w:t xml:space="preserve">. Приложения к настоящему </w:t>
      </w:r>
      <w:r w:rsidR="00FB20DC" w:rsidRPr="00BA02FA">
        <w:rPr>
          <w:sz w:val="22"/>
          <w:szCs w:val="22"/>
        </w:rPr>
        <w:t>Д</w:t>
      </w:r>
      <w:r w:rsidRPr="00BA02FA">
        <w:rPr>
          <w:sz w:val="22"/>
          <w:szCs w:val="22"/>
        </w:rPr>
        <w:t>оговору являются его неотъемлемой частью и обязательны для исполнения Сторонами.</w:t>
      </w:r>
    </w:p>
    <w:p w14:paraId="0063A9B1" w14:textId="77777777" w:rsidR="00FB20DC" w:rsidRPr="00BA02FA" w:rsidRDefault="00FB20DC" w:rsidP="009F4256">
      <w:pPr>
        <w:jc w:val="both"/>
        <w:rPr>
          <w:sz w:val="22"/>
          <w:szCs w:val="22"/>
        </w:rPr>
      </w:pPr>
    </w:p>
    <w:p w14:paraId="7898D4F6" w14:textId="77777777" w:rsidR="00A13D9B" w:rsidRPr="00BA02FA" w:rsidRDefault="00A13D9B" w:rsidP="00EC4E90">
      <w:pPr>
        <w:shd w:val="clear" w:color="auto" w:fill="FFFFFF"/>
        <w:tabs>
          <w:tab w:val="left" w:pos="1276"/>
        </w:tabs>
        <w:suppressAutoHyphens/>
        <w:jc w:val="center"/>
        <w:rPr>
          <w:b/>
          <w:sz w:val="22"/>
          <w:szCs w:val="22"/>
        </w:rPr>
      </w:pPr>
      <w:r w:rsidRPr="00BA02FA">
        <w:rPr>
          <w:b/>
          <w:sz w:val="22"/>
          <w:szCs w:val="22"/>
        </w:rPr>
        <w:t>8. СРОК ДЕЙСТВИЯ ДОГОВОРА</w:t>
      </w:r>
    </w:p>
    <w:p w14:paraId="1A2ECEFD" w14:textId="77777777" w:rsidR="00A13D9B" w:rsidRPr="00BA02FA" w:rsidRDefault="00A13D9B" w:rsidP="00A13D9B">
      <w:pPr>
        <w:shd w:val="clear" w:color="auto" w:fill="FFFFFF"/>
        <w:tabs>
          <w:tab w:val="left" w:pos="1276"/>
        </w:tabs>
        <w:suppressAutoHyphens/>
        <w:ind w:firstLine="709"/>
        <w:jc w:val="center"/>
        <w:rPr>
          <w:b/>
          <w:sz w:val="10"/>
          <w:szCs w:val="10"/>
        </w:rPr>
      </w:pPr>
    </w:p>
    <w:p w14:paraId="67090CEC" w14:textId="1485BCB3" w:rsidR="00F40075" w:rsidRPr="00BA02FA" w:rsidRDefault="00A13D9B" w:rsidP="00BC38D2">
      <w:pPr>
        <w:pStyle w:val="a3"/>
        <w:ind w:firstLine="709"/>
        <w:rPr>
          <w:sz w:val="22"/>
          <w:szCs w:val="22"/>
        </w:rPr>
      </w:pPr>
      <w:r w:rsidRPr="00BA02FA">
        <w:rPr>
          <w:sz w:val="22"/>
          <w:szCs w:val="22"/>
        </w:rPr>
        <w:t xml:space="preserve">8.1. Настоящий Договор </w:t>
      </w:r>
      <w:r w:rsidR="00D123F2" w:rsidRPr="00BA02FA">
        <w:rPr>
          <w:sz w:val="22"/>
          <w:szCs w:val="22"/>
        </w:rPr>
        <w:t xml:space="preserve">действует </w:t>
      </w:r>
      <w:r w:rsidR="00F40075" w:rsidRPr="00BA02FA">
        <w:rPr>
          <w:sz w:val="22"/>
          <w:szCs w:val="22"/>
        </w:rPr>
        <w:t>п</w:t>
      </w:r>
      <w:r w:rsidRPr="00BA02FA">
        <w:rPr>
          <w:sz w:val="22"/>
          <w:szCs w:val="22"/>
        </w:rPr>
        <w:t xml:space="preserve">о </w:t>
      </w:r>
      <w:r w:rsidR="00F40075" w:rsidRPr="00BA02FA">
        <w:rPr>
          <w:sz w:val="22"/>
          <w:szCs w:val="22"/>
        </w:rPr>
        <w:t>____________</w:t>
      </w:r>
      <w:r w:rsidRPr="00BA02FA">
        <w:rPr>
          <w:sz w:val="22"/>
          <w:szCs w:val="22"/>
        </w:rPr>
        <w:t xml:space="preserve"> года (включительно). Настоящий Договор считается продленным на каждый последующий календарный год на тех же условиях, если ни одна из </w:t>
      </w:r>
      <w:r w:rsidRPr="00BA02FA">
        <w:rPr>
          <w:sz w:val="22"/>
          <w:szCs w:val="22"/>
        </w:rPr>
        <w:lastRenderedPageBreak/>
        <w:t>Сторон не позднее 30 дней до окончания срока действия Договора не заявит о его прекращении или изменении либо о заключении нового договора.</w:t>
      </w:r>
    </w:p>
    <w:p w14:paraId="6623D6B6" w14:textId="30DFA851" w:rsidR="00F40075" w:rsidRPr="00BA02FA" w:rsidRDefault="00F40075" w:rsidP="00F40075">
      <w:pPr>
        <w:pStyle w:val="a3"/>
        <w:ind w:firstLine="709"/>
        <w:rPr>
          <w:sz w:val="22"/>
          <w:szCs w:val="22"/>
        </w:rPr>
      </w:pPr>
      <w:r w:rsidRPr="00BA02FA">
        <w:rPr>
          <w:sz w:val="22"/>
          <w:szCs w:val="22"/>
        </w:rPr>
        <w:t>Обязательства по настоящему Договору начинают исполняться с 00 часов 00 минут _______________.</w:t>
      </w:r>
      <w:r w:rsidR="00B51B15" w:rsidRPr="00BA02FA">
        <w:rPr>
          <w:rStyle w:val="af8"/>
          <w:sz w:val="22"/>
          <w:szCs w:val="22"/>
        </w:rPr>
        <w:footnoteReference w:id="1"/>
      </w:r>
    </w:p>
    <w:p w14:paraId="52E6BD7E" w14:textId="72DBF427" w:rsidR="00A13D9B" w:rsidRPr="00BA02FA" w:rsidRDefault="00A13D9B" w:rsidP="00A13D9B">
      <w:pPr>
        <w:pStyle w:val="a5"/>
        <w:spacing w:after="0"/>
        <w:ind w:left="0" w:firstLine="709"/>
        <w:jc w:val="both"/>
        <w:rPr>
          <w:sz w:val="22"/>
          <w:szCs w:val="22"/>
        </w:rPr>
      </w:pPr>
      <w:r w:rsidRPr="00BA02FA">
        <w:rPr>
          <w:sz w:val="22"/>
          <w:szCs w:val="22"/>
        </w:rPr>
        <w:t xml:space="preserve">Если одной из Сторон настоящего </w:t>
      </w:r>
      <w:r w:rsidR="00FB20DC" w:rsidRPr="00BA02FA">
        <w:rPr>
          <w:sz w:val="22"/>
          <w:szCs w:val="22"/>
        </w:rPr>
        <w:t>Д</w:t>
      </w:r>
      <w:r w:rsidRPr="00BA02FA">
        <w:rPr>
          <w:sz w:val="22"/>
          <w:szCs w:val="22"/>
        </w:rPr>
        <w:t xml:space="preserve">оговора за месяц до окончания срока его действия внесено предложение об изменении или заключении нового договора, то отношения Сторон до изменения условий действующего </w:t>
      </w:r>
      <w:r w:rsidR="00FB20DC" w:rsidRPr="00BA02FA">
        <w:rPr>
          <w:sz w:val="22"/>
          <w:szCs w:val="22"/>
        </w:rPr>
        <w:t>Д</w:t>
      </w:r>
      <w:r w:rsidRPr="00BA02FA">
        <w:rPr>
          <w:sz w:val="22"/>
          <w:szCs w:val="22"/>
        </w:rPr>
        <w:t>оговора или заключения нового договора соответственно регулируются условиями настоящего Договора.</w:t>
      </w:r>
    </w:p>
    <w:p w14:paraId="79006B0E" w14:textId="7B327C38" w:rsidR="00A13D9B" w:rsidRPr="00BA02FA" w:rsidRDefault="00A13D9B" w:rsidP="00A13D9B">
      <w:pPr>
        <w:shd w:val="clear" w:color="auto" w:fill="FFFFFF"/>
        <w:tabs>
          <w:tab w:val="left" w:pos="1276"/>
        </w:tabs>
        <w:suppressAutoHyphens/>
        <w:ind w:firstLine="709"/>
        <w:jc w:val="both"/>
        <w:rPr>
          <w:sz w:val="22"/>
          <w:szCs w:val="22"/>
        </w:rPr>
      </w:pPr>
      <w:r w:rsidRPr="00BA02FA">
        <w:rPr>
          <w:sz w:val="22"/>
          <w:szCs w:val="22"/>
        </w:rPr>
        <w:t xml:space="preserve">8.2. Договор составлен в двух экземплярах, имеющих одинаковую юридическую силу, из которых один находится у Продавца, один у </w:t>
      </w:r>
      <w:r w:rsidR="00230F91" w:rsidRPr="00BA02FA">
        <w:rPr>
          <w:sz w:val="22"/>
          <w:szCs w:val="22"/>
        </w:rPr>
        <w:t>Гарантирующего поставщика</w:t>
      </w:r>
      <w:r w:rsidRPr="00BA02FA">
        <w:rPr>
          <w:sz w:val="22"/>
          <w:szCs w:val="22"/>
        </w:rPr>
        <w:t>.</w:t>
      </w:r>
    </w:p>
    <w:p w14:paraId="347EF0D6" w14:textId="77777777" w:rsidR="00FB20DC" w:rsidRPr="00BA02FA" w:rsidRDefault="00FB20DC" w:rsidP="009F4256">
      <w:pPr>
        <w:shd w:val="clear" w:color="auto" w:fill="FFFFFF"/>
        <w:tabs>
          <w:tab w:val="left" w:pos="1276"/>
        </w:tabs>
        <w:suppressAutoHyphens/>
        <w:rPr>
          <w:sz w:val="22"/>
          <w:szCs w:val="22"/>
        </w:rPr>
      </w:pPr>
    </w:p>
    <w:p w14:paraId="4F3607BD" w14:textId="77777777" w:rsidR="00A13D9B" w:rsidRPr="00BA02FA" w:rsidRDefault="00A13D9B" w:rsidP="00EC4E90">
      <w:pPr>
        <w:pStyle w:val="a3"/>
        <w:ind w:right="709"/>
        <w:jc w:val="center"/>
        <w:rPr>
          <w:b/>
          <w:sz w:val="22"/>
          <w:szCs w:val="22"/>
        </w:rPr>
      </w:pPr>
      <w:r w:rsidRPr="00BA02FA">
        <w:rPr>
          <w:b/>
          <w:sz w:val="22"/>
          <w:szCs w:val="22"/>
        </w:rPr>
        <w:t>9. ПРИЛОЖЕНИЯ</w:t>
      </w:r>
    </w:p>
    <w:p w14:paraId="66D3CC1A" w14:textId="77777777" w:rsidR="00A13D9B" w:rsidRPr="00BA02FA" w:rsidRDefault="00A13D9B" w:rsidP="00A13D9B">
      <w:pPr>
        <w:pStyle w:val="a3"/>
        <w:ind w:right="709" w:firstLine="709"/>
        <w:jc w:val="center"/>
        <w:rPr>
          <w:b/>
          <w:sz w:val="10"/>
          <w:szCs w:val="10"/>
        </w:rPr>
      </w:pPr>
    </w:p>
    <w:p w14:paraId="6649F79B" w14:textId="77777777" w:rsidR="00A13D9B" w:rsidRPr="00BA02FA" w:rsidRDefault="00A13D9B" w:rsidP="00A13D9B">
      <w:pPr>
        <w:ind w:firstLine="709"/>
        <w:jc w:val="both"/>
        <w:rPr>
          <w:b/>
          <w:sz w:val="22"/>
          <w:szCs w:val="22"/>
        </w:rPr>
      </w:pPr>
      <w:r w:rsidRPr="00BA02FA">
        <w:rPr>
          <w:sz w:val="22"/>
          <w:szCs w:val="22"/>
        </w:rPr>
        <w:t>Все приложения, указанные в настоящем разделе, являются неотъемлемыми частями настоящего Договора.</w:t>
      </w:r>
    </w:p>
    <w:p w14:paraId="48B9A974" w14:textId="77777777" w:rsidR="001E6257" w:rsidRPr="00BA02FA" w:rsidRDefault="001E6257" w:rsidP="00A13D9B">
      <w:pPr>
        <w:tabs>
          <w:tab w:val="left" w:pos="0"/>
        </w:tabs>
        <w:ind w:firstLine="709"/>
        <w:rPr>
          <w:sz w:val="22"/>
          <w:szCs w:val="22"/>
        </w:rPr>
      </w:pPr>
    </w:p>
    <w:p w14:paraId="10C8F8AD" w14:textId="6A92C2EF" w:rsidR="00A13D9B" w:rsidRPr="00BA02FA" w:rsidRDefault="00A13D9B" w:rsidP="00A13D9B">
      <w:pPr>
        <w:tabs>
          <w:tab w:val="left" w:pos="0"/>
        </w:tabs>
        <w:ind w:firstLine="709"/>
        <w:rPr>
          <w:sz w:val="22"/>
          <w:szCs w:val="22"/>
        </w:rPr>
      </w:pPr>
      <w:r w:rsidRPr="00BA02FA">
        <w:rPr>
          <w:sz w:val="22"/>
          <w:szCs w:val="22"/>
        </w:rPr>
        <w:t>9.</w:t>
      </w:r>
      <w:r w:rsidR="00906020" w:rsidRPr="00BA02FA">
        <w:rPr>
          <w:sz w:val="22"/>
          <w:szCs w:val="22"/>
        </w:rPr>
        <w:t>1</w:t>
      </w:r>
      <w:r w:rsidRPr="00BA02FA">
        <w:rPr>
          <w:sz w:val="22"/>
          <w:szCs w:val="22"/>
        </w:rPr>
        <w:t xml:space="preserve">. Приложение № </w:t>
      </w:r>
      <w:r w:rsidR="000E097D" w:rsidRPr="00BA02FA">
        <w:rPr>
          <w:sz w:val="22"/>
          <w:szCs w:val="22"/>
        </w:rPr>
        <w:t>1</w:t>
      </w:r>
      <w:r w:rsidRPr="00BA02FA">
        <w:rPr>
          <w:sz w:val="22"/>
          <w:szCs w:val="22"/>
        </w:rPr>
        <w:t>. Точки поставки. Перечень средств измерений для целей коммерческого учёта.</w:t>
      </w:r>
    </w:p>
    <w:p w14:paraId="08F8B5C8" w14:textId="7A7014D2" w:rsidR="00A13D9B" w:rsidRPr="00BA02FA" w:rsidRDefault="00A13D9B" w:rsidP="00A13D9B">
      <w:pPr>
        <w:tabs>
          <w:tab w:val="left" w:pos="322"/>
          <w:tab w:val="left" w:pos="567"/>
        </w:tabs>
        <w:ind w:firstLine="709"/>
        <w:rPr>
          <w:sz w:val="22"/>
          <w:szCs w:val="22"/>
        </w:rPr>
      </w:pPr>
      <w:r w:rsidRPr="00BA02FA">
        <w:rPr>
          <w:sz w:val="22"/>
          <w:szCs w:val="22"/>
        </w:rPr>
        <w:t>9.</w:t>
      </w:r>
      <w:r w:rsidR="00906020" w:rsidRPr="00BA02FA">
        <w:rPr>
          <w:sz w:val="22"/>
          <w:szCs w:val="22"/>
        </w:rPr>
        <w:t>2</w:t>
      </w:r>
      <w:r w:rsidRPr="00BA02FA">
        <w:rPr>
          <w:sz w:val="22"/>
          <w:szCs w:val="22"/>
        </w:rPr>
        <w:t xml:space="preserve">. Приложение № </w:t>
      </w:r>
      <w:r w:rsidR="000E097D" w:rsidRPr="00BA02FA">
        <w:rPr>
          <w:sz w:val="22"/>
          <w:szCs w:val="22"/>
        </w:rPr>
        <w:t>2</w:t>
      </w:r>
      <w:r w:rsidRPr="00BA02FA">
        <w:rPr>
          <w:sz w:val="22"/>
          <w:szCs w:val="22"/>
        </w:rPr>
        <w:t>. Акт приема-передачи электрической энергии (мощности) (Форма).</w:t>
      </w:r>
    </w:p>
    <w:p w14:paraId="48625E39" w14:textId="0A096B82" w:rsidR="00A13D9B" w:rsidRPr="00BA02FA" w:rsidRDefault="00A13D9B" w:rsidP="00A13D9B">
      <w:pPr>
        <w:tabs>
          <w:tab w:val="left" w:pos="322"/>
          <w:tab w:val="left" w:pos="567"/>
        </w:tabs>
        <w:ind w:firstLine="709"/>
        <w:rPr>
          <w:sz w:val="22"/>
          <w:szCs w:val="22"/>
        </w:rPr>
      </w:pPr>
      <w:r w:rsidRPr="00BA02FA">
        <w:rPr>
          <w:sz w:val="22"/>
          <w:szCs w:val="22"/>
        </w:rPr>
        <w:t>9.</w:t>
      </w:r>
      <w:r w:rsidR="00906020" w:rsidRPr="00BA02FA">
        <w:rPr>
          <w:sz w:val="22"/>
          <w:szCs w:val="22"/>
        </w:rPr>
        <w:t xml:space="preserve">3. </w:t>
      </w:r>
      <w:r w:rsidRPr="00BA02FA">
        <w:rPr>
          <w:sz w:val="22"/>
          <w:szCs w:val="22"/>
        </w:rPr>
        <w:t xml:space="preserve">Приложение № </w:t>
      </w:r>
      <w:r w:rsidR="000E097D" w:rsidRPr="00BA02FA">
        <w:rPr>
          <w:sz w:val="22"/>
          <w:szCs w:val="22"/>
        </w:rPr>
        <w:t>3</w:t>
      </w:r>
      <w:r w:rsidRPr="00BA02FA">
        <w:rPr>
          <w:sz w:val="22"/>
          <w:szCs w:val="22"/>
        </w:rPr>
        <w:t>. Акт снятия показаний расчетных приборов учета (Форма).</w:t>
      </w:r>
    </w:p>
    <w:p w14:paraId="00C57CC3" w14:textId="65BA7373" w:rsidR="00A13D9B" w:rsidRPr="00BA02FA" w:rsidRDefault="00A13D9B" w:rsidP="00A13D9B">
      <w:pPr>
        <w:tabs>
          <w:tab w:val="left" w:pos="322"/>
          <w:tab w:val="left" w:pos="567"/>
        </w:tabs>
        <w:ind w:firstLine="709"/>
        <w:rPr>
          <w:sz w:val="22"/>
          <w:szCs w:val="22"/>
        </w:rPr>
      </w:pPr>
      <w:r w:rsidRPr="00BA02FA">
        <w:rPr>
          <w:sz w:val="22"/>
          <w:szCs w:val="22"/>
        </w:rPr>
        <w:t>9.</w:t>
      </w:r>
      <w:r w:rsidR="00906020" w:rsidRPr="00BA02FA">
        <w:rPr>
          <w:sz w:val="22"/>
          <w:szCs w:val="22"/>
        </w:rPr>
        <w:t>4</w:t>
      </w:r>
      <w:r w:rsidRPr="00BA02FA">
        <w:rPr>
          <w:sz w:val="22"/>
          <w:szCs w:val="22"/>
        </w:rPr>
        <w:t xml:space="preserve">. Приложение № </w:t>
      </w:r>
      <w:r w:rsidR="000E097D" w:rsidRPr="00BA02FA">
        <w:rPr>
          <w:sz w:val="22"/>
          <w:szCs w:val="22"/>
        </w:rPr>
        <w:t>4</w:t>
      </w:r>
      <w:r w:rsidRPr="00BA02FA">
        <w:rPr>
          <w:sz w:val="22"/>
          <w:szCs w:val="22"/>
        </w:rPr>
        <w:t xml:space="preserve"> Акт оборота (Форма).</w:t>
      </w:r>
    </w:p>
    <w:p w14:paraId="33500654" w14:textId="43EAD7FD" w:rsidR="00A13D9B" w:rsidRPr="00BA02FA" w:rsidRDefault="00A13D9B" w:rsidP="00A13D9B">
      <w:pPr>
        <w:tabs>
          <w:tab w:val="left" w:pos="322"/>
          <w:tab w:val="left" w:pos="567"/>
        </w:tabs>
        <w:ind w:firstLine="709"/>
        <w:rPr>
          <w:sz w:val="22"/>
          <w:szCs w:val="22"/>
        </w:rPr>
      </w:pPr>
      <w:r w:rsidRPr="00BA02FA">
        <w:rPr>
          <w:sz w:val="22"/>
          <w:szCs w:val="22"/>
        </w:rPr>
        <w:t>9.</w:t>
      </w:r>
      <w:r w:rsidR="00906020" w:rsidRPr="00BA02FA">
        <w:rPr>
          <w:sz w:val="22"/>
          <w:szCs w:val="22"/>
        </w:rPr>
        <w:t>5</w:t>
      </w:r>
      <w:r w:rsidRPr="00BA02FA">
        <w:rPr>
          <w:sz w:val="22"/>
          <w:szCs w:val="22"/>
        </w:rPr>
        <w:t xml:space="preserve">. Приложение № </w:t>
      </w:r>
      <w:r w:rsidR="000E097D" w:rsidRPr="00BA02FA">
        <w:rPr>
          <w:sz w:val="22"/>
          <w:szCs w:val="22"/>
        </w:rPr>
        <w:t>5</w:t>
      </w:r>
      <w:r w:rsidRPr="00BA02FA">
        <w:rPr>
          <w:sz w:val="22"/>
          <w:szCs w:val="22"/>
        </w:rPr>
        <w:t xml:space="preserve">. Порядок определения стоимости электрической энергии (мощности). </w:t>
      </w:r>
    </w:p>
    <w:p w14:paraId="200F94EB" w14:textId="201DBAC8" w:rsidR="00A13D9B" w:rsidRPr="00BA02FA" w:rsidRDefault="00A13D9B" w:rsidP="00A13D9B">
      <w:pPr>
        <w:tabs>
          <w:tab w:val="left" w:pos="322"/>
          <w:tab w:val="left" w:pos="567"/>
        </w:tabs>
        <w:ind w:firstLine="709"/>
        <w:rPr>
          <w:sz w:val="22"/>
          <w:szCs w:val="22"/>
        </w:rPr>
      </w:pPr>
      <w:r w:rsidRPr="00BA02FA">
        <w:rPr>
          <w:sz w:val="22"/>
          <w:szCs w:val="22"/>
        </w:rPr>
        <w:t>9.</w:t>
      </w:r>
      <w:r w:rsidR="00906020" w:rsidRPr="00BA02FA">
        <w:rPr>
          <w:sz w:val="22"/>
          <w:szCs w:val="22"/>
        </w:rPr>
        <w:t>6</w:t>
      </w:r>
      <w:r w:rsidR="00A951DF" w:rsidRPr="00BA02FA">
        <w:rPr>
          <w:sz w:val="22"/>
          <w:szCs w:val="22"/>
        </w:rPr>
        <w:t>.</w:t>
      </w:r>
      <w:r w:rsidRPr="00BA02FA">
        <w:rPr>
          <w:sz w:val="22"/>
          <w:szCs w:val="22"/>
        </w:rPr>
        <w:t xml:space="preserve">  Приложение № </w:t>
      </w:r>
      <w:r w:rsidR="000E097D" w:rsidRPr="00BA02FA">
        <w:rPr>
          <w:sz w:val="22"/>
          <w:szCs w:val="22"/>
        </w:rPr>
        <w:t>6</w:t>
      </w:r>
      <w:r w:rsidRPr="00BA02FA">
        <w:rPr>
          <w:sz w:val="22"/>
          <w:szCs w:val="22"/>
        </w:rPr>
        <w:t xml:space="preserve">. Акт </w:t>
      </w:r>
      <w:r w:rsidR="000E097D" w:rsidRPr="00BA02FA">
        <w:rPr>
          <w:sz w:val="22"/>
          <w:szCs w:val="22"/>
        </w:rPr>
        <w:t>об осуществлении технологического присоединения</w:t>
      </w:r>
      <w:r w:rsidRPr="00BA02FA">
        <w:rPr>
          <w:sz w:val="22"/>
          <w:szCs w:val="22"/>
        </w:rPr>
        <w:t>.</w:t>
      </w:r>
    </w:p>
    <w:p w14:paraId="10D0B688" w14:textId="77777777" w:rsidR="00A13D9B" w:rsidRPr="00BA02FA" w:rsidRDefault="00A13D9B" w:rsidP="00A13D9B">
      <w:pPr>
        <w:shd w:val="clear" w:color="auto" w:fill="FFFFFF"/>
        <w:tabs>
          <w:tab w:val="left" w:pos="1276"/>
        </w:tabs>
        <w:suppressAutoHyphens/>
        <w:ind w:firstLine="709"/>
        <w:jc w:val="both"/>
        <w:rPr>
          <w:sz w:val="22"/>
          <w:szCs w:val="22"/>
        </w:rPr>
      </w:pPr>
    </w:p>
    <w:p w14:paraId="31F72F40" w14:textId="77777777" w:rsidR="00A13D9B" w:rsidRPr="00457867" w:rsidRDefault="00A13D9B" w:rsidP="00A13D9B">
      <w:pPr>
        <w:shd w:val="clear" w:color="auto" w:fill="FFFFFF"/>
        <w:tabs>
          <w:tab w:val="left" w:pos="0"/>
        </w:tabs>
        <w:suppressAutoHyphens/>
        <w:jc w:val="center"/>
        <w:rPr>
          <w:b/>
          <w:bCs/>
          <w:sz w:val="22"/>
          <w:szCs w:val="22"/>
        </w:rPr>
      </w:pPr>
      <w:r w:rsidRPr="00457867">
        <w:rPr>
          <w:b/>
          <w:bCs/>
          <w:sz w:val="22"/>
          <w:szCs w:val="22"/>
        </w:rPr>
        <w:t>10. РЕКВИЗИТЫ И ПОДПИСИ СТОРОН</w:t>
      </w:r>
    </w:p>
    <w:p w14:paraId="72DC700B" w14:textId="77777777" w:rsidR="00A13D9B" w:rsidRPr="00457867" w:rsidRDefault="00A13D9B" w:rsidP="00A13D9B">
      <w:pPr>
        <w:shd w:val="clear" w:color="auto" w:fill="FFFFFF"/>
        <w:tabs>
          <w:tab w:val="left" w:pos="0"/>
        </w:tabs>
        <w:suppressAutoHyphens/>
        <w:jc w:val="center"/>
        <w:rPr>
          <w:b/>
          <w:bCs/>
          <w:sz w:val="10"/>
          <w:szCs w:val="10"/>
        </w:rPr>
      </w:pPr>
    </w:p>
    <w:tbl>
      <w:tblPr>
        <w:tblW w:w="5000" w:type="pct"/>
        <w:tblInd w:w="-176" w:type="dxa"/>
        <w:tblLayout w:type="fixed"/>
        <w:tblLook w:val="01E0" w:firstRow="1" w:lastRow="1" w:firstColumn="1" w:lastColumn="1" w:noHBand="0" w:noVBand="0"/>
      </w:tblPr>
      <w:tblGrid>
        <w:gridCol w:w="4723"/>
        <w:gridCol w:w="5200"/>
      </w:tblGrid>
      <w:tr w:rsidR="00184B9C" w:rsidRPr="008F478A" w14:paraId="613CB121" w14:textId="77777777" w:rsidTr="006B427E">
        <w:tc>
          <w:tcPr>
            <w:tcW w:w="2380" w:type="pct"/>
          </w:tcPr>
          <w:p w14:paraId="0DC34AA0" w14:textId="77777777" w:rsidR="00A13D9B" w:rsidRPr="008F478A" w:rsidRDefault="00A13D9B" w:rsidP="006B427E">
            <w:pPr>
              <w:rPr>
                <w:b/>
                <w:sz w:val="22"/>
                <w:szCs w:val="22"/>
              </w:rPr>
            </w:pPr>
            <w:r w:rsidRPr="008F478A">
              <w:rPr>
                <w:b/>
                <w:sz w:val="22"/>
                <w:szCs w:val="22"/>
              </w:rPr>
              <w:t xml:space="preserve">ПРОДАВЕЦ: </w:t>
            </w:r>
          </w:p>
          <w:p w14:paraId="1812984C" w14:textId="77777777" w:rsidR="00A13D9B" w:rsidRPr="008F478A" w:rsidRDefault="00A13D9B" w:rsidP="006B427E">
            <w:pPr>
              <w:rPr>
                <w:b/>
                <w:sz w:val="22"/>
                <w:szCs w:val="22"/>
              </w:rPr>
            </w:pPr>
          </w:p>
        </w:tc>
        <w:tc>
          <w:tcPr>
            <w:tcW w:w="2620" w:type="pct"/>
            <w:vAlign w:val="center"/>
          </w:tcPr>
          <w:p w14:paraId="1C69499E" w14:textId="4A9DECEE" w:rsidR="00A13D9B" w:rsidRPr="008F478A" w:rsidRDefault="00230F91" w:rsidP="006B427E">
            <w:pPr>
              <w:rPr>
                <w:b/>
                <w:sz w:val="22"/>
                <w:szCs w:val="22"/>
              </w:rPr>
            </w:pPr>
            <w:r w:rsidRPr="008F478A">
              <w:rPr>
                <w:b/>
                <w:sz w:val="22"/>
                <w:szCs w:val="22"/>
              </w:rPr>
              <w:t>ГАРАНТИРУЮЩИЙ ПОСТАВЩИК</w:t>
            </w:r>
            <w:r w:rsidR="00A13D9B" w:rsidRPr="008F478A">
              <w:rPr>
                <w:b/>
                <w:sz w:val="22"/>
                <w:szCs w:val="22"/>
              </w:rPr>
              <w:t xml:space="preserve">: </w:t>
            </w:r>
          </w:p>
          <w:p w14:paraId="0E39FA1C" w14:textId="77777777" w:rsidR="00A13D9B" w:rsidRPr="008F478A" w:rsidRDefault="00A262CD" w:rsidP="006B427E">
            <w:pPr>
              <w:rPr>
                <w:b/>
                <w:sz w:val="22"/>
                <w:szCs w:val="22"/>
              </w:rPr>
            </w:pPr>
            <w:r w:rsidRPr="008F478A">
              <w:rPr>
                <w:b/>
                <w:sz w:val="22"/>
                <w:szCs w:val="22"/>
              </w:rPr>
              <w:t>АО «Петербургская сбытовая компания»</w:t>
            </w:r>
          </w:p>
        </w:tc>
      </w:tr>
      <w:tr w:rsidR="00184B9C" w:rsidRPr="008F478A" w14:paraId="32BC6E25" w14:textId="77777777" w:rsidTr="006B427E">
        <w:tc>
          <w:tcPr>
            <w:tcW w:w="2380" w:type="pct"/>
          </w:tcPr>
          <w:p w14:paraId="7064183A" w14:textId="27973151" w:rsidR="00A13D9B" w:rsidRPr="008F478A" w:rsidRDefault="007D41B8" w:rsidP="006B427E">
            <w:pPr>
              <w:rPr>
                <w:sz w:val="22"/>
                <w:szCs w:val="22"/>
              </w:rPr>
            </w:pPr>
            <w:r w:rsidRPr="008F478A">
              <w:rPr>
                <w:sz w:val="22"/>
                <w:szCs w:val="22"/>
              </w:rPr>
              <w:t>Адрес регистрации (места жительства, места пребывания)</w:t>
            </w:r>
            <w:r w:rsidR="00A13D9B" w:rsidRPr="008F478A">
              <w:rPr>
                <w:sz w:val="22"/>
                <w:szCs w:val="22"/>
              </w:rPr>
              <w:t>:</w:t>
            </w:r>
          </w:p>
          <w:p w14:paraId="07E695DD" w14:textId="4E265A98" w:rsidR="00E62FC4" w:rsidRPr="008F478A" w:rsidRDefault="00424030" w:rsidP="006B427E">
            <w:pPr>
              <w:rPr>
                <w:sz w:val="22"/>
                <w:szCs w:val="22"/>
              </w:rPr>
            </w:pPr>
            <w:r w:rsidRPr="008F478A">
              <w:rPr>
                <w:sz w:val="22"/>
                <w:szCs w:val="22"/>
              </w:rPr>
              <w:t>_________________________________</w:t>
            </w:r>
            <w:r w:rsidR="001F2406" w:rsidRPr="008F478A">
              <w:rPr>
                <w:sz w:val="22"/>
                <w:szCs w:val="22"/>
              </w:rPr>
              <w:t xml:space="preserve">, </w:t>
            </w:r>
            <w:r w:rsidR="00E62FC4" w:rsidRPr="008F478A">
              <w:rPr>
                <w:sz w:val="22"/>
                <w:szCs w:val="22"/>
              </w:rPr>
              <w:t xml:space="preserve">Почтовый </w:t>
            </w:r>
            <w:r w:rsidR="00A13D9B" w:rsidRPr="008F478A">
              <w:rPr>
                <w:sz w:val="22"/>
                <w:szCs w:val="22"/>
              </w:rPr>
              <w:t>адрес:</w:t>
            </w:r>
          </w:p>
          <w:p w14:paraId="5DCF098F" w14:textId="3DED6283" w:rsidR="007027B4" w:rsidRPr="008F478A" w:rsidRDefault="007027B4" w:rsidP="007027B4">
            <w:pPr>
              <w:pBdr>
                <w:bottom w:val="single" w:sz="12" w:space="1" w:color="auto"/>
              </w:pBdr>
              <w:ind w:right="321"/>
              <w:rPr>
                <w:sz w:val="22"/>
                <w:szCs w:val="22"/>
              </w:rPr>
            </w:pPr>
            <w:r w:rsidRPr="008F478A">
              <w:rPr>
                <w:sz w:val="22"/>
                <w:szCs w:val="22"/>
              </w:rPr>
              <w:t>Адрес электронной почты: ____________</w:t>
            </w:r>
          </w:p>
          <w:p w14:paraId="6AAEA92F" w14:textId="77777777" w:rsidR="007027B4" w:rsidRPr="008F478A" w:rsidRDefault="007027B4" w:rsidP="007027B4">
            <w:pPr>
              <w:pBdr>
                <w:bottom w:val="single" w:sz="12" w:space="1" w:color="auto"/>
              </w:pBdr>
              <w:ind w:right="321"/>
              <w:rPr>
                <w:sz w:val="22"/>
                <w:szCs w:val="22"/>
              </w:rPr>
            </w:pPr>
          </w:p>
          <w:p w14:paraId="499D620A" w14:textId="77777777" w:rsidR="007027B4" w:rsidRPr="008F478A" w:rsidRDefault="007027B4" w:rsidP="007027B4">
            <w:pPr>
              <w:ind w:right="321"/>
              <w:rPr>
                <w:sz w:val="22"/>
                <w:szCs w:val="22"/>
              </w:rPr>
            </w:pPr>
            <w:r w:rsidRPr="008F478A">
              <w:rPr>
                <w:sz w:val="22"/>
                <w:szCs w:val="22"/>
              </w:rPr>
              <w:t>Телефон: ________________________</w:t>
            </w:r>
          </w:p>
          <w:p w14:paraId="35C6FE0A" w14:textId="77777777" w:rsidR="007027B4" w:rsidRPr="008F478A" w:rsidRDefault="007027B4" w:rsidP="007027B4">
            <w:pPr>
              <w:ind w:right="321"/>
              <w:rPr>
                <w:sz w:val="22"/>
                <w:szCs w:val="22"/>
              </w:rPr>
            </w:pPr>
            <w:proofErr w:type="gramStart"/>
            <w:r w:rsidRPr="008F478A">
              <w:rPr>
                <w:sz w:val="22"/>
                <w:szCs w:val="22"/>
              </w:rPr>
              <w:t>Факс:_</w:t>
            </w:r>
            <w:proofErr w:type="gramEnd"/>
            <w:r w:rsidRPr="008F478A">
              <w:rPr>
                <w:sz w:val="22"/>
                <w:szCs w:val="22"/>
              </w:rPr>
              <w:t>________________________________</w:t>
            </w:r>
          </w:p>
          <w:p w14:paraId="2E0C8865" w14:textId="77777777" w:rsidR="007027B4" w:rsidRPr="008F478A" w:rsidRDefault="007027B4" w:rsidP="007027B4">
            <w:pPr>
              <w:ind w:right="321"/>
              <w:rPr>
                <w:sz w:val="22"/>
                <w:szCs w:val="22"/>
              </w:rPr>
            </w:pPr>
            <w:r w:rsidRPr="008F478A">
              <w:rPr>
                <w:sz w:val="22"/>
                <w:szCs w:val="22"/>
              </w:rPr>
              <w:t xml:space="preserve">Мобильный </w:t>
            </w:r>
            <w:proofErr w:type="gramStart"/>
            <w:r w:rsidRPr="008F478A">
              <w:rPr>
                <w:sz w:val="22"/>
                <w:szCs w:val="22"/>
              </w:rPr>
              <w:t>телефон:_</w:t>
            </w:r>
            <w:proofErr w:type="gramEnd"/>
            <w:r w:rsidRPr="008F478A">
              <w:rPr>
                <w:sz w:val="22"/>
                <w:szCs w:val="22"/>
              </w:rPr>
              <w:t xml:space="preserve">________________ </w:t>
            </w:r>
          </w:p>
          <w:p w14:paraId="0C1EC13A" w14:textId="77777777" w:rsidR="00446F97" w:rsidRPr="008F478A" w:rsidRDefault="00A13D9B" w:rsidP="00446F97">
            <w:pPr>
              <w:rPr>
                <w:sz w:val="22"/>
                <w:szCs w:val="22"/>
              </w:rPr>
            </w:pPr>
            <w:r w:rsidRPr="008F478A">
              <w:rPr>
                <w:sz w:val="22"/>
                <w:szCs w:val="22"/>
              </w:rPr>
              <w:t xml:space="preserve">Р/с </w:t>
            </w:r>
            <w:r w:rsidR="00A82FB5" w:rsidRPr="008F478A">
              <w:rPr>
                <w:sz w:val="22"/>
                <w:szCs w:val="22"/>
              </w:rPr>
              <w:t>___________________________</w:t>
            </w:r>
          </w:p>
          <w:p w14:paraId="12E793AF" w14:textId="77777777" w:rsidR="001F2406" w:rsidRPr="008F478A" w:rsidRDefault="00446F97" w:rsidP="00446F97">
            <w:pPr>
              <w:rPr>
                <w:sz w:val="22"/>
                <w:szCs w:val="22"/>
              </w:rPr>
            </w:pPr>
            <w:r w:rsidRPr="008F478A">
              <w:rPr>
                <w:sz w:val="22"/>
                <w:szCs w:val="22"/>
              </w:rPr>
              <w:t xml:space="preserve">в </w:t>
            </w:r>
            <w:r w:rsidR="00A82FB5" w:rsidRPr="008F478A">
              <w:rPr>
                <w:sz w:val="22"/>
                <w:szCs w:val="22"/>
              </w:rPr>
              <w:t>_____________________________________</w:t>
            </w:r>
          </w:p>
          <w:p w14:paraId="3A41B956" w14:textId="082966A3" w:rsidR="00A13D9B" w:rsidRPr="008F478A" w:rsidRDefault="00446F97" w:rsidP="00446F97">
            <w:pPr>
              <w:rPr>
                <w:sz w:val="22"/>
                <w:szCs w:val="22"/>
              </w:rPr>
            </w:pPr>
            <w:r w:rsidRPr="008F478A">
              <w:rPr>
                <w:sz w:val="22"/>
                <w:szCs w:val="22"/>
              </w:rPr>
              <w:t xml:space="preserve"> к/с </w:t>
            </w:r>
            <w:r w:rsidR="00A82FB5" w:rsidRPr="008F478A">
              <w:rPr>
                <w:sz w:val="22"/>
                <w:szCs w:val="22"/>
              </w:rPr>
              <w:t>_______________________________</w:t>
            </w:r>
          </w:p>
          <w:p w14:paraId="7CB2C6A0" w14:textId="3698BF82" w:rsidR="00386BAE" w:rsidRPr="008F478A" w:rsidRDefault="00BA02FA" w:rsidP="00A82FB5">
            <w:pPr>
              <w:rPr>
                <w:sz w:val="22"/>
                <w:szCs w:val="22"/>
              </w:rPr>
            </w:pPr>
            <w:r w:rsidRPr="008F478A">
              <w:rPr>
                <w:sz w:val="22"/>
                <w:szCs w:val="22"/>
              </w:rPr>
              <w:t>Дата и место рождения</w:t>
            </w:r>
            <w:r w:rsidR="00386BAE" w:rsidRPr="008F478A">
              <w:rPr>
                <w:sz w:val="22"/>
                <w:szCs w:val="22"/>
              </w:rPr>
              <w:t xml:space="preserve">: </w:t>
            </w:r>
          </w:p>
          <w:p w14:paraId="6AA4F2F8" w14:textId="4A93EE98" w:rsidR="001F2406" w:rsidRPr="008F478A" w:rsidRDefault="00A13D9B" w:rsidP="00A82FB5">
            <w:pPr>
              <w:rPr>
                <w:sz w:val="22"/>
                <w:szCs w:val="22"/>
              </w:rPr>
            </w:pPr>
            <w:r w:rsidRPr="008F478A">
              <w:rPr>
                <w:sz w:val="22"/>
                <w:szCs w:val="22"/>
              </w:rPr>
              <w:t xml:space="preserve">ИНН </w:t>
            </w:r>
            <w:r w:rsidR="00A82FB5" w:rsidRPr="008F478A">
              <w:rPr>
                <w:sz w:val="22"/>
                <w:szCs w:val="22"/>
              </w:rPr>
              <w:t>_________________</w:t>
            </w:r>
          </w:p>
        </w:tc>
        <w:tc>
          <w:tcPr>
            <w:tcW w:w="2620" w:type="pct"/>
          </w:tcPr>
          <w:p w14:paraId="550A144C" w14:textId="77777777" w:rsidR="0077264F" w:rsidRPr="008F478A" w:rsidRDefault="0077264F" w:rsidP="0077264F">
            <w:pPr>
              <w:rPr>
                <w:sz w:val="22"/>
                <w:szCs w:val="22"/>
              </w:rPr>
            </w:pPr>
            <w:r w:rsidRPr="008F478A">
              <w:rPr>
                <w:sz w:val="22"/>
                <w:szCs w:val="22"/>
              </w:rPr>
              <w:t xml:space="preserve">Адрес: </w:t>
            </w:r>
          </w:p>
          <w:p w14:paraId="7EB97947" w14:textId="77777777" w:rsidR="0077264F" w:rsidRPr="008F478A" w:rsidRDefault="0077264F" w:rsidP="0077264F">
            <w:pPr>
              <w:rPr>
                <w:sz w:val="22"/>
                <w:szCs w:val="22"/>
              </w:rPr>
            </w:pPr>
            <w:smartTag w:uri="urn:schemas-microsoft-com:office:smarttags" w:element="metricconverter">
              <w:smartTagPr>
                <w:attr w:name="ProductID" w:val="195009, г"/>
              </w:smartTagPr>
              <w:r w:rsidRPr="008F478A">
                <w:rPr>
                  <w:sz w:val="22"/>
                  <w:szCs w:val="22"/>
                </w:rPr>
                <w:t>195009, г</w:t>
              </w:r>
            </w:smartTag>
            <w:r w:rsidRPr="008F478A">
              <w:rPr>
                <w:sz w:val="22"/>
                <w:szCs w:val="22"/>
              </w:rPr>
              <w:t>. Санкт-Петербург, ул. Михайлова, д. 11</w:t>
            </w:r>
          </w:p>
          <w:p w14:paraId="2C6E988C" w14:textId="77777777" w:rsidR="0077264F" w:rsidRPr="008F478A" w:rsidRDefault="0077264F" w:rsidP="0077264F">
            <w:pPr>
              <w:rPr>
                <w:sz w:val="22"/>
                <w:szCs w:val="22"/>
              </w:rPr>
            </w:pPr>
            <w:r w:rsidRPr="008F478A">
              <w:rPr>
                <w:sz w:val="22"/>
                <w:szCs w:val="22"/>
              </w:rPr>
              <w:t>ИНН 7841322249, КПП 780401001</w:t>
            </w:r>
          </w:p>
          <w:p w14:paraId="29DF0129" w14:textId="77777777" w:rsidR="0077264F" w:rsidRPr="008F478A" w:rsidRDefault="0077264F" w:rsidP="0077264F">
            <w:pPr>
              <w:spacing w:line="264" w:lineRule="auto"/>
              <w:rPr>
                <w:sz w:val="22"/>
                <w:szCs w:val="22"/>
              </w:rPr>
            </w:pPr>
            <w:r w:rsidRPr="008F478A">
              <w:rPr>
                <w:sz w:val="22"/>
                <w:szCs w:val="22"/>
              </w:rPr>
              <w:t>Р/с 40702810500000004732</w:t>
            </w:r>
          </w:p>
          <w:p w14:paraId="6B3C549D" w14:textId="77777777" w:rsidR="0077264F" w:rsidRPr="008F478A" w:rsidRDefault="0077264F" w:rsidP="0077264F">
            <w:pPr>
              <w:spacing w:line="264" w:lineRule="auto"/>
              <w:rPr>
                <w:sz w:val="22"/>
                <w:szCs w:val="22"/>
              </w:rPr>
            </w:pPr>
            <w:r w:rsidRPr="008F478A">
              <w:rPr>
                <w:sz w:val="22"/>
                <w:szCs w:val="22"/>
              </w:rPr>
              <w:t>в АО «АБ «РОССИЯ»</w:t>
            </w:r>
          </w:p>
          <w:p w14:paraId="0486F942" w14:textId="77777777" w:rsidR="0077264F" w:rsidRPr="008F478A" w:rsidRDefault="0077264F" w:rsidP="0077264F">
            <w:pPr>
              <w:spacing w:line="264" w:lineRule="auto"/>
              <w:rPr>
                <w:sz w:val="22"/>
                <w:szCs w:val="22"/>
              </w:rPr>
            </w:pPr>
            <w:r w:rsidRPr="008F478A">
              <w:rPr>
                <w:sz w:val="22"/>
                <w:szCs w:val="22"/>
              </w:rPr>
              <w:t xml:space="preserve">БИК 044030861 </w:t>
            </w:r>
          </w:p>
          <w:p w14:paraId="491513F2" w14:textId="77777777" w:rsidR="0077264F" w:rsidRPr="008F478A" w:rsidRDefault="0077264F" w:rsidP="0077264F">
            <w:pPr>
              <w:spacing w:line="264" w:lineRule="auto"/>
              <w:rPr>
                <w:sz w:val="22"/>
                <w:szCs w:val="22"/>
              </w:rPr>
            </w:pPr>
            <w:r w:rsidRPr="008F478A">
              <w:rPr>
                <w:sz w:val="22"/>
                <w:szCs w:val="22"/>
              </w:rPr>
              <w:t>К/с 30101810800000000861</w:t>
            </w:r>
          </w:p>
          <w:p w14:paraId="46916EF1" w14:textId="77777777" w:rsidR="007027B4" w:rsidRPr="008F478A" w:rsidRDefault="007027B4" w:rsidP="007027B4">
            <w:pPr>
              <w:spacing w:line="264" w:lineRule="auto"/>
              <w:rPr>
                <w:bCs/>
                <w:sz w:val="22"/>
                <w:szCs w:val="22"/>
              </w:rPr>
            </w:pPr>
            <w:r w:rsidRPr="008F478A">
              <w:rPr>
                <w:bCs/>
                <w:sz w:val="22"/>
                <w:szCs w:val="22"/>
              </w:rPr>
              <w:t xml:space="preserve">Адрес(а) электронной почты: __________@pesc.ru   </w:t>
            </w:r>
          </w:p>
          <w:p w14:paraId="5459FA80" w14:textId="77777777" w:rsidR="007027B4" w:rsidRPr="008F478A" w:rsidRDefault="007027B4" w:rsidP="007027B4">
            <w:pPr>
              <w:spacing w:line="264" w:lineRule="auto"/>
              <w:rPr>
                <w:bCs/>
                <w:sz w:val="22"/>
                <w:szCs w:val="22"/>
              </w:rPr>
            </w:pPr>
            <w:r w:rsidRPr="008F478A">
              <w:rPr>
                <w:bCs/>
                <w:sz w:val="22"/>
                <w:szCs w:val="22"/>
              </w:rPr>
              <w:t xml:space="preserve">Официальный </w:t>
            </w:r>
            <w:proofErr w:type="gramStart"/>
            <w:r w:rsidRPr="008F478A">
              <w:rPr>
                <w:bCs/>
                <w:sz w:val="22"/>
                <w:szCs w:val="22"/>
              </w:rPr>
              <w:t>сайт:_</w:t>
            </w:r>
            <w:proofErr w:type="gramEnd"/>
            <w:r w:rsidRPr="008F478A">
              <w:rPr>
                <w:bCs/>
                <w:sz w:val="22"/>
                <w:szCs w:val="22"/>
              </w:rPr>
              <w:t>_______________________</w:t>
            </w:r>
          </w:p>
          <w:p w14:paraId="639A5504" w14:textId="1AEBF05F" w:rsidR="0077264F" w:rsidRPr="008F478A" w:rsidRDefault="007027B4" w:rsidP="007027B4">
            <w:pPr>
              <w:spacing w:line="264" w:lineRule="auto"/>
              <w:rPr>
                <w:sz w:val="22"/>
                <w:szCs w:val="22"/>
              </w:rPr>
            </w:pPr>
            <w:r w:rsidRPr="008F478A">
              <w:rPr>
                <w:bCs/>
                <w:sz w:val="22"/>
                <w:szCs w:val="22"/>
              </w:rPr>
              <w:t>Тел\Факс. (812) 740-60-21</w:t>
            </w:r>
          </w:p>
        </w:tc>
      </w:tr>
      <w:tr w:rsidR="00184B9C" w:rsidRPr="008F478A" w14:paraId="0ED9B576" w14:textId="77777777" w:rsidTr="006B427E">
        <w:tc>
          <w:tcPr>
            <w:tcW w:w="2380" w:type="pct"/>
          </w:tcPr>
          <w:p w14:paraId="01DA464E" w14:textId="77777777" w:rsidR="00A13D9B" w:rsidRPr="008F478A" w:rsidRDefault="00A13D9B" w:rsidP="006B427E">
            <w:pPr>
              <w:rPr>
                <w:sz w:val="22"/>
                <w:szCs w:val="22"/>
              </w:rPr>
            </w:pPr>
          </w:p>
          <w:p w14:paraId="2DC7CF0A" w14:textId="77777777" w:rsidR="00A13D9B" w:rsidRPr="008F478A" w:rsidRDefault="00A13D9B" w:rsidP="00A82FB5">
            <w:pPr>
              <w:rPr>
                <w:sz w:val="22"/>
                <w:szCs w:val="22"/>
              </w:rPr>
            </w:pPr>
            <w:r w:rsidRPr="008F478A">
              <w:rPr>
                <w:sz w:val="22"/>
                <w:szCs w:val="22"/>
              </w:rPr>
              <w:t>____________________/</w:t>
            </w:r>
            <w:r w:rsidR="00A82FB5" w:rsidRPr="008F478A">
              <w:rPr>
                <w:sz w:val="22"/>
                <w:szCs w:val="22"/>
              </w:rPr>
              <w:t>_______________</w:t>
            </w:r>
            <w:r w:rsidRPr="008F478A">
              <w:rPr>
                <w:sz w:val="22"/>
                <w:szCs w:val="22"/>
              </w:rPr>
              <w:t>/</w:t>
            </w:r>
          </w:p>
        </w:tc>
        <w:tc>
          <w:tcPr>
            <w:tcW w:w="2620" w:type="pct"/>
          </w:tcPr>
          <w:p w14:paraId="655E8F05" w14:textId="77777777" w:rsidR="00A13D9B" w:rsidRPr="008F478A" w:rsidRDefault="00A13D9B" w:rsidP="006B427E">
            <w:pPr>
              <w:rPr>
                <w:sz w:val="22"/>
                <w:szCs w:val="22"/>
              </w:rPr>
            </w:pPr>
          </w:p>
          <w:p w14:paraId="77A1A23B" w14:textId="77777777" w:rsidR="00A13D9B" w:rsidRPr="008F478A" w:rsidRDefault="00A13D9B" w:rsidP="00A82FB5">
            <w:pPr>
              <w:rPr>
                <w:sz w:val="22"/>
                <w:szCs w:val="22"/>
              </w:rPr>
            </w:pPr>
            <w:r w:rsidRPr="008F478A">
              <w:rPr>
                <w:sz w:val="22"/>
                <w:szCs w:val="22"/>
              </w:rPr>
              <w:t>____________________/</w:t>
            </w:r>
            <w:r w:rsidR="00A82FB5" w:rsidRPr="008F478A">
              <w:rPr>
                <w:sz w:val="22"/>
                <w:szCs w:val="22"/>
              </w:rPr>
              <w:t>_________________</w:t>
            </w:r>
            <w:r w:rsidRPr="008F478A">
              <w:rPr>
                <w:sz w:val="22"/>
                <w:szCs w:val="22"/>
              </w:rPr>
              <w:t>/</w:t>
            </w:r>
          </w:p>
        </w:tc>
      </w:tr>
      <w:tr w:rsidR="00184B9C" w:rsidRPr="008F478A" w14:paraId="454ED9E8" w14:textId="77777777" w:rsidTr="006B427E">
        <w:tc>
          <w:tcPr>
            <w:tcW w:w="2380" w:type="pct"/>
          </w:tcPr>
          <w:p w14:paraId="51132571" w14:textId="77777777" w:rsidR="00A13D9B" w:rsidRPr="008F478A" w:rsidRDefault="00A13D9B" w:rsidP="006B427E">
            <w:pPr>
              <w:pStyle w:val="a7"/>
              <w:tabs>
                <w:tab w:val="left" w:pos="708"/>
              </w:tabs>
              <w:spacing w:line="264" w:lineRule="auto"/>
              <w:rPr>
                <w:sz w:val="22"/>
                <w:szCs w:val="22"/>
              </w:rPr>
            </w:pPr>
            <w:proofErr w:type="spellStart"/>
            <w:r w:rsidRPr="008F478A">
              <w:rPr>
                <w:sz w:val="22"/>
                <w:szCs w:val="22"/>
              </w:rPr>
              <w:t>м.п</w:t>
            </w:r>
            <w:proofErr w:type="spellEnd"/>
            <w:r w:rsidRPr="008F478A">
              <w:rPr>
                <w:sz w:val="22"/>
                <w:szCs w:val="22"/>
              </w:rPr>
              <w:t>.</w:t>
            </w:r>
          </w:p>
        </w:tc>
        <w:tc>
          <w:tcPr>
            <w:tcW w:w="2620" w:type="pct"/>
          </w:tcPr>
          <w:p w14:paraId="66903504" w14:textId="77777777" w:rsidR="00A13D9B" w:rsidRPr="008F478A" w:rsidRDefault="00A13D9B" w:rsidP="006B427E">
            <w:pPr>
              <w:pStyle w:val="a7"/>
              <w:tabs>
                <w:tab w:val="left" w:pos="708"/>
              </w:tabs>
              <w:spacing w:line="264" w:lineRule="auto"/>
              <w:rPr>
                <w:sz w:val="22"/>
                <w:szCs w:val="22"/>
              </w:rPr>
            </w:pPr>
            <w:proofErr w:type="spellStart"/>
            <w:r w:rsidRPr="008F478A">
              <w:rPr>
                <w:sz w:val="22"/>
                <w:szCs w:val="22"/>
              </w:rPr>
              <w:t>м.п</w:t>
            </w:r>
            <w:proofErr w:type="spellEnd"/>
            <w:r w:rsidRPr="008F478A">
              <w:rPr>
                <w:sz w:val="22"/>
                <w:szCs w:val="22"/>
              </w:rPr>
              <w:t>.</w:t>
            </w:r>
          </w:p>
        </w:tc>
      </w:tr>
    </w:tbl>
    <w:p w14:paraId="14C41FE0" w14:textId="77777777" w:rsidR="003436D2" w:rsidRPr="008F478A" w:rsidRDefault="003436D2">
      <w:pPr>
        <w:rPr>
          <w:sz w:val="22"/>
          <w:szCs w:val="22"/>
        </w:rPr>
      </w:pPr>
    </w:p>
    <w:sectPr w:rsidR="003436D2" w:rsidRPr="008F478A" w:rsidSect="009F4256">
      <w:headerReference w:type="default" r:id="rId9"/>
      <w:footerReference w:type="even" r:id="rId10"/>
      <w:footerReference w:type="default" r:id="rId11"/>
      <w:pgSz w:w="11909" w:h="16834"/>
      <w:pgMar w:top="709" w:right="710" w:bottom="709" w:left="1276" w:header="720" w:footer="720"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1CEAA" w14:textId="77777777" w:rsidR="00EB42B3" w:rsidRDefault="00EB42B3" w:rsidP="00C91425">
      <w:r>
        <w:separator/>
      </w:r>
    </w:p>
  </w:endnote>
  <w:endnote w:type="continuationSeparator" w:id="0">
    <w:p w14:paraId="38956F52" w14:textId="77777777" w:rsidR="00EB42B3" w:rsidRDefault="00EB42B3" w:rsidP="00C9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195C6" w14:textId="77777777" w:rsidR="00B42523" w:rsidRDefault="00B4252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8DB8C65" w14:textId="77777777" w:rsidR="00B42523" w:rsidRDefault="00B4252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35509" w14:textId="77777777" w:rsidR="00B42523" w:rsidRDefault="00B4252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9</w:t>
    </w:r>
    <w:r>
      <w:rPr>
        <w:rStyle w:val="a9"/>
      </w:rPr>
      <w:fldChar w:fldCharType="end"/>
    </w:r>
  </w:p>
  <w:p w14:paraId="04321E14" w14:textId="77777777" w:rsidR="00B42523" w:rsidRDefault="00B4252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CAFD0" w14:textId="77777777" w:rsidR="00EB42B3" w:rsidRDefault="00EB42B3" w:rsidP="00C91425">
      <w:r>
        <w:separator/>
      </w:r>
    </w:p>
  </w:footnote>
  <w:footnote w:type="continuationSeparator" w:id="0">
    <w:p w14:paraId="07C5F445" w14:textId="77777777" w:rsidR="00EB42B3" w:rsidRDefault="00EB42B3" w:rsidP="00C91425">
      <w:r>
        <w:continuationSeparator/>
      </w:r>
    </w:p>
  </w:footnote>
  <w:footnote w:id="1">
    <w:p w14:paraId="0F48FAEE" w14:textId="306E456C" w:rsidR="00B42523" w:rsidRPr="00457867" w:rsidRDefault="00B42523" w:rsidP="00457867">
      <w:pPr>
        <w:tabs>
          <w:tab w:val="left" w:pos="1200"/>
          <w:tab w:val="left" w:pos="1440"/>
        </w:tabs>
        <w:ind w:right="-284"/>
        <w:jc w:val="both"/>
        <w:rPr>
          <w:sz w:val="18"/>
          <w:szCs w:val="18"/>
        </w:rPr>
      </w:pPr>
      <w:r w:rsidRPr="00457867">
        <w:rPr>
          <w:rStyle w:val="af8"/>
          <w:sz w:val="18"/>
          <w:szCs w:val="18"/>
        </w:rPr>
        <w:footnoteRef/>
      </w:r>
      <w:r w:rsidRPr="00457867">
        <w:rPr>
          <w:sz w:val="18"/>
          <w:szCs w:val="18"/>
        </w:rPr>
        <w:t xml:space="preserve"> Данные не заполняются в случае заключения настоящего</w:t>
      </w:r>
      <w:r w:rsidR="007027B4" w:rsidRPr="00457867">
        <w:rPr>
          <w:sz w:val="18"/>
          <w:szCs w:val="18"/>
        </w:rPr>
        <w:t xml:space="preserve"> </w:t>
      </w:r>
      <w:r w:rsidRPr="00457867">
        <w:rPr>
          <w:sz w:val="18"/>
          <w:szCs w:val="18"/>
        </w:rPr>
        <w:t>Договора до завершения процедуры технологического присоединения объекта микрогенерации (в том числе одновременно с энергопринимающими устройствами) Продавца, в котором дата начала исполнения обязательств по настоящему Договору определяется в соответствии с требованиями действующего законодательства РФ об электроэнергетике.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AB01" w14:textId="77777777" w:rsidR="00B42523" w:rsidRDefault="00B42523" w:rsidP="007E4174">
    <w:pPr>
      <w:tabs>
        <w:tab w:val="center" w:pos="4785"/>
        <w:tab w:val="right" w:pos="9463"/>
      </w:tabs>
      <w:ind w:left="120" w:right="120"/>
      <w:jc w:val="right"/>
      <w:rPr>
        <w:i/>
        <w:iCs/>
        <w:color w:val="000000"/>
        <w:sz w:val="18"/>
        <w:szCs w:val="18"/>
      </w:rPr>
    </w:pPr>
    <w:r>
      <w:rPr>
        <w:i/>
        <w:iCs/>
        <w:color w:val="000000"/>
        <w:sz w:val="18"/>
        <w:szCs w:val="18"/>
      </w:rPr>
      <w:t>Акционерное общество «Петербургская сбытовая компания»</w:t>
    </w:r>
  </w:p>
  <w:p w14:paraId="75E04629" w14:textId="28350DB2" w:rsidR="00B42523" w:rsidRPr="00CB17FF" w:rsidRDefault="00B42523" w:rsidP="009F4256">
    <w:pPr>
      <w:tabs>
        <w:tab w:val="center" w:pos="4785"/>
        <w:tab w:val="right" w:pos="9463"/>
      </w:tabs>
      <w:ind w:right="120"/>
      <w:jc w:val="center"/>
      <w:rPr>
        <w:i/>
        <w:iCs/>
        <w:color w:val="000000"/>
        <w:sz w:val="18"/>
        <w:szCs w:val="18"/>
      </w:rPr>
    </w:pPr>
    <w:r>
      <w:rPr>
        <w:i/>
        <w:iCs/>
        <w:color w:val="000000"/>
        <w:sz w:val="18"/>
        <w:szCs w:val="18"/>
      </w:rPr>
      <w:t xml:space="preserve">                                                                                                                                   Приложение № 2 к приказу от           2021 № </w:t>
    </w:r>
  </w:p>
  <w:p w14:paraId="734296CF" w14:textId="77777777" w:rsidR="00B42523" w:rsidRDefault="00B42523">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07D53"/>
    <w:multiLevelType w:val="multilevel"/>
    <w:tmpl w:val="6DC8EA3E"/>
    <w:lvl w:ilvl="0">
      <w:start w:val="2"/>
      <w:numFmt w:val="decimal"/>
      <w:lvlText w:val="%1."/>
      <w:lvlJc w:val="left"/>
      <w:pPr>
        <w:tabs>
          <w:tab w:val="num" w:pos="5235"/>
        </w:tabs>
        <w:ind w:left="5235" w:hanging="1155"/>
      </w:pPr>
      <w:rPr>
        <w:rFonts w:hint="default"/>
        <w:sz w:val="21"/>
        <w:szCs w:val="21"/>
      </w:rPr>
    </w:lvl>
    <w:lvl w:ilvl="1">
      <w:start w:val="3"/>
      <w:numFmt w:val="decimal"/>
      <w:lvlText w:val="%1.%2."/>
      <w:lvlJc w:val="left"/>
      <w:pPr>
        <w:tabs>
          <w:tab w:val="num" w:pos="1200"/>
        </w:tabs>
        <w:ind w:left="2355" w:hanging="1155"/>
      </w:pPr>
      <w:rPr>
        <w:rFonts w:hint="default"/>
        <w:sz w:val="21"/>
        <w:szCs w:val="21"/>
      </w:rPr>
    </w:lvl>
    <w:lvl w:ilvl="2">
      <w:start w:val="1"/>
      <w:numFmt w:val="decimal"/>
      <w:lvlText w:val="%1.%2.%3."/>
      <w:lvlJc w:val="left"/>
      <w:pPr>
        <w:tabs>
          <w:tab w:val="num" w:pos="2574"/>
        </w:tabs>
        <w:ind w:left="2574" w:hanging="1155"/>
      </w:pPr>
      <w:rPr>
        <w:rFonts w:ascii="Times New Roman" w:hAnsi="Times New Roman" w:cs="Times New Roman" w:hint="default"/>
        <w:strike w:val="0"/>
        <w:sz w:val="21"/>
        <w:szCs w:val="21"/>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1" w15:restartNumberingAfterBreak="0">
    <w:nsid w:val="1BFB1EFE"/>
    <w:multiLevelType w:val="hybridMultilevel"/>
    <w:tmpl w:val="80B628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653D66"/>
    <w:multiLevelType w:val="multilevel"/>
    <w:tmpl w:val="6F7C73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4C3428"/>
    <w:multiLevelType w:val="multilevel"/>
    <w:tmpl w:val="60D42926"/>
    <w:lvl w:ilvl="0">
      <w:start w:val="4"/>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CEB016D"/>
    <w:multiLevelType w:val="multilevel"/>
    <w:tmpl w:val="3342E31A"/>
    <w:lvl w:ilvl="0">
      <w:start w:val="1"/>
      <w:numFmt w:val="decimal"/>
      <w:lvlText w:val="%1."/>
      <w:lvlJc w:val="left"/>
      <w:pPr>
        <w:tabs>
          <w:tab w:val="num" w:pos="1425"/>
        </w:tabs>
        <w:ind w:left="1425" w:hanging="1425"/>
      </w:pPr>
      <w:rPr>
        <w:rFonts w:cs="Times New Roman" w:hint="default"/>
        <w:b/>
        <w:color w:val="000000"/>
      </w:rPr>
    </w:lvl>
    <w:lvl w:ilvl="1">
      <w:start w:val="1"/>
      <w:numFmt w:val="decimal"/>
      <w:lvlText w:val="%1.%2."/>
      <w:lvlJc w:val="left"/>
      <w:pPr>
        <w:tabs>
          <w:tab w:val="num" w:pos="1993"/>
        </w:tabs>
        <w:ind w:left="1993" w:hanging="1425"/>
      </w:pPr>
      <w:rPr>
        <w:rFonts w:cs="Times New Roman" w:hint="default"/>
        <w:color w:val="000000"/>
      </w:rPr>
    </w:lvl>
    <w:lvl w:ilvl="2">
      <w:start w:val="1"/>
      <w:numFmt w:val="decimal"/>
      <w:lvlText w:val="%1.%2.%3."/>
      <w:lvlJc w:val="left"/>
      <w:pPr>
        <w:tabs>
          <w:tab w:val="num" w:pos="2865"/>
        </w:tabs>
        <w:ind w:left="2865" w:hanging="1425"/>
      </w:pPr>
      <w:rPr>
        <w:rFonts w:cs="Times New Roman" w:hint="default"/>
        <w:color w:val="000000"/>
      </w:rPr>
    </w:lvl>
    <w:lvl w:ilvl="3">
      <w:start w:val="1"/>
      <w:numFmt w:val="decimal"/>
      <w:lvlText w:val="%1.%2.%3.%4."/>
      <w:lvlJc w:val="left"/>
      <w:pPr>
        <w:tabs>
          <w:tab w:val="num" w:pos="3585"/>
        </w:tabs>
        <w:ind w:left="3585" w:hanging="1425"/>
      </w:pPr>
      <w:rPr>
        <w:rFonts w:cs="Times New Roman" w:hint="default"/>
        <w:color w:val="000000"/>
      </w:rPr>
    </w:lvl>
    <w:lvl w:ilvl="4">
      <w:start w:val="1"/>
      <w:numFmt w:val="decimal"/>
      <w:lvlText w:val="%1.%2.%3.%4.%5."/>
      <w:lvlJc w:val="left"/>
      <w:pPr>
        <w:tabs>
          <w:tab w:val="num" w:pos="4305"/>
        </w:tabs>
        <w:ind w:left="4305" w:hanging="1425"/>
      </w:pPr>
      <w:rPr>
        <w:rFonts w:cs="Times New Roman" w:hint="default"/>
        <w:color w:val="000000"/>
      </w:rPr>
    </w:lvl>
    <w:lvl w:ilvl="5">
      <w:start w:val="1"/>
      <w:numFmt w:val="decimal"/>
      <w:lvlText w:val="%1.%2.%3.%4.%5.%6."/>
      <w:lvlJc w:val="left"/>
      <w:pPr>
        <w:tabs>
          <w:tab w:val="num" w:pos="5025"/>
        </w:tabs>
        <w:ind w:left="5025" w:hanging="1425"/>
      </w:pPr>
      <w:rPr>
        <w:rFonts w:cs="Times New Roman" w:hint="default"/>
        <w:color w:val="000000"/>
      </w:rPr>
    </w:lvl>
    <w:lvl w:ilvl="6">
      <w:start w:val="1"/>
      <w:numFmt w:val="decimal"/>
      <w:lvlText w:val="%1.%2.%3.%4.%5.%6.%7."/>
      <w:lvlJc w:val="left"/>
      <w:pPr>
        <w:tabs>
          <w:tab w:val="num" w:pos="5760"/>
        </w:tabs>
        <w:ind w:left="5760" w:hanging="1440"/>
      </w:pPr>
      <w:rPr>
        <w:rFonts w:cs="Times New Roman" w:hint="default"/>
        <w:color w:val="000000"/>
      </w:rPr>
    </w:lvl>
    <w:lvl w:ilvl="7">
      <w:start w:val="1"/>
      <w:numFmt w:val="decimal"/>
      <w:lvlText w:val="%1.%2.%3.%4.%5.%6.%7.%8."/>
      <w:lvlJc w:val="left"/>
      <w:pPr>
        <w:tabs>
          <w:tab w:val="num" w:pos="6480"/>
        </w:tabs>
        <w:ind w:left="6480" w:hanging="1440"/>
      </w:pPr>
      <w:rPr>
        <w:rFonts w:cs="Times New Roman" w:hint="default"/>
        <w:color w:val="000000"/>
      </w:rPr>
    </w:lvl>
    <w:lvl w:ilvl="8">
      <w:start w:val="1"/>
      <w:numFmt w:val="decimal"/>
      <w:lvlText w:val="%1.%2.%3.%4.%5.%6.%7.%8.%9."/>
      <w:lvlJc w:val="left"/>
      <w:pPr>
        <w:tabs>
          <w:tab w:val="num" w:pos="7560"/>
        </w:tabs>
        <w:ind w:left="7560" w:hanging="1800"/>
      </w:pPr>
      <w:rPr>
        <w:rFonts w:cs="Times New Roman" w:hint="default"/>
        <w:color w:val="000000"/>
      </w:rPr>
    </w:lvl>
  </w:abstractNum>
  <w:abstractNum w:abstractNumId="5" w15:restartNumberingAfterBreak="0">
    <w:nsid w:val="34014552"/>
    <w:multiLevelType w:val="hybridMultilevel"/>
    <w:tmpl w:val="84949BD8"/>
    <w:lvl w:ilvl="0" w:tplc="49C4618C">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D91865"/>
    <w:multiLevelType w:val="multilevel"/>
    <w:tmpl w:val="3342E31A"/>
    <w:lvl w:ilvl="0">
      <w:start w:val="1"/>
      <w:numFmt w:val="decimal"/>
      <w:lvlText w:val="%1."/>
      <w:lvlJc w:val="left"/>
      <w:pPr>
        <w:tabs>
          <w:tab w:val="num" w:pos="1425"/>
        </w:tabs>
        <w:ind w:left="1425" w:hanging="1425"/>
      </w:pPr>
      <w:rPr>
        <w:rFonts w:cs="Times New Roman" w:hint="default"/>
        <w:b/>
        <w:color w:val="000000"/>
      </w:rPr>
    </w:lvl>
    <w:lvl w:ilvl="1">
      <w:start w:val="1"/>
      <w:numFmt w:val="decimal"/>
      <w:lvlText w:val="%1.%2."/>
      <w:lvlJc w:val="left"/>
      <w:pPr>
        <w:tabs>
          <w:tab w:val="num" w:pos="1993"/>
        </w:tabs>
        <w:ind w:left="1993" w:hanging="1425"/>
      </w:pPr>
      <w:rPr>
        <w:rFonts w:cs="Times New Roman" w:hint="default"/>
        <w:color w:val="000000"/>
      </w:rPr>
    </w:lvl>
    <w:lvl w:ilvl="2">
      <w:start w:val="1"/>
      <w:numFmt w:val="decimal"/>
      <w:lvlText w:val="%1.%2.%3."/>
      <w:lvlJc w:val="left"/>
      <w:pPr>
        <w:tabs>
          <w:tab w:val="num" w:pos="2865"/>
        </w:tabs>
        <w:ind w:left="2865" w:hanging="1425"/>
      </w:pPr>
      <w:rPr>
        <w:rFonts w:cs="Times New Roman" w:hint="default"/>
        <w:color w:val="000000"/>
      </w:rPr>
    </w:lvl>
    <w:lvl w:ilvl="3">
      <w:start w:val="1"/>
      <w:numFmt w:val="decimal"/>
      <w:lvlText w:val="%1.%2.%3.%4."/>
      <w:lvlJc w:val="left"/>
      <w:pPr>
        <w:tabs>
          <w:tab w:val="num" w:pos="3585"/>
        </w:tabs>
        <w:ind w:left="3585" w:hanging="1425"/>
      </w:pPr>
      <w:rPr>
        <w:rFonts w:cs="Times New Roman" w:hint="default"/>
        <w:color w:val="000000"/>
      </w:rPr>
    </w:lvl>
    <w:lvl w:ilvl="4">
      <w:start w:val="1"/>
      <w:numFmt w:val="decimal"/>
      <w:lvlText w:val="%1.%2.%3.%4.%5."/>
      <w:lvlJc w:val="left"/>
      <w:pPr>
        <w:tabs>
          <w:tab w:val="num" w:pos="4305"/>
        </w:tabs>
        <w:ind w:left="4305" w:hanging="1425"/>
      </w:pPr>
      <w:rPr>
        <w:rFonts w:cs="Times New Roman" w:hint="default"/>
        <w:color w:val="000000"/>
      </w:rPr>
    </w:lvl>
    <w:lvl w:ilvl="5">
      <w:start w:val="1"/>
      <w:numFmt w:val="decimal"/>
      <w:lvlText w:val="%1.%2.%3.%4.%5.%6."/>
      <w:lvlJc w:val="left"/>
      <w:pPr>
        <w:tabs>
          <w:tab w:val="num" w:pos="5025"/>
        </w:tabs>
        <w:ind w:left="5025" w:hanging="1425"/>
      </w:pPr>
      <w:rPr>
        <w:rFonts w:cs="Times New Roman" w:hint="default"/>
        <w:color w:val="000000"/>
      </w:rPr>
    </w:lvl>
    <w:lvl w:ilvl="6">
      <w:start w:val="1"/>
      <w:numFmt w:val="decimal"/>
      <w:lvlText w:val="%1.%2.%3.%4.%5.%6.%7."/>
      <w:lvlJc w:val="left"/>
      <w:pPr>
        <w:tabs>
          <w:tab w:val="num" w:pos="5760"/>
        </w:tabs>
        <w:ind w:left="5760" w:hanging="1440"/>
      </w:pPr>
      <w:rPr>
        <w:rFonts w:cs="Times New Roman" w:hint="default"/>
        <w:color w:val="000000"/>
      </w:rPr>
    </w:lvl>
    <w:lvl w:ilvl="7">
      <w:start w:val="1"/>
      <w:numFmt w:val="decimal"/>
      <w:lvlText w:val="%1.%2.%3.%4.%5.%6.%7.%8."/>
      <w:lvlJc w:val="left"/>
      <w:pPr>
        <w:tabs>
          <w:tab w:val="num" w:pos="6480"/>
        </w:tabs>
        <w:ind w:left="6480" w:hanging="1440"/>
      </w:pPr>
      <w:rPr>
        <w:rFonts w:cs="Times New Roman" w:hint="default"/>
        <w:color w:val="000000"/>
      </w:rPr>
    </w:lvl>
    <w:lvl w:ilvl="8">
      <w:start w:val="1"/>
      <w:numFmt w:val="decimal"/>
      <w:lvlText w:val="%1.%2.%3.%4.%5.%6.%7.%8.%9."/>
      <w:lvlJc w:val="left"/>
      <w:pPr>
        <w:tabs>
          <w:tab w:val="num" w:pos="7560"/>
        </w:tabs>
        <w:ind w:left="7560" w:hanging="1800"/>
      </w:pPr>
      <w:rPr>
        <w:rFonts w:cs="Times New Roman" w:hint="default"/>
        <w:color w:val="000000"/>
      </w:rPr>
    </w:lvl>
  </w:abstractNum>
  <w:abstractNum w:abstractNumId="7" w15:restartNumberingAfterBreak="0">
    <w:nsid w:val="4E142365"/>
    <w:multiLevelType w:val="multilevel"/>
    <w:tmpl w:val="F8C2D864"/>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9FF4A03"/>
    <w:multiLevelType w:val="multilevel"/>
    <w:tmpl w:val="58DC6AC4"/>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80" w:hanging="720"/>
      </w:pPr>
      <w:rPr>
        <w:rFonts w:ascii="Times New Roman" w:hAnsi="Times New Roman" w:cs="Times New Roman" w:hint="default"/>
        <w:color w:val="000000"/>
      </w:rPr>
    </w:lvl>
    <w:lvl w:ilvl="2">
      <w:start w:val="1"/>
      <w:numFmt w:val="decimal"/>
      <w:isLgl/>
      <w:lvlText w:val="%1.%2.%3."/>
      <w:lvlJc w:val="left"/>
      <w:pPr>
        <w:ind w:left="2280" w:hanging="720"/>
      </w:pPr>
      <w:rPr>
        <w:rFonts w:ascii="Times New Roman" w:hAnsi="Times New Roman" w:cs="Times New Roman" w:hint="default"/>
        <w:color w:val="000000"/>
      </w:rPr>
    </w:lvl>
    <w:lvl w:ilvl="3">
      <w:start w:val="1"/>
      <w:numFmt w:val="decimal"/>
      <w:isLgl/>
      <w:lvlText w:val="%1.%2.%3.%4."/>
      <w:lvlJc w:val="left"/>
      <w:pPr>
        <w:ind w:left="2640" w:hanging="1080"/>
      </w:pPr>
      <w:rPr>
        <w:rFonts w:ascii="Times New Roman" w:hAnsi="Times New Roman" w:cs="Times New Roman" w:hint="default"/>
        <w:color w:val="000000"/>
      </w:rPr>
    </w:lvl>
    <w:lvl w:ilvl="4">
      <w:start w:val="1"/>
      <w:numFmt w:val="decimal"/>
      <w:isLgl/>
      <w:lvlText w:val="%1.%2.%3.%4.%5."/>
      <w:lvlJc w:val="left"/>
      <w:pPr>
        <w:ind w:left="2640" w:hanging="1080"/>
      </w:pPr>
      <w:rPr>
        <w:rFonts w:ascii="Times New Roman" w:hAnsi="Times New Roman" w:cs="Times New Roman" w:hint="default"/>
        <w:color w:val="000000"/>
      </w:rPr>
    </w:lvl>
    <w:lvl w:ilvl="5">
      <w:start w:val="1"/>
      <w:numFmt w:val="decimal"/>
      <w:isLgl/>
      <w:lvlText w:val="%1.%2.%3.%4.%5.%6."/>
      <w:lvlJc w:val="left"/>
      <w:pPr>
        <w:ind w:left="3000" w:hanging="1440"/>
      </w:pPr>
      <w:rPr>
        <w:rFonts w:ascii="Times New Roman" w:hAnsi="Times New Roman" w:cs="Times New Roman" w:hint="default"/>
        <w:color w:val="000000"/>
      </w:rPr>
    </w:lvl>
    <w:lvl w:ilvl="6">
      <w:start w:val="1"/>
      <w:numFmt w:val="decimal"/>
      <w:isLgl/>
      <w:lvlText w:val="%1.%2.%3.%4.%5.%6.%7."/>
      <w:lvlJc w:val="left"/>
      <w:pPr>
        <w:ind w:left="3000" w:hanging="1440"/>
      </w:pPr>
      <w:rPr>
        <w:rFonts w:ascii="Times New Roman" w:hAnsi="Times New Roman" w:cs="Times New Roman" w:hint="default"/>
        <w:color w:val="000000"/>
      </w:rPr>
    </w:lvl>
    <w:lvl w:ilvl="7">
      <w:start w:val="1"/>
      <w:numFmt w:val="decimal"/>
      <w:isLgl/>
      <w:lvlText w:val="%1.%2.%3.%4.%5.%6.%7.%8."/>
      <w:lvlJc w:val="left"/>
      <w:pPr>
        <w:ind w:left="3360" w:hanging="1800"/>
      </w:pPr>
      <w:rPr>
        <w:rFonts w:ascii="Times New Roman" w:hAnsi="Times New Roman" w:cs="Times New Roman" w:hint="default"/>
        <w:color w:val="000000"/>
      </w:rPr>
    </w:lvl>
    <w:lvl w:ilvl="8">
      <w:start w:val="1"/>
      <w:numFmt w:val="decimal"/>
      <w:isLgl/>
      <w:lvlText w:val="%1.%2.%3.%4.%5.%6.%7.%8.%9."/>
      <w:lvlJc w:val="left"/>
      <w:pPr>
        <w:ind w:left="3360" w:hanging="1800"/>
      </w:pPr>
      <w:rPr>
        <w:rFonts w:ascii="Times New Roman" w:hAnsi="Times New Roman" w:cs="Times New Roman" w:hint="default"/>
        <w:color w:val="000000"/>
      </w:rPr>
    </w:lvl>
  </w:abstractNum>
  <w:abstractNum w:abstractNumId="9" w15:restartNumberingAfterBreak="0">
    <w:nsid w:val="62ED651C"/>
    <w:multiLevelType w:val="multilevel"/>
    <w:tmpl w:val="B922E7A2"/>
    <w:lvl w:ilvl="0">
      <w:start w:val="4"/>
      <w:numFmt w:val="decimal"/>
      <w:lvlText w:val="%1."/>
      <w:lvlJc w:val="left"/>
      <w:pPr>
        <w:ind w:left="1785" w:hanging="360"/>
      </w:pPr>
      <w:rPr>
        <w:rFonts w:cs="Times New Roman" w:hint="default"/>
        <w:b/>
      </w:rPr>
    </w:lvl>
    <w:lvl w:ilvl="1">
      <w:start w:val="76"/>
      <w:numFmt w:val="decimal"/>
      <w:isLgl/>
      <w:lvlText w:val="%1.%2."/>
      <w:lvlJc w:val="left"/>
      <w:pPr>
        <w:ind w:left="1950" w:hanging="525"/>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3225" w:hanging="1800"/>
      </w:pPr>
      <w:rPr>
        <w:rFonts w:hint="default"/>
      </w:rPr>
    </w:lvl>
  </w:abstractNum>
  <w:abstractNum w:abstractNumId="10" w15:restartNumberingAfterBreak="0">
    <w:nsid w:val="7BFC55E7"/>
    <w:multiLevelType w:val="multilevel"/>
    <w:tmpl w:val="50A67740"/>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9"/>
  </w:num>
  <w:num w:numId="3">
    <w:abstractNumId w:val="6"/>
  </w:num>
  <w:num w:numId="4">
    <w:abstractNumId w:val="7"/>
  </w:num>
  <w:num w:numId="5">
    <w:abstractNumId w:val="3"/>
  </w:num>
  <w:num w:numId="6">
    <w:abstractNumId w:val="10"/>
  </w:num>
  <w:num w:numId="7">
    <w:abstractNumId w:val="1"/>
  </w:num>
  <w:num w:numId="8">
    <w:abstractNumId w:val="5"/>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9B"/>
    <w:rsid w:val="00002755"/>
    <w:rsid w:val="000122D4"/>
    <w:rsid w:val="0001516F"/>
    <w:rsid w:val="0002246D"/>
    <w:rsid w:val="00047176"/>
    <w:rsid w:val="000674BD"/>
    <w:rsid w:val="0008057D"/>
    <w:rsid w:val="000823C2"/>
    <w:rsid w:val="000825EE"/>
    <w:rsid w:val="000866C5"/>
    <w:rsid w:val="000A14FB"/>
    <w:rsid w:val="000B15FC"/>
    <w:rsid w:val="000E097D"/>
    <w:rsid w:val="000E7497"/>
    <w:rsid w:val="000F5DAD"/>
    <w:rsid w:val="00100FEB"/>
    <w:rsid w:val="0011216C"/>
    <w:rsid w:val="001166F8"/>
    <w:rsid w:val="00120219"/>
    <w:rsid w:val="00125EE5"/>
    <w:rsid w:val="001308D7"/>
    <w:rsid w:val="001334D2"/>
    <w:rsid w:val="001423C3"/>
    <w:rsid w:val="00164646"/>
    <w:rsid w:val="00184B9C"/>
    <w:rsid w:val="001967FE"/>
    <w:rsid w:val="00196F74"/>
    <w:rsid w:val="001A0623"/>
    <w:rsid w:val="001A2884"/>
    <w:rsid w:val="001B02E5"/>
    <w:rsid w:val="001B6DFC"/>
    <w:rsid w:val="001C167D"/>
    <w:rsid w:val="001D2260"/>
    <w:rsid w:val="001E526B"/>
    <w:rsid w:val="001E6257"/>
    <w:rsid w:val="001E739D"/>
    <w:rsid w:val="001E7BEF"/>
    <w:rsid w:val="001F2406"/>
    <w:rsid w:val="00230F91"/>
    <w:rsid w:val="00232667"/>
    <w:rsid w:val="00236CC4"/>
    <w:rsid w:val="0024692B"/>
    <w:rsid w:val="00260FB9"/>
    <w:rsid w:val="0027466C"/>
    <w:rsid w:val="00277B50"/>
    <w:rsid w:val="00295DB0"/>
    <w:rsid w:val="002A23E4"/>
    <w:rsid w:val="002C3253"/>
    <w:rsid w:val="002D3362"/>
    <w:rsid w:val="002E6F2C"/>
    <w:rsid w:val="003016A8"/>
    <w:rsid w:val="00313F39"/>
    <w:rsid w:val="003262C5"/>
    <w:rsid w:val="00331DE4"/>
    <w:rsid w:val="003436D2"/>
    <w:rsid w:val="00355C4B"/>
    <w:rsid w:val="00362E50"/>
    <w:rsid w:val="00367E39"/>
    <w:rsid w:val="00386BAE"/>
    <w:rsid w:val="00391D43"/>
    <w:rsid w:val="0039289D"/>
    <w:rsid w:val="003B25C5"/>
    <w:rsid w:val="003C190E"/>
    <w:rsid w:val="003E1687"/>
    <w:rsid w:val="003F40D2"/>
    <w:rsid w:val="003F4776"/>
    <w:rsid w:val="003F7703"/>
    <w:rsid w:val="00413703"/>
    <w:rsid w:val="00424030"/>
    <w:rsid w:val="00424734"/>
    <w:rsid w:val="00426D20"/>
    <w:rsid w:val="004270F8"/>
    <w:rsid w:val="00431E60"/>
    <w:rsid w:val="004372A1"/>
    <w:rsid w:val="00440B02"/>
    <w:rsid w:val="00446F97"/>
    <w:rsid w:val="00454760"/>
    <w:rsid w:val="00457867"/>
    <w:rsid w:val="00474009"/>
    <w:rsid w:val="0047657E"/>
    <w:rsid w:val="00482E26"/>
    <w:rsid w:val="00487340"/>
    <w:rsid w:val="004A2B22"/>
    <w:rsid w:val="004C3138"/>
    <w:rsid w:val="004C71EB"/>
    <w:rsid w:val="004C7E7E"/>
    <w:rsid w:val="004E37D5"/>
    <w:rsid w:val="004E7883"/>
    <w:rsid w:val="004F4688"/>
    <w:rsid w:val="00507935"/>
    <w:rsid w:val="00511AB2"/>
    <w:rsid w:val="0051256A"/>
    <w:rsid w:val="0052557A"/>
    <w:rsid w:val="005434A6"/>
    <w:rsid w:val="00547C33"/>
    <w:rsid w:val="005553D4"/>
    <w:rsid w:val="00555A38"/>
    <w:rsid w:val="00564383"/>
    <w:rsid w:val="0057177E"/>
    <w:rsid w:val="00574F80"/>
    <w:rsid w:val="005B4701"/>
    <w:rsid w:val="005D20FF"/>
    <w:rsid w:val="005D6CD1"/>
    <w:rsid w:val="005E7A83"/>
    <w:rsid w:val="005F1283"/>
    <w:rsid w:val="00611838"/>
    <w:rsid w:val="00634348"/>
    <w:rsid w:val="00641696"/>
    <w:rsid w:val="00650F52"/>
    <w:rsid w:val="006566A2"/>
    <w:rsid w:val="00666C9E"/>
    <w:rsid w:val="006736CC"/>
    <w:rsid w:val="0068472E"/>
    <w:rsid w:val="00685F3A"/>
    <w:rsid w:val="006B427E"/>
    <w:rsid w:val="006C63BA"/>
    <w:rsid w:val="006D2ABB"/>
    <w:rsid w:val="006E253D"/>
    <w:rsid w:val="007027B4"/>
    <w:rsid w:val="00714602"/>
    <w:rsid w:val="0071624F"/>
    <w:rsid w:val="00716CA3"/>
    <w:rsid w:val="00722A06"/>
    <w:rsid w:val="00744520"/>
    <w:rsid w:val="007516BD"/>
    <w:rsid w:val="00752710"/>
    <w:rsid w:val="00772125"/>
    <w:rsid w:val="0077264F"/>
    <w:rsid w:val="0077444F"/>
    <w:rsid w:val="00782F3A"/>
    <w:rsid w:val="00794289"/>
    <w:rsid w:val="00794DDA"/>
    <w:rsid w:val="007A0DE7"/>
    <w:rsid w:val="007A4793"/>
    <w:rsid w:val="007B2A73"/>
    <w:rsid w:val="007B7317"/>
    <w:rsid w:val="007C440D"/>
    <w:rsid w:val="007D230F"/>
    <w:rsid w:val="007D41B8"/>
    <w:rsid w:val="007E204C"/>
    <w:rsid w:val="007E4174"/>
    <w:rsid w:val="00803D93"/>
    <w:rsid w:val="00807FAD"/>
    <w:rsid w:val="008250EB"/>
    <w:rsid w:val="008257B8"/>
    <w:rsid w:val="008360B6"/>
    <w:rsid w:val="008768F4"/>
    <w:rsid w:val="008933B7"/>
    <w:rsid w:val="008A5356"/>
    <w:rsid w:val="008D1DD3"/>
    <w:rsid w:val="008D6C83"/>
    <w:rsid w:val="008F1AD1"/>
    <w:rsid w:val="008F478A"/>
    <w:rsid w:val="008F4BEA"/>
    <w:rsid w:val="008F71CA"/>
    <w:rsid w:val="00903B65"/>
    <w:rsid w:val="00906020"/>
    <w:rsid w:val="00910D3D"/>
    <w:rsid w:val="00912269"/>
    <w:rsid w:val="00932C2B"/>
    <w:rsid w:val="00937A9D"/>
    <w:rsid w:val="00950CE6"/>
    <w:rsid w:val="00951ECA"/>
    <w:rsid w:val="00961E79"/>
    <w:rsid w:val="0096506D"/>
    <w:rsid w:val="009704A2"/>
    <w:rsid w:val="0097262F"/>
    <w:rsid w:val="00975A25"/>
    <w:rsid w:val="00990327"/>
    <w:rsid w:val="009A3143"/>
    <w:rsid w:val="009B3321"/>
    <w:rsid w:val="009C1610"/>
    <w:rsid w:val="009D289F"/>
    <w:rsid w:val="009D5B9D"/>
    <w:rsid w:val="009E237B"/>
    <w:rsid w:val="009E2D34"/>
    <w:rsid w:val="009E4157"/>
    <w:rsid w:val="009F2029"/>
    <w:rsid w:val="009F4256"/>
    <w:rsid w:val="00A13D9B"/>
    <w:rsid w:val="00A256F1"/>
    <w:rsid w:val="00A262CD"/>
    <w:rsid w:val="00A315A2"/>
    <w:rsid w:val="00A36568"/>
    <w:rsid w:val="00A50D24"/>
    <w:rsid w:val="00A53223"/>
    <w:rsid w:val="00A810CA"/>
    <w:rsid w:val="00A82FB5"/>
    <w:rsid w:val="00A91FF3"/>
    <w:rsid w:val="00A931D0"/>
    <w:rsid w:val="00A951DF"/>
    <w:rsid w:val="00AB2643"/>
    <w:rsid w:val="00AC1A07"/>
    <w:rsid w:val="00AD56B8"/>
    <w:rsid w:val="00AD6C6E"/>
    <w:rsid w:val="00AE22AA"/>
    <w:rsid w:val="00AF1E1B"/>
    <w:rsid w:val="00AF7406"/>
    <w:rsid w:val="00B044E1"/>
    <w:rsid w:val="00B06F96"/>
    <w:rsid w:val="00B178E3"/>
    <w:rsid w:val="00B241AC"/>
    <w:rsid w:val="00B2725D"/>
    <w:rsid w:val="00B31816"/>
    <w:rsid w:val="00B42523"/>
    <w:rsid w:val="00B45938"/>
    <w:rsid w:val="00B51B15"/>
    <w:rsid w:val="00B5502D"/>
    <w:rsid w:val="00B727EA"/>
    <w:rsid w:val="00B77D4C"/>
    <w:rsid w:val="00B94BD6"/>
    <w:rsid w:val="00BA02FA"/>
    <w:rsid w:val="00BA6719"/>
    <w:rsid w:val="00BB5769"/>
    <w:rsid w:val="00BC38D2"/>
    <w:rsid w:val="00BC51B8"/>
    <w:rsid w:val="00BC77B3"/>
    <w:rsid w:val="00BD2F61"/>
    <w:rsid w:val="00BE18EE"/>
    <w:rsid w:val="00BE6539"/>
    <w:rsid w:val="00C03C25"/>
    <w:rsid w:val="00C11CD5"/>
    <w:rsid w:val="00C13FE0"/>
    <w:rsid w:val="00C17959"/>
    <w:rsid w:val="00C20A5C"/>
    <w:rsid w:val="00C22851"/>
    <w:rsid w:val="00C33FF0"/>
    <w:rsid w:val="00C34BB3"/>
    <w:rsid w:val="00C35740"/>
    <w:rsid w:val="00C45445"/>
    <w:rsid w:val="00C61A16"/>
    <w:rsid w:val="00C76B43"/>
    <w:rsid w:val="00C77A3C"/>
    <w:rsid w:val="00C91425"/>
    <w:rsid w:val="00C97520"/>
    <w:rsid w:val="00CB11DC"/>
    <w:rsid w:val="00CB22DA"/>
    <w:rsid w:val="00CB7477"/>
    <w:rsid w:val="00CC178E"/>
    <w:rsid w:val="00CC5632"/>
    <w:rsid w:val="00CE5F0C"/>
    <w:rsid w:val="00CF0B15"/>
    <w:rsid w:val="00CF1A78"/>
    <w:rsid w:val="00CF1AB4"/>
    <w:rsid w:val="00D00DC8"/>
    <w:rsid w:val="00D01843"/>
    <w:rsid w:val="00D107C0"/>
    <w:rsid w:val="00D123F2"/>
    <w:rsid w:val="00D127C7"/>
    <w:rsid w:val="00D36150"/>
    <w:rsid w:val="00D52881"/>
    <w:rsid w:val="00D7320A"/>
    <w:rsid w:val="00D85339"/>
    <w:rsid w:val="00D85C11"/>
    <w:rsid w:val="00D91417"/>
    <w:rsid w:val="00D9439D"/>
    <w:rsid w:val="00DB0EE2"/>
    <w:rsid w:val="00DC6B3E"/>
    <w:rsid w:val="00DE35E0"/>
    <w:rsid w:val="00DF76C5"/>
    <w:rsid w:val="00E15545"/>
    <w:rsid w:val="00E20201"/>
    <w:rsid w:val="00E31533"/>
    <w:rsid w:val="00E366A5"/>
    <w:rsid w:val="00E41BE5"/>
    <w:rsid w:val="00E44A1D"/>
    <w:rsid w:val="00E53FF2"/>
    <w:rsid w:val="00E62FC4"/>
    <w:rsid w:val="00E77F34"/>
    <w:rsid w:val="00E80490"/>
    <w:rsid w:val="00EB0697"/>
    <w:rsid w:val="00EB42B3"/>
    <w:rsid w:val="00EC0CDE"/>
    <w:rsid w:val="00EC0FDC"/>
    <w:rsid w:val="00EC4E90"/>
    <w:rsid w:val="00ED0A15"/>
    <w:rsid w:val="00EE1756"/>
    <w:rsid w:val="00F0260D"/>
    <w:rsid w:val="00F05153"/>
    <w:rsid w:val="00F24F82"/>
    <w:rsid w:val="00F26AF1"/>
    <w:rsid w:val="00F320DF"/>
    <w:rsid w:val="00F32BE5"/>
    <w:rsid w:val="00F40075"/>
    <w:rsid w:val="00F40942"/>
    <w:rsid w:val="00F42598"/>
    <w:rsid w:val="00F46196"/>
    <w:rsid w:val="00F618FC"/>
    <w:rsid w:val="00F67F45"/>
    <w:rsid w:val="00F77692"/>
    <w:rsid w:val="00F813E3"/>
    <w:rsid w:val="00F96669"/>
    <w:rsid w:val="00FA0191"/>
    <w:rsid w:val="00FA581F"/>
    <w:rsid w:val="00FB20DC"/>
    <w:rsid w:val="00FB3BB6"/>
    <w:rsid w:val="00FC3226"/>
    <w:rsid w:val="00FE37DF"/>
    <w:rsid w:val="00FF4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B19EAE"/>
  <w15:docId w15:val="{7A10396D-5A22-440E-9CDB-1647FEA1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3D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Письмо в Интернет"/>
    <w:basedOn w:val="a"/>
    <w:link w:val="a4"/>
    <w:rsid w:val="00A13D9B"/>
    <w:pPr>
      <w:widowControl/>
      <w:autoSpaceDE/>
      <w:autoSpaceDN/>
      <w:adjustRightInd/>
      <w:jc w:val="both"/>
    </w:pPr>
    <w:rPr>
      <w:sz w:val="24"/>
    </w:rPr>
  </w:style>
  <w:style w:type="character" w:customStyle="1" w:styleId="a4">
    <w:name w:val="Основной текст Знак"/>
    <w:aliases w:val="Письмо в Интернет Знак"/>
    <w:basedOn w:val="a0"/>
    <w:link w:val="a3"/>
    <w:rsid w:val="00A13D9B"/>
    <w:rPr>
      <w:rFonts w:ascii="Times New Roman" w:eastAsia="Times New Roman" w:hAnsi="Times New Roman" w:cs="Times New Roman"/>
      <w:sz w:val="24"/>
      <w:szCs w:val="20"/>
      <w:lang w:eastAsia="ru-RU"/>
    </w:rPr>
  </w:style>
  <w:style w:type="paragraph" w:styleId="a5">
    <w:name w:val="Body Text Indent"/>
    <w:basedOn w:val="a"/>
    <w:link w:val="a6"/>
    <w:rsid w:val="00A13D9B"/>
    <w:pPr>
      <w:spacing w:after="120"/>
      <w:ind w:left="283"/>
    </w:pPr>
  </w:style>
  <w:style w:type="character" w:customStyle="1" w:styleId="a6">
    <w:name w:val="Основной текст с отступом Знак"/>
    <w:basedOn w:val="a0"/>
    <w:link w:val="a5"/>
    <w:rsid w:val="00A13D9B"/>
    <w:rPr>
      <w:rFonts w:ascii="Times New Roman" w:eastAsia="Times New Roman" w:hAnsi="Times New Roman" w:cs="Times New Roman"/>
      <w:sz w:val="20"/>
      <w:szCs w:val="20"/>
      <w:lang w:eastAsia="ru-RU"/>
    </w:rPr>
  </w:style>
  <w:style w:type="paragraph" w:customStyle="1" w:styleId="BodyText21">
    <w:name w:val="Body Text 21"/>
    <w:basedOn w:val="a"/>
    <w:rsid w:val="00A13D9B"/>
    <w:pPr>
      <w:tabs>
        <w:tab w:val="left" w:pos="567"/>
      </w:tabs>
      <w:suppressAutoHyphens/>
      <w:autoSpaceDE/>
      <w:autoSpaceDN/>
      <w:adjustRightInd/>
      <w:ind w:firstLine="567"/>
      <w:jc w:val="both"/>
    </w:pPr>
    <w:rPr>
      <w:sz w:val="24"/>
    </w:rPr>
  </w:style>
  <w:style w:type="paragraph" w:styleId="a7">
    <w:name w:val="footer"/>
    <w:basedOn w:val="a"/>
    <w:link w:val="a8"/>
    <w:rsid w:val="00A13D9B"/>
    <w:pPr>
      <w:tabs>
        <w:tab w:val="center" w:pos="4677"/>
        <w:tab w:val="right" w:pos="9355"/>
      </w:tabs>
    </w:pPr>
  </w:style>
  <w:style w:type="character" w:customStyle="1" w:styleId="a8">
    <w:name w:val="Нижний колонтитул Знак"/>
    <w:basedOn w:val="a0"/>
    <w:link w:val="a7"/>
    <w:rsid w:val="00A13D9B"/>
    <w:rPr>
      <w:rFonts w:ascii="Times New Roman" w:eastAsia="Times New Roman" w:hAnsi="Times New Roman" w:cs="Times New Roman"/>
      <w:sz w:val="20"/>
      <w:szCs w:val="20"/>
      <w:lang w:eastAsia="ru-RU"/>
    </w:rPr>
  </w:style>
  <w:style w:type="character" w:styleId="a9">
    <w:name w:val="page number"/>
    <w:rsid w:val="00A13D9B"/>
    <w:rPr>
      <w:rFonts w:cs="Times New Roman"/>
    </w:rPr>
  </w:style>
  <w:style w:type="paragraph" w:styleId="aa">
    <w:name w:val="Plain Text"/>
    <w:basedOn w:val="a"/>
    <w:link w:val="ab"/>
    <w:semiHidden/>
    <w:rsid w:val="00A13D9B"/>
    <w:pPr>
      <w:widowControl/>
      <w:autoSpaceDE/>
      <w:autoSpaceDN/>
      <w:adjustRightInd/>
    </w:pPr>
    <w:rPr>
      <w:rFonts w:ascii="Consolas" w:hAnsi="Consolas"/>
      <w:sz w:val="21"/>
      <w:szCs w:val="21"/>
      <w:lang w:eastAsia="en-US"/>
    </w:rPr>
  </w:style>
  <w:style w:type="character" w:customStyle="1" w:styleId="ab">
    <w:name w:val="Текст Знак"/>
    <w:basedOn w:val="a0"/>
    <w:link w:val="aa"/>
    <w:semiHidden/>
    <w:rsid w:val="00A13D9B"/>
    <w:rPr>
      <w:rFonts w:ascii="Consolas" w:eastAsia="Times New Roman" w:hAnsi="Consolas" w:cs="Times New Roman"/>
      <w:sz w:val="21"/>
      <w:szCs w:val="21"/>
    </w:rPr>
  </w:style>
  <w:style w:type="paragraph" w:customStyle="1" w:styleId="Style5">
    <w:name w:val="Style5"/>
    <w:basedOn w:val="a"/>
    <w:rsid w:val="00A13D9B"/>
    <w:pPr>
      <w:spacing w:line="250" w:lineRule="exact"/>
      <w:ind w:firstLine="518"/>
      <w:jc w:val="both"/>
    </w:pPr>
    <w:rPr>
      <w:sz w:val="24"/>
      <w:szCs w:val="24"/>
    </w:rPr>
  </w:style>
  <w:style w:type="paragraph" w:customStyle="1" w:styleId="1">
    <w:name w:val="Абзац списка1"/>
    <w:basedOn w:val="a"/>
    <w:rsid w:val="00A13D9B"/>
    <w:pPr>
      <w:ind w:left="720"/>
      <w:contextualSpacing/>
    </w:pPr>
  </w:style>
  <w:style w:type="character" w:styleId="ac">
    <w:name w:val="Hyperlink"/>
    <w:rsid w:val="00A13D9B"/>
    <w:rPr>
      <w:color w:val="0000FF"/>
      <w:u w:val="single"/>
    </w:rPr>
  </w:style>
  <w:style w:type="paragraph" w:customStyle="1" w:styleId="ConsPlusNormal">
    <w:name w:val="ConsPlusNormal"/>
    <w:rsid w:val="00A13D9B"/>
    <w:pPr>
      <w:autoSpaceDE w:val="0"/>
      <w:autoSpaceDN w:val="0"/>
      <w:adjustRightInd w:val="0"/>
      <w:spacing w:after="0" w:line="240" w:lineRule="auto"/>
    </w:pPr>
    <w:rPr>
      <w:rFonts w:ascii="Times New Roman" w:hAnsi="Times New Roman" w:cs="Times New Roman"/>
    </w:rPr>
  </w:style>
  <w:style w:type="character" w:styleId="ad">
    <w:name w:val="annotation reference"/>
    <w:basedOn w:val="a0"/>
    <w:uiPriority w:val="99"/>
    <w:semiHidden/>
    <w:unhideWhenUsed/>
    <w:rsid w:val="00CF1A78"/>
    <w:rPr>
      <w:sz w:val="16"/>
      <w:szCs w:val="16"/>
    </w:rPr>
  </w:style>
  <w:style w:type="paragraph" w:styleId="ae">
    <w:name w:val="annotation text"/>
    <w:basedOn w:val="a"/>
    <w:link w:val="af"/>
    <w:uiPriority w:val="99"/>
    <w:unhideWhenUsed/>
    <w:rsid w:val="00CF1A78"/>
  </w:style>
  <w:style w:type="character" w:customStyle="1" w:styleId="af">
    <w:name w:val="Текст примечания Знак"/>
    <w:basedOn w:val="a0"/>
    <w:link w:val="ae"/>
    <w:uiPriority w:val="99"/>
    <w:rsid w:val="00CF1A78"/>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F1A78"/>
    <w:rPr>
      <w:b/>
      <w:bCs/>
    </w:rPr>
  </w:style>
  <w:style w:type="character" w:customStyle="1" w:styleId="af1">
    <w:name w:val="Тема примечания Знак"/>
    <w:basedOn w:val="af"/>
    <w:link w:val="af0"/>
    <w:uiPriority w:val="99"/>
    <w:semiHidden/>
    <w:rsid w:val="00CF1A78"/>
    <w:rPr>
      <w:rFonts w:ascii="Times New Roman" w:eastAsia="Times New Roman" w:hAnsi="Times New Roman" w:cs="Times New Roman"/>
      <w:b/>
      <w:bCs/>
      <w:sz w:val="20"/>
      <w:szCs w:val="20"/>
      <w:lang w:eastAsia="ru-RU"/>
    </w:rPr>
  </w:style>
  <w:style w:type="paragraph" w:styleId="af2">
    <w:name w:val="Revision"/>
    <w:hidden/>
    <w:uiPriority w:val="99"/>
    <w:semiHidden/>
    <w:rsid w:val="00CF1A78"/>
    <w:pPr>
      <w:spacing w:after="0" w:line="240" w:lineRule="auto"/>
    </w:pPr>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CF1A78"/>
    <w:rPr>
      <w:rFonts w:ascii="Segoe UI" w:hAnsi="Segoe UI" w:cs="Segoe UI"/>
      <w:sz w:val="18"/>
      <w:szCs w:val="18"/>
    </w:rPr>
  </w:style>
  <w:style w:type="character" w:customStyle="1" w:styleId="af4">
    <w:name w:val="Текст выноски Знак"/>
    <w:basedOn w:val="a0"/>
    <w:link w:val="af3"/>
    <w:uiPriority w:val="99"/>
    <w:semiHidden/>
    <w:rsid w:val="00CF1A78"/>
    <w:rPr>
      <w:rFonts w:ascii="Segoe UI" w:eastAsia="Times New Roman" w:hAnsi="Segoe UI" w:cs="Segoe UI"/>
      <w:sz w:val="18"/>
      <w:szCs w:val="18"/>
      <w:lang w:eastAsia="ru-RU"/>
    </w:rPr>
  </w:style>
  <w:style w:type="paragraph" w:styleId="af5">
    <w:name w:val="List Paragraph"/>
    <w:basedOn w:val="a"/>
    <w:uiPriority w:val="34"/>
    <w:qFormat/>
    <w:rsid w:val="00937A9D"/>
    <w:pPr>
      <w:ind w:left="720"/>
      <w:contextualSpacing/>
    </w:pPr>
  </w:style>
  <w:style w:type="paragraph" w:styleId="af6">
    <w:name w:val="header"/>
    <w:basedOn w:val="a"/>
    <w:link w:val="af7"/>
    <w:uiPriority w:val="99"/>
    <w:unhideWhenUsed/>
    <w:rsid w:val="007E4174"/>
    <w:pPr>
      <w:tabs>
        <w:tab w:val="center" w:pos="4677"/>
        <w:tab w:val="right" w:pos="9355"/>
      </w:tabs>
    </w:pPr>
  </w:style>
  <w:style w:type="character" w:customStyle="1" w:styleId="af7">
    <w:name w:val="Верхний колонтитул Знак"/>
    <w:basedOn w:val="a0"/>
    <w:link w:val="af6"/>
    <w:uiPriority w:val="99"/>
    <w:rsid w:val="007E4174"/>
    <w:rPr>
      <w:rFonts w:ascii="Times New Roman" w:eastAsia="Times New Roman" w:hAnsi="Times New Roman" w:cs="Times New Roman"/>
      <w:sz w:val="20"/>
      <w:szCs w:val="20"/>
      <w:lang w:eastAsia="ru-RU"/>
    </w:rPr>
  </w:style>
  <w:style w:type="character" w:styleId="af8">
    <w:name w:val="footnote reference"/>
    <w:rsid w:val="009D5B9D"/>
    <w:rPr>
      <w:vertAlign w:val="superscript"/>
    </w:rPr>
  </w:style>
  <w:style w:type="paragraph" w:styleId="af9">
    <w:name w:val="footnote text"/>
    <w:basedOn w:val="a"/>
    <w:link w:val="afa"/>
    <w:rsid w:val="009D5B9D"/>
    <w:pPr>
      <w:widowControl/>
      <w:suppressAutoHyphens/>
      <w:autoSpaceDE/>
      <w:autoSpaceDN/>
      <w:adjustRightInd/>
    </w:pPr>
    <w:rPr>
      <w:lang w:eastAsia="ar-SA"/>
    </w:rPr>
  </w:style>
  <w:style w:type="character" w:customStyle="1" w:styleId="afa">
    <w:name w:val="Текст сноски Знак"/>
    <w:basedOn w:val="a0"/>
    <w:link w:val="af9"/>
    <w:rsid w:val="009D5B9D"/>
    <w:rPr>
      <w:rFonts w:ascii="Times New Roman" w:eastAsia="Times New Roman" w:hAnsi="Times New Roman" w:cs="Times New Roman"/>
      <w:sz w:val="20"/>
      <w:szCs w:val="20"/>
      <w:lang w:eastAsia="ar-SA"/>
    </w:rPr>
  </w:style>
  <w:style w:type="character" w:customStyle="1" w:styleId="afb">
    <w:name w:val="Основной текст_"/>
    <w:basedOn w:val="a0"/>
    <w:link w:val="2"/>
    <w:rsid w:val="000122D4"/>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fb"/>
    <w:rsid w:val="000122D4"/>
    <w:pPr>
      <w:shd w:val="clear" w:color="auto" w:fill="FFFFFF"/>
      <w:autoSpaceDE/>
      <w:autoSpaceDN/>
      <w:adjustRightInd/>
      <w:spacing w:before="240" w:after="360" w:line="0" w:lineRule="atLeast"/>
    </w:pPr>
    <w:rPr>
      <w:spacing w:val="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56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4F765444162A6D6B7408C0A6F115AB1F3A114F07FBD477F09EEECF3AF2E3F050E53E44816B08883D8154B6AEE52FD581A851D7844529t1O3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A5670-2B59-40B8-85CE-FCDD482C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5016</Words>
  <Characters>28596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 Кудрявцева</dc:creator>
  <cp:lastModifiedBy>Коптяева Ольга Юрьевна</cp:lastModifiedBy>
  <cp:revision>2</cp:revision>
  <dcterms:created xsi:type="dcterms:W3CDTF">2021-04-27T14:01:00Z</dcterms:created>
  <dcterms:modified xsi:type="dcterms:W3CDTF">2021-04-27T14:01:00Z</dcterms:modified>
</cp:coreProperties>
</file>